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020" w:rsidRDefault="00F92020" w:rsidP="00F92020">
      <w:pPr>
        <w:rPr>
          <w:rFonts w:ascii="黑体" w:eastAsia="黑体"/>
          <w:sz w:val="32"/>
          <w:szCs w:val="32"/>
        </w:rPr>
      </w:pPr>
    </w:p>
    <w:p w:rsidR="00F92020" w:rsidRDefault="00F92020" w:rsidP="00F92020">
      <w:pPr>
        <w:rPr>
          <w:rFonts w:ascii="黑体" w:eastAsia="黑体"/>
          <w:sz w:val="32"/>
          <w:szCs w:val="32"/>
        </w:rPr>
      </w:pPr>
    </w:p>
    <w:p w:rsidR="00F92020" w:rsidRDefault="00F92020" w:rsidP="00F92020">
      <w:pPr>
        <w:jc w:val="center"/>
        <w:rPr>
          <w:rFonts w:ascii="方正小标宋_GBK" w:eastAsia="方正小标宋_GBK"/>
          <w:sz w:val="48"/>
          <w:szCs w:val="48"/>
        </w:rPr>
      </w:pPr>
      <w:r>
        <w:rPr>
          <w:rFonts w:ascii="方正小标宋_GBK" w:eastAsia="方正小标宋_GBK" w:hint="eastAsia"/>
          <w:sz w:val="48"/>
          <w:szCs w:val="48"/>
        </w:rPr>
        <w:t>2021年度部门整体支出绩效自评报告</w:t>
      </w:r>
    </w:p>
    <w:p w:rsidR="00F92020" w:rsidRDefault="00F92020" w:rsidP="00F92020">
      <w:pPr>
        <w:jc w:val="center"/>
        <w:rPr>
          <w:rFonts w:ascii="黑体" w:eastAsia="黑体"/>
          <w:sz w:val="32"/>
          <w:szCs w:val="32"/>
        </w:rPr>
      </w:pPr>
    </w:p>
    <w:p w:rsidR="00F92020" w:rsidRDefault="00F92020" w:rsidP="00F92020">
      <w:pPr>
        <w:jc w:val="center"/>
        <w:rPr>
          <w:rFonts w:ascii="黑体" w:eastAsia="黑体"/>
          <w:sz w:val="32"/>
          <w:szCs w:val="32"/>
        </w:rPr>
      </w:pPr>
    </w:p>
    <w:p w:rsidR="00F92020" w:rsidRDefault="00F92020" w:rsidP="00F92020">
      <w:pPr>
        <w:jc w:val="center"/>
        <w:rPr>
          <w:rFonts w:ascii="黑体" w:eastAsia="黑体"/>
          <w:sz w:val="32"/>
          <w:szCs w:val="32"/>
        </w:rPr>
      </w:pPr>
    </w:p>
    <w:p w:rsidR="00F92020" w:rsidRDefault="00F92020" w:rsidP="00F92020">
      <w:pPr>
        <w:jc w:val="center"/>
        <w:rPr>
          <w:rFonts w:ascii="黑体" w:eastAsia="黑体"/>
          <w:sz w:val="32"/>
          <w:szCs w:val="32"/>
        </w:rPr>
      </w:pPr>
    </w:p>
    <w:p w:rsidR="00F92020" w:rsidRDefault="00F92020" w:rsidP="00F92020">
      <w:pPr>
        <w:jc w:val="center"/>
        <w:rPr>
          <w:rFonts w:ascii="黑体" w:eastAsia="黑体"/>
          <w:sz w:val="32"/>
          <w:szCs w:val="32"/>
        </w:rPr>
      </w:pPr>
    </w:p>
    <w:p w:rsidR="00F92020" w:rsidRDefault="00F92020" w:rsidP="00F92020">
      <w:pPr>
        <w:jc w:val="center"/>
        <w:rPr>
          <w:rFonts w:ascii="黑体" w:eastAsia="黑体"/>
          <w:sz w:val="32"/>
          <w:szCs w:val="32"/>
        </w:rPr>
      </w:pPr>
    </w:p>
    <w:p w:rsidR="00F92020" w:rsidRDefault="00F92020" w:rsidP="00F92020">
      <w:pPr>
        <w:jc w:val="center"/>
        <w:rPr>
          <w:rFonts w:ascii="黑体" w:eastAsia="黑体"/>
          <w:sz w:val="32"/>
          <w:szCs w:val="32"/>
        </w:rPr>
      </w:pPr>
    </w:p>
    <w:p w:rsidR="00F92020" w:rsidRDefault="00F92020" w:rsidP="00F92020">
      <w:pPr>
        <w:rPr>
          <w:rFonts w:ascii="黑体" w:eastAsia="黑体"/>
          <w:sz w:val="32"/>
          <w:szCs w:val="32"/>
        </w:rPr>
      </w:pPr>
    </w:p>
    <w:p w:rsidR="00F92020" w:rsidRDefault="00F92020" w:rsidP="00F92020">
      <w:pPr>
        <w:jc w:val="center"/>
        <w:rPr>
          <w:rFonts w:ascii="黑体" w:eastAsia="黑体"/>
          <w:sz w:val="32"/>
          <w:szCs w:val="32"/>
        </w:rPr>
      </w:pPr>
    </w:p>
    <w:p w:rsidR="00F92020" w:rsidRDefault="00F11320" w:rsidP="00F92020">
      <w:pPr>
        <w:jc w:val="center"/>
        <w:rPr>
          <w:rFonts w:ascii="黑体" w:eastAsia="黑体"/>
          <w:sz w:val="44"/>
          <w:szCs w:val="44"/>
        </w:rPr>
      </w:pPr>
      <w:r>
        <w:rPr>
          <w:rFonts w:ascii="黑体" w:eastAsia="黑体" w:hint="eastAsia"/>
          <w:sz w:val="44"/>
          <w:szCs w:val="44"/>
        </w:rPr>
        <w:t>祁东县国有资产事务中心</w:t>
      </w:r>
    </w:p>
    <w:p w:rsidR="00F92020" w:rsidRDefault="00F92020" w:rsidP="00F92020">
      <w:pPr>
        <w:jc w:val="center"/>
        <w:rPr>
          <w:rFonts w:ascii="黑体" w:eastAsia="黑体"/>
          <w:sz w:val="32"/>
          <w:szCs w:val="32"/>
        </w:rPr>
      </w:pPr>
    </w:p>
    <w:p w:rsidR="00F92020" w:rsidRDefault="00F92020" w:rsidP="00F92020">
      <w:pPr>
        <w:jc w:val="center"/>
        <w:rPr>
          <w:rFonts w:ascii="黑体" w:eastAsia="黑体"/>
          <w:sz w:val="32"/>
          <w:szCs w:val="32"/>
        </w:rPr>
      </w:pPr>
    </w:p>
    <w:p w:rsidR="00F92020" w:rsidRDefault="00F92020" w:rsidP="00F92020">
      <w:pPr>
        <w:rPr>
          <w:rFonts w:ascii="黑体" w:eastAsia="黑体"/>
          <w:sz w:val="32"/>
          <w:szCs w:val="32"/>
        </w:rPr>
      </w:pPr>
    </w:p>
    <w:p w:rsidR="00F92020" w:rsidRDefault="00F92020" w:rsidP="00F92020">
      <w:pPr>
        <w:jc w:val="center"/>
        <w:rPr>
          <w:rFonts w:ascii="黑体" w:eastAsia="黑体"/>
          <w:sz w:val="32"/>
          <w:szCs w:val="32"/>
        </w:rPr>
      </w:pPr>
    </w:p>
    <w:p w:rsidR="00F92020" w:rsidRDefault="00F92020" w:rsidP="00F92020">
      <w:pPr>
        <w:jc w:val="center"/>
        <w:rPr>
          <w:rFonts w:ascii="黑体" w:eastAsia="黑体" w:hAnsi="黑体"/>
          <w:sz w:val="32"/>
          <w:szCs w:val="32"/>
        </w:rPr>
      </w:pPr>
      <w:r>
        <w:rPr>
          <w:rFonts w:ascii="仿宋_GB2312" w:eastAsia="仿宋_GB2312" w:hint="eastAsia"/>
          <w:sz w:val="32"/>
          <w:szCs w:val="32"/>
        </w:rPr>
        <w:t>（此页为封面）</w:t>
      </w:r>
    </w:p>
    <w:p w:rsidR="00F92020" w:rsidRDefault="00F92020" w:rsidP="00F92020">
      <w:pPr>
        <w:pStyle w:val="a6"/>
        <w:widowControl/>
        <w:spacing w:line="600" w:lineRule="exact"/>
        <w:ind w:firstLine="640"/>
        <w:rPr>
          <w:rFonts w:ascii="黑体" w:eastAsia="黑体" w:hAnsi="黑体"/>
          <w:sz w:val="32"/>
          <w:szCs w:val="32"/>
        </w:rPr>
        <w:sectPr w:rsidR="00F92020">
          <w:pgSz w:w="11906" w:h="16838"/>
          <w:pgMar w:top="1440" w:right="1800" w:bottom="1440" w:left="1800" w:header="851" w:footer="992" w:gutter="0"/>
          <w:cols w:space="720"/>
          <w:docGrid w:type="lines" w:linePitch="312"/>
        </w:sectPr>
      </w:pPr>
    </w:p>
    <w:p w:rsidR="00941EF9" w:rsidRDefault="00941EF9" w:rsidP="00941EF9">
      <w:pPr>
        <w:jc w:val="center"/>
        <w:rPr>
          <w:rFonts w:ascii="宋体" w:eastAsia="宋体" w:hAnsi="宋体" w:cs="宋体"/>
          <w:b/>
          <w:bCs/>
          <w:kern w:val="0"/>
          <w:sz w:val="36"/>
          <w:szCs w:val="36"/>
        </w:rPr>
      </w:pPr>
      <w:r>
        <w:rPr>
          <w:rFonts w:ascii="宋体" w:eastAsia="宋体" w:hAnsi="宋体" w:cs="宋体" w:hint="eastAsia"/>
          <w:b/>
          <w:bCs/>
          <w:kern w:val="0"/>
          <w:sz w:val="36"/>
          <w:szCs w:val="36"/>
        </w:rPr>
        <w:lastRenderedPageBreak/>
        <w:t>祁东县国有资产事务中心2021年度</w:t>
      </w:r>
    </w:p>
    <w:p w:rsidR="00941EF9" w:rsidRDefault="00941EF9" w:rsidP="00941EF9">
      <w:pPr>
        <w:jc w:val="center"/>
        <w:rPr>
          <w:rFonts w:ascii="宋体" w:eastAsia="宋体" w:hAnsi="宋体" w:cs="宋体"/>
          <w:b/>
          <w:bCs/>
          <w:kern w:val="0"/>
          <w:sz w:val="36"/>
          <w:szCs w:val="36"/>
        </w:rPr>
      </w:pPr>
      <w:r>
        <w:rPr>
          <w:rFonts w:ascii="宋体" w:eastAsia="宋体" w:hAnsi="宋体" w:cs="宋体" w:hint="eastAsia"/>
          <w:b/>
          <w:bCs/>
          <w:kern w:val="0"/>
          <w:sz w:val="36"/>
          <w:szCs w:val="36"/>
        </w:rPr>
        <w:t>部门整体支出绩效自评报告</w:t>
      </w:r>
    </w:p>
    <w:p w:rsidR="00D06F9B" w:rsidRPr="00941EF9" w:rsidRDefault="00D06F9B">
      <w:pPr>
        <w:jc w:val="center"/>
        <w:rPr>
          <w:rFonts w:ascii="仿宋_GB2312" w:eastAsia="仿宋_GB2312" w:hAnsi="仿宋_GB2312" w:cs="仿宋_GB2312"/>
          <w:sz w:val="32"/>
          <w:szCs w:val="32"/>
        </w:rPr>
      </w:pPr>
    </w:p>
    <w:p w:rsidR="00D06F9B" w:rsidRDefault="00D06F9B">
      <w:pPr>
        <w:spacing w:line="560" w:lineRule="exact"/>
        <w:rPr>
          <w:rFonts w:ascii="仿宋" w:eastAsia="仿宋" w:hAnsi="仿宋" w:cs="仿宋"/>
          <w:b/>
          <w:bCs/>
          <w:kern w:val="0"/>
          <w:sz w:val="32"/>
          <w:szCs w:val="32"/>
        </w:rPr>
      </w:pPr>
    </w:p>
    <w:p w:rsidR="00D06F9B" w:rsidRPr="003851FA" w:rsidRDefault="00082C0A" w:rsidP="003851FA">
      <w:pPr>
        <w:spacing w:line="360" w:lineRule="auto"/>
        <w:ind w:firstLineChars="200" w:firstLine="562"/>
        <w:rPr>
          <w:rFonts w:asciiTheme="minorEastAsia" w:hAnsiTheme="minorEastAsia" w:cs="Times New Roman"/>
          <w:b/>
          <w:color w:val="333333"/>
          <w:kern w:val="0"/>
          <w:sz w:val="28"/>
          <w:szCs w:val="28"/>
        </w:rPr>
      </w:pPr>
      <w:r w:rsidRPr="003851FA">
        <w:rPr>
          <w:rFonts w:asciiTheme="minorEastAsia" w:hAnsiTheme="minorEastAsia" w:cs="仿宋_GB2312" w:hint="eastAsia"/>
          <w:b/>
          <w:bCs/>
          <w:kern w:val="0"/>
          <w:sz w:val="28"/>
          <w:szCs w:val="28"/>
        </w:rPr>
        <w:t>一、</w:t>
      </w:r>
      <w:r w:rsidRPr="003851FA">
        <w:rPr>
          <w:rFonts w:asciiTheme="minorEastAsia" w:hAnsiTheme="minorEastAsia" w:cs="Times New Roman" w:hint="eastAsia"/>
          <w:b/>
          <w:color w:val="333333"/>
          <w:kern w:val="0"/>
          <w:sz w:val="28"/>
          <w:szCs w:val="28"/>
        </w:rPr>
        <w:t>部门基本情况</w:t>
      </w:r>
    </w:p>
    <w:p w:rsidR="00D06F9B" w:rsidRPr="003851FA" w:rsidRDefault="00082C0A" w:rsidP="003851FA">
      <w:pPr>
        <w:spacing w:line="360" w:lineRule="auto"/>
        <w:ind w:firstLineChars="200" w:firstLine="562"/>
        <w:rPr>
          <w:rFonts w:asciiTheme="minorEastAsia" w:hAnsiTheme="minorEastAsia" w:cs="仿宋_GB2312"/>
          <w:b/>
          <w:bCs/>
          <w:kern w:val="0"/>
          <w:sz w:val="28"/>
          <w:szCs w:val="28"/>
        </w:rPr>
      </w:pPr>
      <w:bookmarkStart w:id="0" w:name="_GoBack"/>
      <w:r w:rsidRPr="003851FA">
        <w:rPr>
          <w:rFonts w:asciiTheme="minorEastAsia" w:hAnsiTheme="minorEastAsia" w:cs="仿宋_GB2312" w:hint="eastAsia"/>
          <w:b/>
          <w:bCs/>
          <w:kern w:val="0"/>
          <w:sz w:val="28"/>
          <w:szCs w:val="28"/>
        </w:rPr>
        <w:t>（一）、部门职责</w:t>
      </w:r>
    </w:p>
    <w:bookmarkEnd w:id="0"/>
    <w:p w:rsidR="00D06F9B" w:rsidRPr="003851FA" w:rsidRDefault="00082C0A" w:rsidP="003851FA">
      <w:pPr>
        <w:spacing w:line="360" w:lineRule="auto"/>
        <w:ind w:firstLineChars="200" w:firstLine="560"/>
        <w:rPr>
          <w:rFonts w:asciiTheme="minorEastAsia" w:hAnsiTheme="minorEastAsia" w:cs="仿宋"/>
          <w:sz w:val="28"/>
          <w:szCs w:val="28"/>
        </w:rPr>
      </w:pPr>
      <w:r w:rsidRPr="003851FA">
        <w:rPr>
          <w:rFonts w:asciiTheme="minorEastAsia" w:hAnsiTheme="minorEastAsia" w:cs="仿宋" w:hint="eastAsia"/>
          <w:sz w:val="28"/>
          <w:szCs w:val="28"/>
        </w:rPr>
        <w:t>根据祁办【2019】</w:t>
      </w:r>
      <w:r w:rsidR="00A7453F" w:rsidRPr="003851FA">
        <w:rPr>
          <w:rFonts w:asciiTheme="minorEastAsia" w:hAnsiTheme="minorEastAsia" w:cs="仿宋" w:hint="eastAsia"/>
          <w:sz w:val="28"/>
          <w:szCs w:val="28"/>
        </w:rPr>
        <w:t>5</w:t>
      </w:r>
      <w:r w:rsidRPr="003851FA">
        <w:rPr>
          <w:rFonts w:asciiTheme="minorEastAsia" w:hAnsiTheme="minorEastAsia" w:cs="仿宋" w:hint="eastAsia"/>
          <w:sz w:val="28"/>
          <w:szCs w:val="28"/>
        </w:rPr>
        <w:t>号、祁编【2019】</w:t>
      </w:r>
      <w:r w:rsidR="00A7453F" w:rsidRPr="003851FA">
        <w:rPr>
          <w:rFonts w:asciiTheme="minorEastAsia" w:hAnsiTheme="minorEastAsia" w:cs="仿宋" w:hint="eastAsia"/>
          <w:sz w:val="28"/>
          <w:szCs w:val="28"/>
        </w:rPr>
        <w:t>29</w:t>
      </w:r>
      <w:r w:rsidRPr="003851FA">
        <w:rPr>
          <w:rFonts w:asciiTheme="minorEastAsia" w:hAnsiTheme="minorEastAsia" w:cs="仿宋" w:hint="eastAsia"/>
          <w:sz w:val="28"/>
          <w:szCs w:val="28"/>
        </w:rPr>
        <w:t>号文件规定，</w:t>
      </w:r>
      <w:r w:rsidR="003D5275" w:rsidRPr="003851FA">
        <w:rPr>
          <w:rFonts w:asciiTheme="minorEastAsia" w:hAnsiTheme="minorEastAsia" w:cs="仿宋" w:hint="eastAsia"/>
          <w:sz w:val="28"/>
          <w:szCs w:val="28"/>
        </w:rPr>
        <w:t>我单位的</w:t>
      </w:r>
      <w:r w:rsidRPr="003851FA">
        <w:rPr>
          <w:rFonts w:asciiTheme="minorEastAsia" w:hAnsiTheme="minorEastAsia" w:cs="仿宋" w:hint="eastAsia"/>
          <w:sz w:val="28"/>
          <w:szCs w:val="28"/>
        </w:rPr>
        <w:t>主要职责是：</w:t>
      </w:r>
    </w:p>
    <w:p w:rsidR="00A7453F" w:rsidRPr="003851FA" w:rsidRDefault="007517B9" w:rsidP="003851FA">
      <w:pPr>
        <w:pStyle w:val="a3"/>
        <w:shd w:val="clear" w:color="auto" w:fill="FFFFFF"/>
        <w:spacing w:before="0" w:beforeAutospacing="0" w:after="0" w:afterAutospacing="0" w:line="360" w:lineRule="auto"/>
        <w:ind w:firstLineChars="200" w:firstLine="560"/>
        <w:rPr>
          <w:rFonts w:asciiTheme="minorEastAsia" w:hAnsiTheme="minorEastAsia" w:cs="仿宋"/>
          <w:kern w:val="2"/>
          <w:sz w:val="28"/>
          <w:szCs w:val="28"/>
        </w:rPr>
      </w:pPr>
      <w:r w:rsidRPr="003851FA">
        <w:rPr>
          <w:rFonts w:asciiTheme="minorEastAsia" w:hAnsiTheme="minorEastAsia" w:cs="Arial" w:hint="eastAsia"/>
          <w:sz w:val="28"/>
          <w:szCs w:val="28"/>
        </w:rPr>
        <w:t>1、</w:t>
      </w:r>
      <w:r w:rsidR="00A7453F" w:rsidRPr="003851FA">
        <w:rPr>
          <w:rFonts w:asciiTheme="minorEastAsia" w:hAnsiTheme="minorEastAsia" w:cs="仿宋" w:hint="eastAsia"/>
          <w:kern w:val="2"/>
          <w:sz w:val="28"/>
          <w:szCs w:val="28"/>
        </w:rPr>
        <w:t>履行国有资产出资人职责。负责国有企业资产、企业国有股权的事务工作</w:t>
      </w:r>
      <w:r w:rsidR="00A7453F" w:rsidRPr="003851FA">
        <w:rPr>
          <w:rFonts w:asciiTheme="minorEastAsia" w:hAnsiTheme="minorEastAsia" w:cs="仿宋"/>
          <w:kern w:val="2"/>
          <w:sz w:val="28"/>
          <w:szCs w:val="28"/>
        </w:rPr>
        <w:t>。</w:t>
      </w:r>
    </w:p>
    <w:p w:rsidR="00A7453F" w:rsidRPr="003851FA" w:rsidRDefault="007517B9" w:rsidP="003851FA">
      <w:pPr>
        <w:pStyle w:val="a3"/>
        <w:shd w:val="clear" w:color="auto" w:fill="FFFFFF"/>
        <w:spacing w:before="0" w:beforeAutospacing="0" w:after="0" w:afterAutospacing="0" w:line="360" w:lineRule="auto"/>
        <w:ind w:firstLineChars="200" w:firstLine="560"/>
        <w:rPr>
          <w:rFonts w:asciiTheme="minorEastAsia" w:hAnsiTheme="minorEastAsia" w:cs="仿宋"/>
          <w:kern w:val="2"/>
          <w:sz w:val="28"/>
          <w:szCs w:val="28"/>
        </w:rPr>
      </w:pPr>
      <w:r w:rsidRPr="003851FA">
        <w:rPr>
          <w:rFonts w:asciiTheme="minorEastAsia" w:hAnsiTheme="minorEastAsia" w:cs="仿宋" w:hint="eastAsia"/>
          <w:kern w:val="2"/>
          <w:sz w:val="28"/>
          <w:szCs w:val="28"/>
        </w:rPr>
        <w:t>2、</w:t>
      </w:r>
      <w:r w:rsidR="00A7453F" w:rsidRPr="003851FA">
        <w:rPr>
          <w:rFonts w:asciiTheme="minorEastAsia" w:hAnsiTheme="minorEastAsia" w:cs="仿宋"/>
          <w:kern w:val="2"/>
          <w:sz w:val="28"/>
          <w:szCs w:val="28"/>
        </w:rPr>
        <w:t>负责</w:t>
      </w:r>
      <w:r w:rsidR="00A7453F" w:rsidRPr="003851FA">
        <w:rPr>
          <w:rFonts w:asciiTheme="minorEastAsia" w:hAnsiTheme="minorEastAsia" w:cs="仿宋" w:hint="eastAsia"/>
          <w:kern w:val="2"/>
          <w:sz w:val="28"/>
          <w:szCs w:val="28"/>
        </w:rPr>
        <w:t>全县国有企业资产产权交易的备案和初审；负责对政府投资和国有资产重大投入项目提出意见和建议</w:t>
      </w:r>
      <w:r w:rsidR="00A7453F" w:rsidRPr="003851FA">
        <w:rPr>
          <w:rFonts w:asciiTheme="minorEastAsia" w:hAnsiTheme="minorEastAsia" w:cs="仿宋"/>
          <w:kern w:val="2"/>
          <w:sz w:val="28"/>
          <w:szCs w:val="28"/>
        </w:rPr>
        <w:t>。</w:t>
      </w:r>
    </w:p>
    <w:p w:rsidR="00A7453F" w:rsidRPr="003851FA" w:rsidRDefault="007517B9" w:rsidP="003851FA">
      <w:pPr>
        <w:pStyle w:val="a3"/>
        <w:shd w:val="clear" w:color="auto" w:fill="FFFFFF"/>
        <w:spacing w:before="0" w:beforeAutospacing="0" w:after="0" w:afterAutospacing="0" w:line="360" w:lineRule="auto"/>
        <w:ind w:firstLineChars="200" w:firstLine="560"/>
        <w:rPr>
          <w:rFonts w:asciiTheme="minorEastAsia" w:hAnsiTheme="minorEastAsia" w:cs="仿宋"/>
          <w:kern w:val="2"/>
          <w:sz w:val="28"/>
          <w:szCs w:val="28"/>
        </w:rPr>
      </w:pPr>
      <w:r w:rsidRPr="003851FA">
        <w:rPr>
          <w:rFonts w:asciiTheme="minorEastAsia" w:hAnsiTheme="minorEastAsia" w:cs="仿宋" w:hint="eastAsia"/>
          <w:kern w:val="2"/>
          <w:sz w:val="28"/>
          <w:szCs w:val="28"/>
        </w:rPr>
        <w:t>3、</w:t>
      </w:r>
      <w:r w:rsidR="00A7453F" w:rsidRPr="003851FA">
        <w:rPr>
          <w:rFonts w:asciiTheme="minorEastAsia" w:hAnsiTheme="minorEastAsia" w:cs="仿宋" w:hint="eastAsia"/>
          <w:kern w:val="2"/>
          <w:sz w:val="28"/>
          <w:szCs w:val="28"/>
        </w:rPr>
        <w:t xml:space="preserve">负责推进国有企业改革、改制工作；承担县属国有、集体企业改革改制工作；负责国有和集体企业改革、改制、重组过程中产权变动、资产处置、不实资产核销、资产抵扣等初审工作；负责县属国有企业及集体企业资产处置的资金管理、职工安置方案的初审、财务凭证及改制档案的交接工作 </w:t>
      </w:r>
      <w:r w:rsidR="00A7453F" w:rsidRPr="003851FA">
        <w:rPr>
          <w:rFonts w:asciiTheme="minorEastAsia" w:hAnsiTheme="minorEastAsia" w:cs="仿宋"/>
          <w:kern w:val="2"/>
          <w:sz w:val="28"/>
          <w:szCs w:val="28"/>
        </w:rPr>
        <w:t>。</w:t>
      </w:r>
    </w:p>
    <w:p w:rsidR="00A7453F" w:rsidRPr="003851FA" w:rsidRDefault="007517B9" w:rsidP="003851FA">
      <w:pPr>
        <w:pStyle w:val="a3"/>
        <w:shd w:val="clear" w:color="auto" w:fill="FFFFFF"/>
        <w:spacing w:before="0" w:beforeAutospacing="0" w:after="0" w:afterAutospacing="0" w:line="360" w:lineRule="auto"/>
        <w:ind w:firstLineChars="200" w:firstLine="560"/>
        <w:rPr>
          <w:rFonts w:asciiTheme="minorEastAsia" w:hAnsiTheme="minorEastAsia" w:cs="仿宋"/>
          <w:kern w:val="2"/>
          <w:sz w:val="28"/>
          <w:szCs w:val="28"/>
        </w:rPr>
      </w:pPr>
      <w:r w:rsidRPr="003851FA">
        <w:rPr>
          <w:rFonts w:asciiTheme="minorEastAsia" w:hAnsiTheme="minorEastAsia" w:cs="仿宋" w:hint="eastAsia"/>
          <w:kern w:val="2"/>
          <w:sz w:val="28"/>
          <w:szCs w:val="28"/>
        </w:rPr>
        <w:t>4、</w:t>
      </w:r>
      <w:r w:rsidR="00A7453F" w:rsidRPr="003851FA">
        <w:rPr>
          <w:rFonts w:asciiTheme="minorEastAsia" w:hAnsiTheme="minorEastAsia" w:cs="仿宋" w:hint="eastAsia"/>
          <w:kern w:val="2"/>
          <w:sz w:val="28"/>
          <w:szCs w:val="28"/>
        </w:rPr>
        <w:t>承担县属企业国有资产保值增值的责任；负责拟定国有资产保值增值和安全完整考核指标体系，制定县属国有企业绩效评估办法并组织实施</w:t>
      </w:r>
      <w:r w:rsidR="00A7453F" w:rsidRPr="003851FA">
        <w:rPr>
          <w:rFonts w:asciiTheme="minorEastAsia" w:hAnsiTheme="minorEastAsia" w:cs="仿宋"/>
          <w:kern w:val="2"/>
          <w:sz w:val="28"/>
          <w:szCs w:val="28"/>
        </w:rPr>
        <w:t>。</w:t>
      </w:r>
    </w:p>
    <w:p w:rsidR="00A7453F" w:rsidRPr="003851FA" w:rsidRDefault="007517B9" w:rsidP="003851FA">
      <w:pPr>
        <w:pStyle w:val="a3"/>
        <w:shd w:val="clear" w:color="auto" w:fill="FFFFFF"/>
        <w:spacing w:before="0" w:beforeAutospacing="0" w:after="0" w:afterAutospacing="0" w:line="360" w:lineRule="auto"/>
        <w:ind w:firstLineChars="200" w:firstLine="560"/>
        <w:rPr>
          <w:rFonts w:asciiTheme="minorEastAsia" w:hAnsiTheme="minorEastAsia" w:cs="仿宋"/>
          <w:kern w:val="2"/>
          <w:sz w:val="28"/>
          <w:szCs w:val="28"/>
        </w:rPr>
      </w:pPr>
      <w:r w:rsidRPr="003851FA">
        <w:rPr>
          <w:rFonts w:asciiTheme="minorEastAsia" w:hAnsiTheme="minorEastAsia" w:cs="仿宋" w:hint="eastAsia"/>
          <w:kern w:val="2"/>
          <w:sz w:val="28"/>
          <w:szCs w:val="28"/>
        </w:rPr>
        <w:lastRenderedPageBreak/>
        <w:t>5、</w:t>
      </w:r>
      <w:r w:rsidR="00A7453F" w:rsidRPr="003851FA">
        <w:rPr>
          <w:rFonts w:asciiTheme="minorEastAsia" w:hAnsiTheme="minorEastAsia" w:cs="仿宋" w:hint="eastAsia"/>
          <w:kern w:val="2"/>
          <w:sz w:val="28"/>
          <w:szCs w:val="28"/>
        </w:rPr>
        <w:t>负责组织企业上缴国有资本收益，制定国有资本经营预算有关管理制度和办法，提出国有资金本优化配置的建议；管理好经营性资产，收缴产权收益，防止国有资产流失</w:t>
      </w:r>
      <w:r w:rsidR="00A7453F" w:rsidRPr="003851FA">
        <w:rPr>
          <w:rFonts w:asciiTheme="minorEastAsia" w:hAnsiTheme="minorEastAsia" w:cs="仿宋"/>
          <w:kern w:val="2"/>
          <w:sz w:val="28"/>
          <w:szCs w:val="28"/>
        </w:rPr>
        <w:t>。</w:t>
      </w:r>
    </w:p>
    <w:p w:rsidR="00A7453F" w:rsidRPr="003851FA" w:rsidRDefault="007517B9" w:rsidP="003851FA">
      <w:pPr>
        <w:pStyle w:val="a3"/>
        <w:shd w:val="clear" w:color="auto" w:fill="FFFFFF"/>
        <w:spacing w:before="0" w:beforeAutospacing="0" w:after="0" w:afterAutospacing="0" w:line="360" w:lineRule="auto"/>
        <w:ind w:firstLineChars="200" w:firstLine="560"/>
        <w:rPr>
          <w:rFonts w:asciiTheme="minorEastAsia" w:hAnsiTheme="minorEastAsia" w:cs="仿宋"/>
          <w:kern w:val="2"/>
          <w:sz w:val="28"/>
          <w:szCs w:val="28"/>
        </w:rPr>
      </w:pPr>
      <w:r w:rsidRPr="003851FA">
        <w:rPr>
          <w:rFonts w:asciiTheme="minorEastAsia" w:hAnsiTheme="minorEastAsia" w:cs="仿宋" w:hint="eastAsia"/>
          <w:kern w:val="2"/>
          <w:sz w:val="28"/>
          <w:szCs w:val="28"/>
        </w:rPr>
        <w:t>6、</w:t>
      </w:r>
      <w:r w:rsidR="00A7453F" w:rsidRPr="003851FA">
        <w:rPr>
          <w:rFonts w:asciiTheme="minorEastAsia" w:hAnsiTheme="minorEastAsia" w:cs="仿宋" w:hint="eastAsia"/>
          <w:kern w:val="2"/>
          <w:sz w:val="28"/>
          <w:szCs w:val="28"/>
        </w:rPr>
        <w:t>通过投融资平台，在风险可控条件下，协助对国有资产进行资本运作，开展融资和投资活动，促进县域经济发展</w:t>
      </w:r>
      <w:r w:rsidR="00A7453F" w:rsidRPr="003851FA">
        <w:rPr>
          <w:rFonts w:asciiTheme="minorEastAsia" w:hAnsiTheme="minorEastAsia" w:cs="仿宋"/>
          <w:kern w:val="2"/>
          <w:sz w:val="28"/>
          <w:szCs w:val="28"/>
        </w:rPr>
        <w:t>。</w:t>
      </w:r>
    </w:p>
    <w:p w:rsidR="00A7453F" w:rsidRPr="003851FA" w:rsidRDefault="007517B9" w:rsidP="003851FA">
      <w:pPr>
        <w:pStyle w:val="a3"/>
        <w:shd w:val="clear" w:color="auto" w:fill="FFFFFF"/>
        <w:spacing w:before="0" w:beforeAutospacing="0" w:after="0" w:afterAutospacing="0" w:line="360" w:lineRule="auto"/>
        <w:ind w:firstLineChars="200" w:firstLine="560"/>
        <w:rPr>
          <w:rFonts w:asciiTheme="minorEastAsia" w:hAnsiTheme="minorEastAsia" w:cs="仿宋"/>
          <w:kern w:val="2"/>
          <w:sz w:val="28"/>
          <w:szCs w:val="28"/>
        </w:rPr>
      </w:pPr>
      <w:r w:rsidRPr="003851FA">
        <w:rPr>
          <w:rFonts w:asciiTheme="minorEastAsia" w:hAnsiTheme="minorEastAsia" w:cs="仿宋" w:hint="eastAsia"/>
          <w:kern w:val="2"/>
          <w:sz w:val="28"/>
          <w:szCs w:val="28"/>
        </w:rPr>
        <w:t>7、</w:t>
      </w:r>
      <w:r w:rsidR="00A7453F" w:rsidRPr="003851FA">
        <w:rPr>
          <w:rFonts w:asciiTheme="minorEastAsia" w:hAnsiTheme="minorEastAsia" w:cs="仿宋" w:hint="eastAsia"/>
          <w:kern w:val="2"/>
          <w:sz w:val="28"/>
          <w:szCs w:val="28"/>
        </w:rPr>
        <w:t>负责拟订全县国有国有经营性资产和闲置资产的统一归集、集中管理办法，并组织实施</w:t>
      </w:r>
      <w:r w:rsidR="00A7453F" w:rsidRPr="003851FA">
        <w:rPr>
          <w:rFonts w:asciiTheme="minorEastAsia" w:hAnsiTheme="minorEastAsia" w:cs="仿宋"/>
          <w:kern w:val="2"/>
          <w:sz w:val="28"/>
          <w:szCs w:val="28"/>
        </w:rPr>
        <w:t>。</w:t>
      </w:r>
    </w:p>
    <w:p w:rsidR="00A7453F" w:rsidRPr="003851FA" w:rsidRDefault="007517B9" w:rsidP="003851FA">
      <w:pPr>
        <w:pStyle w:val="a3"/>
        <w:shd w:val="clear" w:color="auto" w:fill="FFFFFF"/>
        <w:spacing w:before="0" w:beforeAutospacing="0" w:after="0" w:afterAutospacing="0" w:line="360" w:lineRule="auto"/>
        <w:ind w:firstLineChars="200" w:firstLine="560"/>
        <w:rPr>
          <w:rFonts w:asciiTheme="minorEastAsia" w:hAnsiTheme="minorEastAsia" w:cs="仿宋"/>
          <w:kern w:val="2"/>
          <w:sz w:val="28"/>
          <w:szCs w:val="28"/>
        </w:rPr>
      </w:pPr>
      <w:r w:rsidRPr="003851FA">
        <w:rPr>
          <w:rFonts w:asciiTheme="minorEastAsia" w:hAnsiTheme="minorEastAsia" w:cs="仿宋" w:hint="eastAsia"/>
          <w:kern w:val="2"/>
          <w:sz w:val="28"/>
          <w:szCs w:val="28"/>
        </w:rPr>
        <w:t>8、</w:t>
      </w:r>
      <w:r w:rsidR="00A7453F" w:rsidRPr="003851FA">
        <w:rPr>
          <w:rFonts w:asciiTheme="minorEastAsia" w:hAnsiTheme="minorEastAsia" w:cs="仿宋" w:hint="eastAsia"/>
          <w:kern w:val="2"/>
          <w:sz w:val="28"/>
          <w:szCs w:val="28"/>
        </w:rPr>
        <w:t>参与全县国有资产产权纠纷的调处和国有资产流失案件的查处</w:t>
      </w:r>
      <w:r w:rsidR="00A7453F" w:rsidRPr="003851FA">
        <w:rPr>
          <w:rFonts w:asciiTheme="minorEastAsia" w:hAnsiTheme="minorEastAsia" w:cs="仿宋"/>
          <w:kern w:val="2"/>
          <w:sz w:val="28"/>
          <w:szCs w:val="28"/>
        </w:rPr>
        <w:t>。</w:t>
      </w:r>
    </w:p>
    <w:p w:rsidR="00A7453F" w:rsidRPr="003851FA" w:rsidRDefault="007517B9" w:rsidP="003851FA">
      <w:pPr>
        <w:pStyle w:val="a3"/>
        <w:shd w:val="clear" w:color="auto" w:fill="FFFFFF"/>
        <w:spacing w:before="0" w:beforeAutospacing="0" w:after="0" w:afterAutospacing="0" w:line="360" w:lineRule="auto"/>
        <w:ind w:firstLineChars="200" w:firstLine="560"/>
        <w:rPr>
          <w:rFonts w:asciiTheme="minorEastAsia" w:hAnsiTheme="minorEastAsia" w:cs="仿宋"/>
          <w:kern w:val="2"/>
          <w:sz w:val="28"/>
          <w:szCs w:val="28"/>
        </w:rPr>
      </w:pPr>
      <w:r w:rsidRPr="003851FA">
        <w:rPr>
          <w:rFonts w:asciiTheme="minorEastAsia" w:hAnsiTheme="minorEastAsia" w:cs="仿宋" w:hint="eastAsia"/>
          <w:kern w:val="2"/>
          <w:sz w:val="28"/>
          <w:szCs w:val="28"/>
        </w:rPr>
        <w:t>9、</w:t>
      </w:r>
      <w:r w:rsidR="00A7453F" w:rsidRPr="003851FA">
        <w:rPr>
          <w:rFonts w:asciiTheme="minorEastAsia" w:hAnsiTheme="minorEastAsia" w:cs="仿宋" w:hint="eastAsia"/>
          <w:kern w:val="2"/>
          <w:sz w:val="28"/>
          <w:szCs w:val="28"/>
        </w:rPr>
        <w:t>完成县人民政府办公室交办的其他任务。</w:t>
      </w:r>
    </w:p>
    <w:p w:rsidR="00D06F9B" w:rsidRPr="003851FA" w:rsidRDefault="00730532" w:rsidP="00730532">
      <w:pPr>
        <w:spacing w:line="360" w:lineRule="auto"/>
        <w:rPr>
          <w:rFonts w:asciiTheme="minorEastAsia" w:hAnsiTheme="minorEastAsia" w:cs="仿宋_GB2312"/>
          <w:b/>
          <w:bCs/>
          <w:kern w:val="0"/>
          <w:sz w:val="28"/>
          <w:szCs w:val="28"/>
        </w:rPr>
      </w:pPr>
      <w:r>
        <w:rPr>
          <w:rFonts w:asciiTheme="minorEastAsia" w:hAnsiTheme="minorEastAsia" w:cs="宋体" w:hint="eastAsia"/>
          <w:sz w:val="28"/>
          <w:szCs w:val="28"/>
        </w:rPr>
        <w:t xml:space="preserve">  </w:t>
      </w:r>
      <w:r w:rsidR="00082C0A" w:rsidRPr="003851FA">
        <w:rPr>
          <w:rFonts w:asciiTheme="minorEastAsia" w:hAnsiTheme="minorEastAsia" w:cs="仿宋_GB2312" w:hint="eastAsia"/>
          <w:b/>
          <w:bCs/>
          <w:kern w:val="0"/>
          <w:sz w:val="28"/>
          <w:szCs w:val="28"/>
        </w:rPr>
        <w:t>（二）、机构设置情况</w:t>
      </w:r>
    </w:p>
    <w:p w:rsidR="00D06F9B" w:rsidRPr="003851FA" w:rsidRDefault="00082C0A" w:rsidP="003D5275">
      <w:pPr>
        <w:spacing w:line="360" w:lineRule="auto"/>
        <w:ind w:firstLine="600"/>
        <w:rPr>
          <w:rFonts w:asciiTheme="minorEastAsia" w:hAnsiTheme="minorEastAsia"/>
          <w:sz w:val="28"/>
          <w:szCs w:val="28"/>
        </w:rPr>
      </w:pPr>
      <w:r w:rsidRPr="003851FA">
        <w:rPr>
          <w:rFonts w:asciiTheme="minorEastAsia" w:hAnsiTheme="minorEastAsia" w:cs="仿宋" w:hint="eastAsia"/>
          <w:sz w:val="28"/>
          <w:szCs w:val="28"/>
        </w:rPr>
        <w:t xml:space="preserve"> 经上级批准，祁东县</w:t>
      </w:r>
      <w:r w:rsidR="00A7453F" w:rsidRPr="003851FA">
        <w:rPr>
          <w:rFonts w:asciiTheme="minorEastAsia" w:hAnsiTheme="minorEastAsia" w:cs="仿宋" w:hint="eastAsia"/>
          <w:sz w:val="28"/>
          <w:szCs w:val="28"/>
        </w:rPr>
        <w:t>国有资产事务中心</w:t>
      </w:r>
      <w:r w:rsidRPr="003851FA">
        <w:rPr>
          <w:rFonts w:asciiTheme="minorEastAsia" w:hAnsiTheme="minorEastAsia" w:cs="仿宋" w:hint="eastAsia"/>
          <w:sz w:val="28"/>
          <w:szCs w:val="28"/>
        </w:rPr>
        <w:t>于2019年3月</w:t>
      </w:r>
      <w:r w:rsidR="00A7453F" w:rsidRPr="003851FA">
        <w:rPr>
          <w:rFonts w:asciiTheme="minorEastAsia" w:hAnsiTheme="minorEastAsia" w:cs="仿宋" w:hint="eastAsia"/>
          <w:sz w:val="28"/>
          <w:szCs w:val="28"/>
        </w:rPr>
        <w:t>由祁东县国有资产管理中心更名</w:t>
      </w:r>
      <w:r w:rsidRPr="003851FA">
        <w:rPr>
          <w:rFonts w:asciiTheme="minorEastAsia" w:hAnsiTheme="minorEastAsia" w:cs="仿宋" w:hint="eastAsia"/>
          <w:sz w:val="28"/>
          <w:szCs w:val="28"/>
        </w:rPr>
        <w:t>，属祁东县人民政府</w:t>
      </w:r>
      <w:r w:rsidR="00A7453F" w:rsidRPr="003851FA">
        <w:rPr>
          <w:rFonts w:asciiTheme="minorEastAsia" w:hAnsiTheme="minorEastAsia" w:cs="仿宋" w:hint="eastAsia"/>
          <w:sz w:val="28"/>
          <w:szCs w:val="28"/>
        </w:rPr>
        <w:t>办公室</w:t>
      </w:r>
      <w:r w:rsidR="003B01F1" w:rsidRPr="003851FA">
        <w:rPr>
          <w:rFonts w:asciiTheme="minorEastAsia" w:hAnsiTheme="minorEastAsia" w:cs="仿宋" w:hint="eastAsia"/>
          <w:sz w:val="28"/>
          <w:szCs w:val="28"/>
        </w:rPr>
        <w:t>下设</w:t>
      </w:r>
      <w:r w:rsidR="009C14E1" w:rsidRPr="003851FA">
        <w:rPr>
          <w:rFonts w:asciiTheme="minorEastAsia" w:hAnsiTheme="minorEastAsia" w:cs="仿宋" w:hint="eastAsia"/>
          <w:sz w:val="28"/>
          <w:szCs w:val="28"/>
        </w:rPr>
        <w:t>副科级事业单位。</w:t>
      </w:r>
      <w:r w:rsidRPr="003851FA">
        <w:rPr>
          <w:rFonts w:asciiTheme="minorEastAsia" w:hAnsiTheme="minorEastAsia" w:cs="仿宋" w:hint="eastAsia"/>
          <w:sz w:val="28"/>
          <w:szCs w:val="28"/>
        </w:rPr>
        <w:t>内设机构有：</w:t>
      </w:r>
      <w:r w:rsidR="009C14E1" w:rsidRPr="003851FA">
        <w:rPr>
          <w:rFonts w:asciiTheme="minorEastAsia" w:hAnsiTheme="minorEastAsia" w:cs="仿宋" w:hint="eastAsia"/>
          <w:sz w:val="28"/>
          <w:szCs w:val="28"/>
        </w:rPr>
        <w:t>综合股、企业资产服务股、绩效评估服务股</w:t>
      </w:r>
      <w:r w:rsidR="009C14E1" w:rsidRPr="003851FA">
        <w:rPr>
          <w:rFonts w:asciiTheme="minorEastAsia" w:hAnsiTheme="minorEastAsia" w:hint="eastAsia"/>
          <w:sz w:val="28"/>
          <w:szCs w:val="28"/>
        </w:rPr>
        <w:t>三</w:t>
      </w:r>
      <w:r w:rsidRPr="003851FA">
        <w:rPr>
          <w:rFonts w:asciiTheme="minorEastAsia" w:hAnsiTheme="minorEastAsia" w:cs="仿宋" w:hint="eastAsia"/>
          <w:sz w:val="28"/>
          <w:szCs w:val="28"/>
        </w:rPr>
        <w:t>个股室。</w:t>
      </w:r>
    </w:p>
    <w:p w:rsidR="00D06F9B" w:rsidRPr="003851FA" w:rsidRDefault="00082C0A" w:rsidP="003D5275">
      <w:pPr>
        <w:spacing w:line="360" w:lineRule="auto"/>
        <w:ind w:leftChars="200" w:left="420"/>
        <w:rPr>
          <w:rFonts w:asciiTheme="minorEastAsia" w:hAnsiTheme="minorEastAsia" w:cs="仿宋_GB2312"/>
          <w:b/>
          <w:bCs/>
          <w:kern w:val="0"/>
          <w:sz w:val="28"/>
          <w:szCs w:val="28"/>
        </w:rPr>
      </w:pPr>
      <w:r w:rsidRPr="003851FA">
        <w:rPr>
          <w:rFonts w:asciiTheme="minorEastAsia" w:hAnsiTheme="minorEastAsia" w:cs="仿宋_GB2312" w:hint="eastAsia"/>
          <w:b/>
          <w:bCs/>
          <w:kern w:val="0"/>
          <w:sz w:val="28"/>
          <w:szCs w:val="28"/>
        </w:rPr>
        <w:t>（三）、人员编制情况</w:t>
      </w:r>
    </w:p>
    <w:p w:rsidR="00D06F9B" w:rsidRPr="003851FA" w:rsidRDefault="009C14E1" w:rsidP="003851FA">
      <w:pPr>
        <w:widowControl/>
        <w:spacing w:line="360" w:lineRule="auto"/>
        <w:ind w:firstLineChars="200" w:firstLine="560"/>
        <w:jc w:val="left"/>
        <w:rPr>
          <w:rFonts w:asciiTheme="minorEastAsia" w:hAnsiTheme="minorEastAsia" w:cs="仿宋"/>
          <w:sz w:val="28"/>
          <w:szCs w:val="28"/>
        </w:rPr>
      </w:pPr>
      <w:r w:rsidRPr="003851FA">
        <w:rPr>
          <w:rFonts w:asciiTheme="minorEastAsia" w:hAnsiTheme="minorEastAsia" w:cs="仿宋" w:hint="eastAsia"/>
          <w:sz w:val="28"/>
          <w:szCs w:val="28"/>
        </w:rPr>
        <w:t>祁东县国有资产事务中心</w:t>
      </w:r>
      <w:r w:rsidR="00082C0A" w:rsidRPr="003851FA">
        <w:rPr>
          <w:rFonts w:asciiTheme="minorEastAsia" w:hAnsiTheme="minorEastAsia" w:cs="仿宋" w:hint="eastAsia"/>
          <w:sz w:val="28"/>
          <w:szCs w:val="28"/>
        </w:rPr>
        <w:t>是全额拨款</w:t>
      </w:r>
      <w:r w:rsidRPr="003851FA">
        <w:rPr>
          <w:rFonts w:asciiTheme="minorEastAsia" w:hAnsiTheme="minorEastAsia" w:cs="仿宋" w:hint="eastAsia"/>
          <w:sz w:val="28"/>
          <w:szCs w:val="28"/>
        </w:rPr>
        <w:t>事业</w:t>
      </w:r>
      <w:r w:rsidR="00082C0A" w:rsidRPr="003851FA">
        <w:rPr>
          <w:rFonts w:asciiTheme="minorEastAsia" w:hAnsiTheme="minorEastAsia" w:cs="仿宋" w:hint="eastAsia"/>
          <w:sz w:val="28"/>
          <w:szCs w:val="28"/>
        </w:rPr>
        <w:t>单位，</w:t>
      </w:r>
      <w:r w:rsidR="00082C0A" w:rsidRPr="003851FA">
        <w:rPr>
          <w:rFonts w:asciiTheme="minorEastAsia" w:hAnsiTheme="minorEastAsia" w:cs="仿宋" w:hint="eastAsia"/>
          <w:kern w:val="0"/>
          <w:sz w:val="28"/>
          <w:szCs w:val="28"/>
        </w:rPr>
        <w:t>至</w:t>
      </w:r>
      <w:r w:rsidR="00BB56CE" w:rsidRPr="003851FA">
        <w:rPr>
          <w:rFonts w:asciiTheme="minorEastAsia" w:hAnsiTheme="minorEastAsia" w:cs="仿宋" w:hint="eastAsia"/>
          <w:kern w:val="0"/>
          <w:sz w:val="28"/>
          <w:szCs w:val="28"/>
        </w:rPr>
        <w:t>2021</w:t>
      </w:r>
      <w:r w:rsidR="00082C0A" w:rsidRPr="003851FA">
        <w:rPr>
          <w:rFonts w:asciiTheme="minorEastAsia" w:hAnsiTheme="minorEastAsia" w:cs="仿宋" w:hint="eastAsia"/>
          <w:kern w:val="0"/>
          <w:sz w:val="28"/>
          <w:szCs w:val="28"/>
        </w:rPr>
        <w:t>年12月，共有编制</w:t>
      </w:r>
      <w:r w:rsidRPr="003851FA">
        <w:rPr>
          <w:rFonts w:asciiTheme="minorEastAsia" w:hAnsiTheme="minorEastAsia" w:cs="仿宋" w:hint="eastAsia"/>
          <w:kern w:val="0"/>
          <w:sz w:val="28"/>
          <w:szCs w:val="28"/>
        </w:rPr>
        <w:t>8</w:t>
      </w:r>
      <w:r w:rsidR="00082C0A" w:rsidRPr="003851FA">
        <w:rPr>
          <w:rFonts w:asciiTheme="minorEastAsia" w:hAnsiTheme="minorEastAsia" w:cs="仿宋" w:hint="eastAsia"/>
          <w:kern w:val="0"/>
          <w:sz w:val="28"/>
          <w:szCs w:val="28"/>
        </w:rPr>
        <w:t>名，实有人数</w:t>
      </w:r>
      <w:r w:rsidRPr="003851FA">
        <w:rPr>
          <w:rFonts w:asciiTheme="minorEastAsia" w:hAnsiTheme="minorEastAsia" w:cs="仿宋" w:hint="eastAsia"/>
          <w:kern w:val="0"/>
          <w:sz w:val="28"/>
          <w:szCs w:val="28"/>
        </w:rPr>
        <w:t>5</w:t>
      </w:r>
      <w:r w:rsidR="00082C0A" w:rsidRPr="003851FA">
        <w:rPr>
          <w:rFonts w:asciiTheme="minorEastAsia" w:hAnsiTheme="minorEastAsia" w:cs="仿宋" w:hint="eastAsia"/>
          <w:kern w:val="0"/>
          <w:sz w:val="28"/>
          <w:szCs w:val="28"/>
        </w:rPr>
        <w:t>人</w:t>
      </w:r>
      <w:r w:rsidRPr="003851FA">
        <w:rPr>
          <w:rFonts w:asciiTheme="minorEastAsia" w:hAnsiTheme="minorEastAsia" w:cs="仿宋" w:hint="eastAsia"/>
          <w:kern w:val="0"/>
          <w:sz w:val="28"/>
          <w:szCs w:val="28"/>
        </w:rPr>
        <w:t>。</w:t>
      </w:r>
    </w:p>
    <w:p w:rsidR="00D06F9B" w:rsidRPr="003851FA" w:rsidRDefault="00082C0A" w:rsidP="003D5275">
      <w:pPr>
        <w:spacing w:line="360" w:lineRule="auto"/>
        <w:ind w:leftChars="200" w:left="420"/>
        <w:rPr>
          <w:rFonts w:asciiTheme="minorEastAsia" w:hAnsiTheme="minorEastAsia" w:cs="仿宋_GB2312"/>
          <w:b/>
          <w:bCs/>
          <w:kern w:val="0"/>
          <w:sz w:val="28"/>
          <w:szCs w:val="28"/>
        </w:rPr>
      </w:pPr>
      <w:r w:rsidRPr="003851FA">
        <w:rPr>
          <w:rFonts w:asciiTheme="minorEastAsia" w:hAnsiTheme="minorEastAsia" w:cs="仿宋_GB2312" w:hint="eastAsia"/>
          <w:b/>
          <w:bCs/>
          <w:kern w:val="0"/>
          <w:sz w:val="28"/>
          <w:szCs w:val="28"/>
        </w:rPr>
        <w:t>（四）、</w:t>
      </w:r>
      <w:r w:rsidR="006E020C" w:rsidRPr="003851FA">
        <w:rPr>
          <w:rFonts w:asciiTheme="minorEastAsia" w:hAnsiTheme="minorEastAsia" w:cs="仿宋_GB2312" w:hint="eastAsia"/>
          <w:b/>
          <w:bCs/>
          <w:kern w:val="0"/>
          <w:sz w:val="28"/>
          <w:szCs w:val="28"/>
        </w:rPr>
        <w:t>2021</w:t>
      </w:r>
      <w:r w:rsidRPr="003851FA">
        <w:rPr>
          <w:rFonts w:asciiTheme="minorEastAsia" w:hAnsiTheme="minorEastAsia" w:cs="仿宋_GB2312" w:hint="eastAsia"/>
          <w:b/>
          <w:bCs/>
          <w:kern w:val="0"/>
          <w:sz w:val="28"/>
          <w:szCs w:val="28"/>
        </w:rPr>
        <w:t>年</w:t>
      </w:r>
      <w:r w:rsidR="009C14E1" w:rsidRPr="003851FA">
        <w:rPr>
          <w:rFonts w:asciiTheme="minorEastAsia" w:hAnsiTheme="minorEastAsia" w:cs="仿宋_GB2312" w:hint="eastAsia"/>
          <w:b/>
          <w:bCs/>
          <w:kern w:val="0"/>
          <w:sz w:val="28"/>
          <w:szCs w:val="28"/>
        </w:rPr>
        <w:t>国资事务中心</w:t>
      </w:r>
      <w:r w:rsidRPr="003851FA">
        <w:rPr>
          <w:rFonts w:asciiTheme="minorEastAsia" w:hAnsiTheme="minorEastAsia" w:cs="仿宋_GB2312" w:hint="eastAsia"/>
          <w:b/>
          <w:bCs/>
          <w:kern w:val="0"/>
          <w:sz w:val="28"/>
          <w:szCs w:val="28"/>
        </w:rPr>
        <w:t>工作完成情况</w:t>
      </w:r>
    </w:p>
    <w:p w:rsidR="006E020C" w:rsidRPr="003851FA" w:rsidRDefault="006E020C" w:rsidP="003851FA">
      <w:pPr>
        <w:spacing w:line="480" w:lineRule="exact"/>
        <w:ind w:firstLineChars="200" w:firstLine="562"/>
        <w:rPr>
          <w:rFonts w:asciiTheme="minorEastAsia" w:hAnsiTheme="minorEastAsia"/>
          <w:b/>
          <w:sz w:val="28"/>
          <w:szCs w:val="28"/>
        </w:rPr>
      </w:pPr>
      <w:r w:rsidRPr="003851FA">
        <w:rPr>
          <w:rFonts w:asciiTheme="minorEastAsia" w:hAnsiTheme="minorEastAsia" w:hint="eastAsia"/>
          <w:b/>
          <w:sz w:val="28"/>
          <w:szCs w:val="28"/>
        </w:rPr>
        <w:t>1、积极参与深化投融资改革</w:t>
      </w:r>
    </w:p>
    <w:p w:rsidR="006E020C" w:rsidRPr="003851FA" w:rsidRDefault="006E020C" w:rsidP="003851FA">
      <w:pPr>
        <w:spacing w:line="360" w:lineRule="auto"/>
        <w:ind w:firstLineChars="200" w:firstLine="560"/>
        <w:rPr>
          <w:rFonts w:asciiTheme="minorEastAsia" w:hAnsiTheme="minorEastAsia" w:cs="仿宋"/>
          <w:sz w:val="28"/>
          <w:szCs w:val="28"/>
        </w:rPr>
      </w:pPr>
      <w:r w:rsidRPr="003851FA">
        <w:rPr>
          <w:rFonts w:asciiTheme="minorEastAsia" w:hAnsiTheme="minorEastAsia" w:cs="仿宋" w:hint="eastAsia"/>
          <w:sz w:val="28"/>
          <w:szCs w:val="28"/>
        </w:rPr>
        <w:t>根据县政府安排，今年国企改革工作主要围绕“深化投融资改革”，加快推进投融资平台改革进度，防范和化解金融风险。该项工</w:t>
      </w:r>
      <w:r w:rsidRPr="003851FA">
        <w:rPr>
          <w:rFonts w:asciiTheme="minorEastAsia" w:hAnsiTheme="minorEastAsia" w:cs="仿宋" w:hint="eastAsia"/>
          <w:sz w:val="28"/>
          <w:szCs w:val="28"/>
        </w:rPr>
        <w:lastRenderedPageBreak/>
        <w:t>作以县财政局为主导，县国资中心代表县政府履行出资人职责积极参与。3月16日，到衡南、珠晖区学习投融资平台改革经验，3月29日参加县国有企业改制讨论，共同制定了《祁东县融资平台公司转型改革方案（讨论稿）》、《祁东县国有企业负责人薪酬及绩效考核管理办法（讨论稿）》、《祁东县国有企业负责人2021年度绩效考核方案（讨论稿）》。4月2日，参加专题会议讨论各国有企业根据上述方案制定的各公司管理考核细则。通过多次交流，反复讨论，形成了一套基本可行的改革方案。9月中旬又将讨论稿进行修改，形成修改稿提交县政府审核。</w:t>
      </w:r>
    </w:p>
    <w:p w:rsidR="006E020C" w:rsidRPr="003851FA" w:rsidRDefault="006E020C" w:rsidP="006E020C">
      <w:pPr>
        <w:pStyle w:val="a6"/>
        <w:spacing w:line="480" w:lineRule="exact"/>
        <w:ind w:left="720" w:firstLineChars="0" w:firstLine="0"/>
        <w:rPr>
          <w:rFonts w:asciiTheme="minorEastAsia" w:hAnsiTheme="minorEastAsia" w:cs="仿宋"/>
          <w:b/>
          <w:sz w:val="28"/>
          <w:szCs w:val="28"/>
        </w:rPr>
      </w:pPr>
      <w:r w:rsidRPr="003851FA">
        <w:rPr>
          <w:rFonts w:asciiTheme="minorEastAsia" w:hAnsiTheme="minorEastAsia" w:cs="仿宋" w:hint="eastAsia"/>
          <w:b/>
          <w:sz w:val="28"/>
          <w:szCs w:val="28"/>
        </w:rPr>
        <w:t>2、认真做好经营性资产摸底盘活工作。</w:t>
      </w:r>
    </w:p>
    <w:p w:rsidR="006E020C" w:rsidRPr="003851FA" w:rsidRDefault="006E020C" w:rsidP="003851FA">
      <w:pPr>
        <w:spacing w:line="360" w:lineRule="auto"/>
        <w:ind w:firstLineChars="200" w:firstLine="560"/>
        <w:jc w:val="left"/>
        <w:rPr>
          <w:rFonts w:asciiTheme="minorEastAsia" w:hAnsiTheme="minorEastAsia" w:cs="仿宋"/>
          <w:sz w:val="28"/>
          <w:szCs w:val="28"/>
        </w:rPr>
      </w:pPr>
      <w:r w:rsidRPr="003851FA">
        <w:rPr>
          <w:rFonts w:asciiTheme="minorEastAsia" w:hAnsiTheme="minorEastAsia" w:cs="仿宋" w:hint="eastAsia"/>
          <w:sz w:val="28"/>
          <w:szCs w:val="28"/>
        </w:rPr>
        <w:t>为进一步摸清家底，盘活闲置资产，增强国有资产发展活力，根据县政府统一部署，去年4月，县政府召开县直机关行政事业单位土地房屋资产的现状及用途摸底工作会。参会各单位将摸底情况表上报到县政府办。2021年初，县国资中心将县直单位经营性资产梳理归类汇总：共有61个县直单位上报摸底表，所摸底上来的资产全部是土地房屋类，其中土地面积141.63万平方米，建筑面积59.3万平方米，出租面积89316.69平方米，年租金收益1419.15万元，闲置土地和房屋面积11.29万平方米。根据相关规定，从汇总表中共筛选出24个单位的经营性资产和闲置资产（其中土地面积90403.25平方米，建筑面积95159.39平方米，出租面积18675.82平方米，年租金收益1242.81.11万元，闲置面积29664.38平方米）。并根据资产所处位置、产权状况、变现能力等因素，将这次梳理出来的24个单位经营</w:t>
      </w:r>
      <w:r w:rsidRPr="003851FA">
        <w:rPr>
          <w:rFonts w:asciiTheme="minorEastAsia" w:hAnsiTheme="minorEastAsia" w:cs="仿宋" w:hint="eastAsia"/>
          <w:sz w:val="28"/>
          <w:szCs w:val="28"/>
        </w:rPr>
        <w:lastRenderedPageBreak/>
        <w:t>性及闲置资产打包分为4个资产包分配给县基础集团、县发展集团、县兴成建设有限公司、县祁恒达建设公司等4个国有企业。目前，资产分配工作已完成，下阶段着力配合县财政局抓好资产划转和处置工作。</w:t>
      </w:r>
    </w:p>
    <w:p w:rsidR="006E020C" w:rsidRPr="003851FA" w:rsidRDefault="006E020C" w:rsidP="006E020C">
      <w:pPr>
        <w:pStyle w:val="a6"/>
        <w:numPr>
          <w:ilvl w:val="0"/>
          <w:numId w:val="5"/>
        </w:numPr>
        <w:spacing w:line="480" w:lineRule="exact"/>
        <w:ind w:firstLineChars="0"/>
        <w:rPr>
          <w:rFonts w:asciiTheme="minorEastAsia" w:hAnsiTheme="minorEastAsia" w:cs="仿宋"/>
          <w:b/>
          <w:sz w:val="28"/>
          <w:szCs w:val="28"/>
        </w:rPr>
      </w:pPr>
      <w:r w:rsidRPr="003851FA">
        <w:rPr>
          <w:rFonts w:asciiTheme="minorEastAsia" w:hAnsiTheme="minorEastAsia" w:cs="仿宋" w:hint="eastAsia"/>
          <w:b/>
          <w:sz w:val="28"/>
          <w:szCs w:val="28"/>
        </w:rPr>
        <w:t>继续抓好国有企业退休人员社会化管理工作。</w:t>
      </w:r>
    </w:p>
    <w:p w:rsidR="006E020C" w:rsidRPr="003851FA" w:rsidRDefault="006E020C" w:rsidP="003851FA">
      <w:pPr>
        <w:spacing w:line="360" w:lineRule="auto"/>
        <w:ind w:firstLineChars="250" w:firstLine="700"/>
        <w:rPr>
          <w:rFonts w:asciiTheme="minorEastAsia" w:hAnsiTheme="minorEastAsia" w:cs="仿宋"/>
          <w:sz w:val="28"/>
          <w:szCs w:val="28"/>
        </w:rPr>
      </w:pPr>
      <w:r w:rsidRPr="003851FA">
        <w:rPr>
          <w:rFonts w:asciiTheme="minorEastAsia" w:hAnsiTheme="minorEastAsia" w:cs="仿宋" w:hint="eastAsia"/>
          <w:sz w:val="28"/>
          <w:szCs w:val="28"/>
        </w:rPr>
        <w:t>一是抓好市国有企业退休人员社会化管理工作考核。2021年1月29日，市考核组到我县考核国企退休人员社会化管理工作，县国资中心对照考核方案，形成自评报告，查漏补缺，通过市考核组实地考核，我县国企退休人员社会化管理工作在市对县的绩效考核中得满分，单项工作居全市前列。二是开展祁东县退休人员社会化管理项目资金绩效目标评价，争取上级财政补助资金48.12万元。三是按照《衡阳市国有企业退休人员常态化移交流程》继续抓好国有企业退休人员常态化社会管理工作。</w:t>
      </w:r>
    </w:p>
    <w:p w:rsidR="006E020C" w:rsidRPr="003851FA" w:rsidRDefault="006E020C" w:rsidP="003851FA">
      <w:pPr>
        <w:spacing w:line="480" w:lineRule="exact"/>
        <w:ind w:firstLineChars="250" w:firstLine="700"/>
        <w:rPr>
          <w:rFonts w:asciiTheme="minorEastAsia" w:hAnsiTheme="minorEastAsia" w:cs="仿宋"/>
          <w:sz w:val="28"/>
          <w:szCs w:val="28"/>
        </w:rPr>
      </w:pPr>
      <w:r w:rsidRPr="003851FA">
        <w:rPr>
          <w:rFonts w:asciiTheme="minorEastAsia" w:hAnsiTheme="minorEastAsia" w:cs="仿宋" w:hint="eastAsia"/>
          <w:sz w:val="28"/>
          <w:szCs w:val="28"/>
        </w:rPr>
        <w:t>4、</w:t>
      </w:r>
      <w:r w:rsidRPr="003851FA">
        <w:rPr>
          <w:rFonts w:asciiTheme="minorEastAsia" w:hAnsiTheme="minorEastAsia" w:cs="仿宋" w:hint="eastAsia"/>
          <w:b/>
          <w:sz w:val="28"/>
          <w:szCs w:val="28"/>
        </w:rPr>
        <w:t>抓好行政事业单位经营性资产（主要是临街门面）经营收益归集收缴工作。</w:t>
      </w:r>
    </w:p>
    <w:p w:rsidR="006E020C" w:rsidRPr="003851FA" w:rsidRDefault="006E020C" w:rsidP="003851FA">
      <w:pPr>
        <w:spacing w:line="360" w:lineRule="auto"/>
        <w:ind w:firstLineChars="250" w:firstLine="700"/>
        <w:rPr>
          <w:rFonts w:asciiTheme="minorEastAsia" w:hAnsiTheme="minorEastAsia" w:cs="仿宋"/>
          <w:sz w:val="28"/>
          <w:szCs w:val="28"/>
        </w:rPr>
      </w:pPr>
      <w:r w:rsidRPr="003851FA">
        <w:rPr>
          <w:rFonts w:asciiTheme="minorEastAsia" w:hAnsiTheme="minorEastAsia" w:cs="仿宋" w:hint="eastAsia"/>
          <w:sz w:val="28"/>
          <w:szCs w:val="28"/>
        </w:rPr>
        <w:t>克服县正路改造的影响，着力抓好稳定租赁户和落实因疫情影响的减免政策，2020年8月至2021年10月，共减免租金223万元，确保98%以上的租赁户继续经营，为保稳定、保发展作出了应有努力。到12月4日止，共收缴全县行政事业单位经营性资产经营收益922万元，超额完成了年初预定900万元的目标任务。</w:t>
      </w:r>
    </w:p>
    <w:p w:rsidR="006E020C" w:rsidRPr="003851FA" w:rsidRDefault="006E020C" w:rsidP="003851FA">
      <w:pPr>
        <w:spacing w:line="480" w:lineRule="exact"/>
        <w:ind w:firstLineChars="250" w:firstLine="700"/>
        <w:rPr>
          <w:rFonts w:asciiTheme="minorEastAsia" w:hAnsiTheme="minorEastAsia" w:cs="仿宋"/>
          <w:sz w:val="28"/>
          <w:szCs w:val="28"/>
        </w:rPr>
      </w:pPr>
      <w:r w:rsidRPr="003851FA">
        <w:rPr>
          <w:rFonts w:asciiTheme="minorEastAsia" w:hAnsiTheme="minorEastAsia" w:cs="仿宋" w:hint="eastAsia"/>
          <w:sz w:val="28"/>
          <w:szCs w:val="28"/>
        </w:rPr>
        <w:t>5、</w:t>
      </w:r>
      <w:r w:rsidRPr="003851FA">
        <w:rPr>
          <w:rFonts w:asciiTheme="minorEastAsia" w:hAnsiTheme="minorEastAsia" w:cs="仿宋" w:hint="eastAsia"/>
          <w:b/>
          <w:sz w:val="28"/>
          <w:szCs w:val="28"/>
        </w:rPr>
        <w:t>按期完成全县国有资产统计。</w:t>
      </w:r>
    </w:p>
    <w:p w:rsidR="006E020C" w:rsidRPr="003851FA" w:rsidRDefault="006E020C" w:rsidP="006E020C">
      <w:pPr>
        <w:spacing w:line="360" w:lineRule="auto"/>
        <w:jc w:val="left"/>
        <w:rPr>
          <w:rFonts w:asciiTheme="minorEastAsia" w:hAnsiTheme="minorEastAsia" w:cs="仿宋"/>
          <w:sz w:val="28"/>
          <w:szCs w:val="28"/>
        </w:rPr>
      </w:pPr>
      <w:r w:rsidRPr="003851FA">
        <w:rPr>
          <w:rFonts w:asciiTheme="minorEastAsia" w:hAnsiTheme="minorEastAsia" w:cs="仿宋" w:hint="eastAsia"/>
          <w:sz w:val="28"/>
          <w:szCs w:val="28"/>
        </w:rPr>
        <w:t xml:space="preserve">     2021年3月20日，已编报完成2020年度行政事业资产年报。全县行政事业性资产总体情况：资产总额（账面净值，下同） 41.91</w:t>
      </w:r>
      <w:r w:rsidRPr="003851FA">
        <w:rPr>
          <w:rFonts w:asciiTheme="minorEastAsia" w:hAnsiTheme="minorEastAsia" w:cs="仿宋" w:hint="eastAsia"/>
          <w:sz w:val="28"/>
          <w:szCs w:val="28"/>
        </w:rPr>
        <w:lastRenderedPageBreak/>
        <w:t>亿元，较上年增长 3.06%。负债总额 18.01亿元 ,较上年增长 11.28%。净资产 23.9亿元 ,较上年减少2.38 %。6月中旬，完成2020年企业国有资产统计。全县企业国有资产170.80亿元，较2019年增长20.34%，负债总额85.54亿元，较2019年减少3%。防范和化解金融风险及化解债务工作取得了一定的成绩。</w:t>
      </w:r>
    </w:p>
    <w:p w:rsidR="00D06F9B" w:rsidRPr="003851FA" w:rsidRDefault="00082C0A" w:rsidP="003851FA">
      <w:pPr>
        <w:spacing w:line="360" w:lineRule="auto"/>
        <w:ind w:firstLineChars="200" w:firstLine="562"/>
        <w:rPr>
          <w:rFonts w:asciiTheme="minorEastAsia" w:hAnsiTheme="minorEastAsia" w:cs="Times New Roman"/>
          <w:b/>
          <w:color w:val="333333"/>
          <w:kern w:val="0"/>
          <w:sz w:val="28"/>
          <w:szCs w:val="28"/>
        </w:rPr>
      </w:pPr>
      <w:r w:rsidRPr="003851FA">
        <w:rPr>
          <w:rFonts w:asciiTheme="minorEastAsia" w:hAnsiTheme="minorEastAsia" w:cs="仿宋_GB2312"/>
          <w:b/>
          <w:bCs/>
          <w:kern w:val="0"/>
          <w:sz w:val="28"/>
          <w:szCs w:val="28"/>
        </w:rPr>
        <w:t>二、</w:t>
      </w:r>
      <w:r w:rsidRPr="003851FA">
        <w:rPr>
          <w:rFonts w:asciiTheme="minorEastAsia" w:hAnsiTheme="minorEastAsia" w:cs="Times New Roman" w:hint="eastAsia"/>
          <w:b/>
          <w:color w:val="333333"/>
          <w:kern w:val="0"/>
          <w:sz w:val="28"/>
          <w:szCs w:val="28"/>
        </w:rPr>
        <w:t>部门整体</w:t>
      </w:r>
      <w:r w:rsidR="00E66A3A" w:rsidRPr="003851FA">
        <w:rPr>
          <w:rFonts w:asciiTheme="minorEastAsia" w:hAnsiTheme="minorEastAsia" w:cs="Times New Roman" w:hint="eastAsia"/>
          <w:b/>
          <w:color w:val="333333"/>
          <w:kern w:val="0"/>
          <w:sz w:val="28"/>
          <w:szCs w:val="28"/>
        </w:rPr>
        <w:t>基本</w:t>
      </w:r>
      <w:r w:rsidRPr="003851FA">
        <w:rPr>
          <w:rFonts w:asciiTheme="minorEastAsia" w:hAnsiTheme="minorEastAsia" w:cs="Times New Roman" w:hint="eastAsia"/>
          <w:b/>
          <w:color w:val="333333"/>
          <w:kern w:val="0"/>
          <w:sz w:val="28"/>
          <w:szCs w:val="28"/>
        </w:rPr>
        <w:t>支出情况</w:t>
      </w:r>
    </w:p>
    <w:p w:rsidR="00D06F9B" w:rsidRPr="003851FA" w:rsidRDefault="00082C0A" w:rsidP="003851FA">
      <w:pPr>
        <w:pStyle w:val="a3"/>
        <w:spacing w:before="0" w:beforeAutospacing="0" w:after="0" w:afterAutospacing="0" w:line="360" w:lineRule="auto"/>
        <w:ind w:firstLineChars="200" w:firstLine="562"/>
        <w:rPr>
          <w:rFonts w:asciiTheme="minorEastAsia" w:hAnsiTheme="minorEastAsia" w:cs="Times New Roman"/>
          <w:color w:val="333333"/>
          <w:sz w:val="28"/>
          <w:szCs w:val="28"/>
        </w:rPr>
      </w:pPr>
      <w:r w:rsidRPr="003851FA">
        <w:rPr>
          <w:rFonts w:asciiTheme="minorEastAsia" w:hAnsiTheme="minorEastAsia" w:cs="Times New Roman"/>
          <w:b/>
          <w:bCs/>
          <w:kern w:val="2"/>
          <w:sz w:val="28"/>
          <w:szCs w:val="28"/>
        </w:rPr>
        <w:t>（一）</w:t>
      </w:r>
      <w:r w:rsidR="00E66A3A" w:rsidRPr="003851FA">
        <w:rPr>
          <w:rFonts w:asciiTheme="minorEastAsia" w:hAnsiTheme="minorEastAsia" w:cs="Times New Roman" w:hint="eastAsia"/>
          <w:b/>
          <w:bCs/>
          <w:kern w:val="2"/>
          <w:sz w:val="28"/>
          <w:szCs w:val="28"/>
        </w:rPr>
        <w:t>2021</w:t>
      </w:r>
      <w:r w:rsidRPr="003851FA">
        <w:rPr>
          <w:rFonts w:asciiTheme="minorEastAsia" w:hAnsiTheme="minorEastAsia" w:cs="Times New Roman" w:hint="eastAsia"/>
          <w:b/>
          <w:bCs/>
          <w:kern w:val="2"/>
          <w:sz w:val="28"/>
          <w:szCs w:val="28"/>
        </w:rPr>
        <w:t>年</w:t>
      </w:r>
      <w:r w:rsidRPr="003851FA">
        <w:rPr>
          <w:rFonts w:asciiTheme="minorEastAsia" w:hAnsiTheme="minorEastAsia" w:cs="Times New Roman"/>
          <w:b/>
          <w:bCs/>
          <w:kern w:val="2"/>
          <w:sz w:val="28"/>
          <w:szCs w:val="28"/>
        </w:rPr>
        <w:t xml:space="preserve">度收入支出决算总体情况 </w:t>
      </w:r>
    </w:p>
    <w:p w:rsidR="00D06F9B" w:rsidRPr="003851FA" w:rsidRDefault="00941EF9" w:rsidP="003851FA">
      <w:pPr>
        <w:pStyle w:val="a3"/>
        <w:spacing w:before="0" w:beforeAutospacing="0" w:after="0" w:afterAutospacing="0" w:line="360" w:lineRule="auto"/>
        <w:ind w:firstLineChars="200" w:firstLine="560"/>
        <w:rPr>
          <w:rFonts w:asciiTheme="minorEastAsia" w:hAnsiTheme="minorEastAsia" w:cs="Times New Roman"/>
          <w:color w:val="333333"/>
          <w:sz w:val="28"/>
          <w:szCs w:val="28"/>
        </w:rPr>
      </w:pPr>
      <w:r w:rsidRPr="003851FA">
        <w:rPr>
          <w:rFonts w:asciiTheme="minorEastAsia" w:hAnsiTheme="minorEastAsia" w:cs="Times New Roman" w:hint="eastAsia"/>
          <w:color w:val="333333"/>
          <w:sz w:val="28"/>
          <w:szCs w:val="28"/>
        </w:rPr>
        <w:t>2021</w:t>
      </w:r>
      <w:r w:rsidR="00082C0A" w:rsidRPr="003851FA">
        <w:rPr>
          <w:rFonts w:asciiTheme="minorEastAsia" w:hAnsiTheme="minorEastAsia" w:cs="Times New Roman" w:hint="eastAsia"/>
          <w:color w:val="333333"/>
          <w:sz w:val="28"/>
          <w:szCs w:val="28"/>
        </w:rPr>
        <w:t>年</w:t>
      </w:r>
      <w:r w:rsidR="00082C0A" w:rsidRPr="003851FA">
        <w:rPr>
          <w:rFonts w:asciiTheme="minorEastAsia" w:hAnsiTheme="minorEastAsia" w:cs="Times New Roman"/>
          <w:color w:val="333333"/>
          <w:sz w:val="28"/>
          <w:szCs w:val="28"/>
        </w:rPr>
        <w:t>度收入总计</w:t>
      </w:r>
      <w:r w:rsidRPr="003851FA">
        <w:rPr>
          <w:rFonts w:asciiTheme="minorEastAsia" w:hAnsiTheme="minorEastAsia" w:cs="Times New Roman" w:hint="eastAsia"/>
          <w:color w:val="333333"/>
          <w:sz w:val="28"/>
          <w:szCs w:val="28"/>
        </w:rPr>
        <w:t>93.08</w:t>
      </w:r>
      <w:r w:rsidR="00082C0A" w:rsidRPr="003851FA">
        <w:rPr>
          <w:rFonts w:asciiTheme="minorEastAsia" w:hAnsiTheme="minorEastAsia" w:cs="Times New Roman"/>
          <w:color w:val="333333"/>
          <w:sz w:val="28"/>
          <w:szCs w:val="28"/>
        </w:rPr>
        <w:t>万元，</w:t>
      </w:r>
      <w:r w:rsidR="00082C0A" w:rsidRPr="003851FA">
        <w:rPr>
          <w:rFonts w:asciiTheme="minorEastAsia" w:hAnsiTheme="minorEastAsia" w:cs="Times New Roman" w:hint="eastAsia"/>
          <w:color w:val="333333"/>
          <w:sz w:val="28"/>
          <w:szCs w:val="28"/>
        </w:rPr>
        <w:t>其中：</w:t>
      </w:r>
      <w:r w:rsidR="00082C0A" w:rsidRPr="003851FA">
        <w:rPr>
          <w:rFonts w:asciiTheme="minorEastAsia" w:hAnsiTheme="minorEastAsia" w:cs="Times New Roman"/>
          <w:color w:val="333333"/>
          <w:sz w:val="28"/>
          <w:szCs w:val="28"/>
        </w:rPr>
        <w:t>财政拨款收入</w:t>
      </w:r>
      <w:r w:rsidRPr="003851FA">
        <w:rPr>
          <w:rFonts w:asciiTheme="minorEastAsia" w:hAnsiTheme="minorEastAsia" w:cs="Times New Roman" w:hint="eastAsia"/>
          <w:color w:val="333333"/>
          <w:sz w:val="28"/>
          <w:szCs w:val="28"/>
        </w:rPr>
        <w:t>93.08</w:t>
      </w:r>
      <w:r w:rsidR="00082C0A" w:rsidRPr="003851FA">
        <w:rPr>
          <w:rFonts w:asciiTheme="minorEastAsia" w:hAnsiTheme="minorEastAsia" w:cs="Times New Roman"/>
          <w:color w:val="333333"/>
          <w:sz w:val="28"/>
          <w:szCs w:val="28"/>
        </w:rPr>
        <w:t>万元。</w:t>
      </w:r>
    </w:p>
    <w:p w:rsidR="00D06F9B" w:rsidRPr="003851FA" w:rsidRDefault="003802DA" w:rsidP="003851FA">
      <w:pPr>
        <w:spacing w:line="360" w:lineRule="auto"/>
        <w:ind w:firstLineChars="200" w:firstLine="560"/>
        <w:jc w:val="left"/>
        <w:rPr>
          <w:rFonts w:asciiTheme="minorEastAsia" w:hAnsiTheme="minorEastAsia" w:cs="Times New Roman"/>
          <w:color w:val="333333"/>
          <w:sz w:val="28"/>
          <w:szCs w:val="28"/>
        </w:rPr>
      </w:pPr>
      <w:r w:rsidRPr="003851FA">
        <w:rPr>
          <w:rFonts w:asciiTheme="minorEastAsia" w:hAnsiTheme="minorEastAsia" w:cs="Times New Roman" w:hint="eastAsia"/>
          <w:color w:val="333333"/>
          <w:sz w:val="28"/>
          <w:szCs w:val="28"/>
        </w:rPr>
        <w:t>2021</w:t>
      </w:r>
      <w:r w:rsidR="00082C0A" w:rsidRPr="003851FA">
        <w:rPr>
          <w:rFonts w:asciiTheme="minorEastAsia" w:hAnsiTheme="minorEastAsia" w:cs="Times New Roman" w:hint="eastAsia"/>
          <w:color w:val="333333"/>
          <w:sz w:val="28"/>
          <w:szCs w:val="28"/>
        </w:rPr>
        <w:t>年</w:t>
      </w:r>
      <w:r w:rsidR="00082C0A" w:rsidRPr="003851FA">
        <w:rPr>
          <w:rFonts w:asciiTheme="minorEastAsia" w:hAnsiTheme="minorEastAsia" w:cs="Times New Roman"/>
          <w:color w:val="333333"/>
          <w:sz w:val="28"/>
          <w:szCs w:val="28"/>
        </w:rPr>
        <w:t>度本年支出合计</w:t>
      </w:r>
      <w:r w:rsidR="00941EF9" w:rsidRPr="003851FA">
        <w:rPr>
          <w:rFonts w:asciiTheme="minorEastAsia" w:hAnsiTheme="minorEastAsia" w:cs="Times New Roman" w:hint="eastAsia"/>
          <w:color w:val="333333"/>
          <w:sz w:val="28"/>
          <w:szCs w:val="28"/>
        </w:rPr>
        <w:t>93.08</w:t>
      </w:r>
      <w:r w:rsidR="00082C0A" w:rsidRPr="003851FA">
        <w:rPr>
          <w:rFonts w:asciiTheme="minorEastAsia" w:hAnsiTheme="minorEastAsia" w:cs="Times New Roman"/>
          <w:color w:val="333333"/>
          <w:sz w:val="28"/>
          <w:szCs w:val="28"/>
        </w:rPr>
        <w:t>万元，其中：基本支出</w:t>
      </w:r>
      <w:r w:rsidR="00941EF9" w:rsidRPr="003851FA">
        <w:rPr>
          <w:rFonts w:asciiTheme="minorEastAsia" w:hAnsiTheme="minorEastAsia" w:cs="Times New Roman" w:hint="eastAsia"/>
          <w:color w:val="333333"/>
          <w:sz w:val="28"/>
          <w:szCs w:val="28"/>
        </w:rPr>
        <w:t>93.08</w:t>
      </w:r>
      <w:r w:rsidR="00082C0A" w:rsidRPr="003851FA">
        <w:rPr>
          <w:rFonts w:asciiTheme="minorEastAsia" w:hAnsiTheme="minorEastAsia" w:cs="Times New Roman"/>
          <w:color w:val="333333"/>
          <w:sz w:val="28"/>
          <w:szCs w:val="28"/>
        </w:rPr>
        <w:t>万元</w:t>
      </w:r>
      <w:r w:rsidR="00082C0A" w:rsidRPr="003851FA">
        <w:rPr>
          <w:rFonts w:asciiTheme="minorEastAsia" w:hAnsiTheme="minorEastAsia" w:cs="Times New Roman" w:hint="eastAsia"/>
          <w:color w:val="333333"/>
          <w:sz w:val="28"/>
          <w:szCs w:val="28"/>
        </w:rPr>
        <w:t>、项目</w:t>
      </w:r>
      <w:r w:rsidR="00082C0A" w:rsidRPr="003851FA">
        <w:rPr>
          <w:rFonts w:asciiTheme="minorEastAsia" w:hAnsiTheme="minorEastAsia" w:cs="Times New Roman"/>
          <w:color w:val="333333"/>
          <w:sz w:val="28"/>
          <w:szCs w:val="28"/>
        </w:rPr>
        <w:t>支出</w:t>
      </w:r>
      <w:r w:rsidR="00A930F8" w:rsidRPr="003851FA">
        <w:rPr>
          <w:rFonts w:asciiTheme="minorEastAsia" w:hAnsiTheme="minorEastAsia" w:cs="Times New Roman" w:hint="eastAsia"/>
          <w:color w:val="333333"/>
          <w:sz w:val="28"/>
          <w:szCs w:val="28"/>
        </w:rPr>
        <w:t>0</w:t>
      </w:r>
      <w:r w:rsidR="00082C0A" w:rsidRPr="003851FA">
        <w:rPr>
          <w:rFonts w:asciiTheme="minorEastAsia" w:hAnsiTheme="minorEastAsia" w:cs="Times New Roman"/>
          <w:color w:val="333333"/>
          <w:sz w:val="28"/>
          <w:szCs w:val="28"/>
        </w:rPr>
        <w:t>万元</w:t>
      </w:r>
      <w:r w:rsidR="00082C0A" w:rsidRPr="003851FA">
        <w:rPr>
          <w:rFonts w:asciiTheme="minorEastAsia" w:hAnsiTheme="minorEastAsia" w:cs="Times New Roman" w:hint="eastAsia"/>
          <w:color w:val="333333"/>
          <w:sz w:val="28"/>
          <w:szCs w:val="28"/>
        </w:rPr>
        <w:t>。</w:t>
      </w:r>
      <w:r w:rsidR="00082C0A" w:rsidRPr="003851FA">
        <w:rPr>
          <w:rFonts w:asciiTheme="minorEastAsia" w:hAnsiTheme="minorEastAsia" w:cs="Times New Roman"/>
          <w:color w:val="333333"/>
          <w:sz w:val="28"/>
          <w:szCs w:val="28"/>
        </w:rPr>
        <w:t xml:space="preserve">  </w:t>
      </w:r>
    </w:p>
    <w:p w:rsidR="00D06F9B" w:rsidRPr="003851FA" w:rsidRDefault="00082C0A" w:rsidP="003851FA">
      <w:pPr>
        <w:pStyle w:val="a3"/>
        <w:spacing w:before="0" w:beforeAutospacing="0" w:after="0" w:afterAutospacing="0" w:line="360" w:lineRule="auto"/>
        <w:ind w:firstLineChars="200" w:firstLine="562"/>
        <w:rPr>
          <w:rFonts w:asciiTheme="minorEastAsia" w:hAnsiTheme="minorEastAsia" w:cs="Times New Roman"/>
          <w:b/>
          <w:bCs/>
          <w:kern w:val="2"/>
          <w:sz w:val="28"/>
          <w:szCs w:val="28"/>
        </w:rPr>
      </w:pPr>
      <w:r w:rsidRPr="003851FA">
        <w:rPr>
          <w:rFonts w:asciiTheme="minorEastAsia" w:hAnsiTheme="minorEastAsia" w:cs="Times New Roman"/>
          <w:b/>
          <w:bCs/>
          <w:kern w:val="2"/>
          <w:sz w:val="28"/>
          <w:szCs w:val="28"/>
        </w:rPr>
        <w:t>（二）</w:t>
      </w:r>
      <w:r w:rsidR="00941EF9" w:rsidRPr="003851FA">
        <w:rPr>
          <w:rFonts w:asciiTheme="minorEastAsia" w:hAnsiTheme="minorEastAsia" w:cs="Times New Roman" w:hint="eastAsia"/>
          <w:b/>
          <w:bCs/>
          <w:kern w:val="2"/>
          <w:sz w:val="28"/>
          <w:szCs w:val="28"/>
        </w:rPr>
        <w:t>2021</w:t>
      </w:r>
      <w:r w:rsidRPr="003851FA">
        <w:rPr>
          <w:rFonts w:asciiTheme="minorEastAsia" w:hAnsiTheme="minorEastAsia" w:cs="Times New Roman" w:hint="eastAsia"/>
          <w:b/>
          <w:bCs/>
          <w:kern w:val="2"/>
          <w:sz w:val="28"/>
          <w:szCs w:val="28"/>
        </w:rPr>
        <w:t>年</w:t>
      </w:r>
      <w:r w:rsidRPr="003851FA">
        <w:rPr>
          <w:rFonts w:asciiTheme="minorEastAsia" w:hAnsiTheme="minorEastAsia" w:cs="Times New Roman"/>
          <w:b/>
          <w:bCs/>
          <w:kern w:val="2"/>
          <w:sz w:val="28"/>
          <w:szCs w:val="28"/>
        </w:rPr>
        <w:t>度财政拨款收入支出决算情况</w:t>
      </w:r>
    </w:p>
    <w:p w:rsidR="00D06F9B" w:rsidRPr="003851FA" w:rsidRDefault="00273FC7" w:rsidP="003851FA">
      <w:pPr>
        <w:pStyle w:val="a3"/>
        <w:spacing w:before="0" w:beforeAutospacing="0" w:after="0" w:afterAutospacing="0" w:line="360" w:lineRule="auto"/>
        <w:ind w:firstLineChars="200" w:firstLine="560"/>
        <w:rPr>
          <w:rFonts w:asciiTheme="minorEastAsia" w:hAnsiTheme="minorEastAsia" w:cs="Times New Roman"/>
          <w:color w:val="333333"/>
          <w:sz w:val="28"/>
          <w:szCs w:val="28"/>
        </w:rPr>
      </w:pPr>
      <w:r w:rsidRPr="003851FA">
        <w:rPr>
          <w:rFonts w:asciiTheme="minorEastAsia" w:hAnsiTheme="minorEastAsia" w:cs="Times New Roman" w:hint="eastAsia"/>
          <w:kern w:val="2"/>
          <w:sz w:val="28"/>
          <w:szCs w:val="28"/>
        </w:rPr>
        <w:t>2021</w:t>
      </w:r>
      <w:r w:rsidR="00082C0A" w:rsidRPr="003851FA">
        <w:rPr>
          <w:rFonts w:asciiTheme="minorEastAsia" w:hAnsiTheme="minorEastAsia" w:cs="Times New Roman" w:hint="eastAsia"/>
          <w:kern w:val="2"/>
          <w:sz w:val="28"/>
          <w:szCs w:val="28"/>
        </w:rPr>
        <w:t>年</w:t>
      </w:r>
      <w:r w:rsidR="00082C0A" w:rsidRPr="003851FA">
        <w:rPr>
          <w:rFonts w:asciiTheme="minorEastAsia" w:hAnsiTheme="minorEastAsia" w:cs="Times New Roman"/>
          <w:color w:val="333333"/>
          <w:sz w:val="28"/>
          <w:szCs w:val="28"/>
        </w:rPr>
        <w:t>度财政拨款收入合计</w:t>
      </w:r>
      <w:r w:rsidR="00941EF9" w:rsidRPr="003851FA">
        <w:rPr>
          <w:rFonts w:asciiTheme="minorEastAsia" w:hAnsiTheme="minorEastAsia" w:cs="Times New Roman" w:hint="eastAsia"/>
          <w:color w:val="333333"/>
          <w:sz w:val="28"/>
          <w:szCs w:val="28"/>
        </w:rPr>
        <w:t>93.08</w:t>
      </w:r>
      <w:r w:rsidR="00082C0A" w:rsidRPr="003851FA">
        <w:rPr>
          <w:rFonts w:asciiTheme="minorEastAsia" w:hAnsiTheme="minorEastAsia" w:cs="Times New Roman"/>
          <w:color w:val="333333"/>
          <w:sz w:val="28"/>
          <w:szCs w:val="28"/>
        </w:rPr>
        <w:t>万元，其中：一般公共预算财政拨款收入</w:t>
      </w:r>
      <w:r w:rsidR="00941EF9" w:rsidRPr="003851FA">
        <w:rPr>
          <w:rFonts w:asciiTheme="minorEastAsia" w:hAnsiTheme="minorEastAsia" w:cs="Times New Roman" w:hint="eastAsia"/>
          <w:color w:val="333333"/>
          <w:sz w:val="28"/>
          <w:szCs w:val="28"/>
        </w:rPr>
        <w:t>93.08</w:t>
      </w:r>
      <w:r w:rsidR="00082C0A" w:rsidRPr="003851FA">
        <w:rPr>
          <w:rFonts w:asciiTheme="minorEastAsia" w:hAnsiTheme="minorEastAsia" w:cs="Times New Roman"/>
          <w:color w:val="333333"/>
          <w:sz w:val="28"/>
          <w:szCs w:val="28"/>
        </w:rPr>
        <w:t>万元</w:t>
      </w:r>
      <w:r w:rsidR="00082C0A" w:rsidRPr="003851FA">
        <w:rPr>
          <w:rFonts w:asciiTheme="minorEastAsia" w:hAnsiTheme="minorEastAsia" w:cs="Times New Roman" w:hint="eastAsia"/>
          <w:color w:val="333333"/>
          <w:sz w:val="28"/>
          <w:szCs w:val="28"/>
        </w:rPr>
        <w:t>。</w:t>
      </w:r>
    </w:p>
    <w:p w:rsidR="00802614" w:rsidRPr="003851FA" w:rsidRDefault="00273FC7" w:rsidP="003851FA">
      <w:pPr>
        <w:ind w:firstLineChars="200" w:firstLine="560"/>
        <w:rPr>
          <w:rFonts w:asciiTheme="minorEastAsia" w:hAnsiTheme="minorEastAsia" w:cs="Times New Roman"/>
          <w:color w:val="333333"/>
          <w:kern w:val="0"/>
          <w:sz w:val="28"/>
          <w:szCs w:val="28"/>
        </w:rPr>
      </w:pPr>
      <w:r w:rsidRPr="003851FA">
        <w:rPr>
          <w:rFonts w:asciiTheme="minorEastAsia" w:hAnsiTheme="minorEastAsia" w:cs="Times New Roman" w:hint="eastAsia"/>
          <w:sz w:val="28"/>
          <w:szCs w:val="28"/>
        </w:rPr>
        <w:t>2021</w:t>
      </w:r>
      <w:r w:rsidR="00082C0A" w:rsidRPr="003851FA">
        <w:rPr>
          <w:rFonts w:asciiTheme="minorEastAsia" w:hAnsiTheme="minorEastAsia" w:cs="Times New Roman" w:hint="eastAsia"/>
          <w:sz w:val="28"/>
          <w:szCs w:val="28"/>
        </w:rPr>
        <w:t>年</w:t>
      </w:r>
      <w:r w:rsidR="00082C0A" w:rsidRPr="003851FA">
        <w:rPr>
          <w:rFonts w:asciiTheme="minorEastAsia" w:hAnsiTheme="minorEastAsia" w:cs="Times New Roman"/>
          <w:color w:val="333333"/>
          <w:sz w:val="28"/>
          <w:szCs w:val="28"/>
        </w:rPr>
        <w:t>度财政拨款支出合计</w:t>
      </w:r>
      <w:r w:rsidR="00941EF9" w:rsidRPr="003851FA">
        <w:rPr>
          <w:rFonts w:asciiTheme="minorEastAsia" w:hAnsiTheme="minorEastAsia" w:cs="Times New Roman" w:hint="eastAsia"/>
          <w:color w:val="333333"/>
          <w:sz w:val="28"/>
          <w:szCs w:val="28"/>
        </w:rPr>
        <w:t>93.08</w:t>
      </w:r>
      <w:r w:rsidR="00082C0A" w:rsidRPr="003851FA">
        <w:rPr>
          <w:rFonts w:asciiTheme="minorEastAsia" w:hAnsiTheme="minorEastAsia" w:cs="Times New Roman"/>
          <w:color w:val="333333"/>
          <w:sz w:val="28"/>
          <w:szCs w:val="28"/>
        </w:rPr>
        <w:t>万元，其中：</w:t>
      </w:r>
      <w:r w:rsidR="00802614" w:rsidRPr="003851FA">
        <w:rPr>
          <w:rFonts w:asciiTheme="minorEastAsia" w:hAnsiTheme="minorEastAsia" w:cs="仿宋" w:hint="eastAsia"/>
          <w:color w:val="000000" w:themeColor="text1"/>
          <w:sz w:val="28"/>
          <w:szCs w:val="28"/>
        </w:rPr>
        <w:t>一</w:t>
      </w:r>
      <w:r w:rsidR="00802614" w:rsidRPr="003851FA">
        <w:rPr>
          <w:rFonts w:asciiTheme="minorEastAsia" w:hAnsiTheme="minorEastAsia" w:cs="Times New Roman" w:hint="eastAsia"/>
          <w:color w:val="333333"/>
          <w:kern w:val="0"/>
          <w:sz w:val="28"/>
          <w:szCs w:val="28"/>
        </w:rPr>
        <w:t>般公共服务支出</w:t>
      </w:r>
      <w:r w:rsidR="00941EF9" w:rsidRPr="003851FA">
        <w:rPr>
          <w:rFonts w:asciiTheme="minorEastAsia" w:hAnsiTheme="minorEastAsia" w:cs="Times New Roman" w:hint="eastAsia"/>
          <w:color w:val="333333"/>
          <w:kern w:val="0"/>
          <w:sz w:val="28"/>
          <w:szCs w:val="28"/>
        </w:rPr>
        <w:t>81.74</w:t>
      </w:r>
      <w:r w:rsidR="00802614" w:rsidRPr="003851FA">
        <w:rPr>
          <w:rFonts w:asciiTheme="minorEastAsia" w:hAnsiTheme="minorEastAsia" w:cs="Times New Roman" w:hint="eastAsia"/>
          <w:color w:val="333333"/>
          <w:kern w:val="0"/>
          <w:sz w:val="28"/>
          <w:szCs w:val="28"/>
        </w:rPr>
        <w:t>万元，占全年支出的</w:t>
      </w:r>
      <w:r w:rsidR="00941EF9" w:rsidRPr="003851FA">
        <w:rPr>
          <w:rFonts w:asciiTheme="minorEastAsia" w:hAnsiTheme="minorEastAsia" w:cs="Times New Roman" w:hint="eastAsia"/>
          <w:color w:val="333333"/>
          <w:kern w:val="0"/>
          <w:sz w:val="28"/>
          <w:szCs w:val="28"/>
        </w:rPr>
        <w:t>87.82</w:t>
      </w:r>
      <w:r w:rsidR="00802614" w:rsidRPr="003851FA">
        <w:rPr>
          <w:rFonts w:asciiTheme="minorEastAsia" w:hAnsiTheme="minorEastAsia" w:cs="Times New Roman" w:hint="eastAsia"/>
          <w:color w:val="333333"/>
          <w:kern w:val="0"/>
          <w:sz w:val="28"/>
          <w:szCs w:val="28"/>
        </w:rPr>
        <w:t>%；</w:t>
      </w:r>
      <w:r w:rsidR="00941EF9" w:rsidRPr="003851FA">
        <w:rPr>
          <w:rFonts w:asciiTheme="minorEastAsia" w:hAnsiTheme="minorEastAsia" w:cs="Times New Roman" w:hint="eastAsia"/>
          <w:color w:val="333333"/>
          <w:kern w:val="0"/>
          <w:sz w:val="28"/>
          <w:szCs w:val="28"/>
        </w:rPr>
        <w:t>科学技术支出0.07万元，占全年支出的0.08%；；</w:t>
      </w:r>
      <w:r w:rsidR="00802614" w:rsidRPr="003851FA">
        <w:rPr>
          <w:rFonts w:asciiTheme="minorEastAsia" w:hAnsiTheme="minorEastAsia" w:cs="Times New Roman" w:hint="eastAsia"/>
          <w:color w:val="333333"/>
          <w:kern w:val="0"/>
          <w:sz w:val="28"/>
          <w:szCs w:val="28"/>
        </w:rPr>
        <w:t>社会保障和就业支出5.</w:t>
      </w:r>
      <w:r w:rsidR="00941EF9" w:rsidRPr="003851FA">
        <w:rPr>
          <w:rFonts w:asciiTheme="minorEastAsia" w:hAnsiTheme="minorEastAsia" w:cs="Times New Roman" w:hint="eastAsia"/>
          <w:color w:val="333333"/>
          <w:kern w:val="0"/>
          <w:sz w:val="28"/>
          <w:szCs w:val="28"/>
        </w:rPr>
        <w:t>2</w:t>
      </w:r>
      <w:r w:rsidR="00802614" w:rsidRPr="003851FA">
        <w:rPr>
          <w:rFonts w:asciiTheme="minorEastAsia" w:hAnsiTheme="minorEastAsia" w:cs="Times New Roman" w:hint="eastAsia"/>
          <w:color w:val="333333"/>
          <w:kern w:val="0"/>
          <w:sz w:val="28"/>
          <w:szCs w:val="28"/>
        </w:rPr>
        <w:t>9万元，占全年支出的</w:t>
      </w:r>
      <w:r w:rsidR="00941EF9" w:rsidRPr="003851FA">
        <w:rPr>
          <w:rFonts w:asciiTheme="minorEastAsia" w:hAnsiTheme="minorEastAsia" w:cs="Times New Roman" w:hint="eastAsia"/>
          <w:color w:val="333333"/>
          <w:kern w:val="0"/>
          <w:sz w:val="28"/>
          <w:szCs w:val="28"/>
        </w:rPr>
        <w:t>5.68</w:t>
      </w:r>
      <w:r w:rsidR="00802614" w:rsidRPr="003851FA">
        <w:rPr>
          <w:rFonts w:asciiTheme="minorEastAsia" w:hAnsiTheme="minorEastAsia" w:cs="Times New Roman" w:hint="eastAsia"/>
          <w:color w:val="333333"/>
          <w:kern w:val="0"/>
          <w:sz w:val="28"/>
          <w:szCs w:val="28"/>
        </w:rPr>
        <w:t>%；医疗卫生与计划生育支出</w:t>
      </w:r>
      <w:r w:rsidR="00941EF9" w:rsidRPr="003851FA">
        <w:rPr>
          <w:rFonts w:asciiTheme="minorEastAsia" w:hAnsiTheme="minorEastAsia" w:cs="Times New Roman" w:hint="eastAsia"/>
          <w:color w:val="333333"/>
          <w:kern w:val="0"/>
          <w:sz w:val="28"/>
          <w:szCs w:val="28"/>
        </w:rPr>
        <w:t>2.02</w:t>
      </w:r>
      <w:r w:rsidR="00802614" w:rsidRPr="003851FA">
        <w:rPr>
          <w:rFonts w:asciiTheme="minorEastAsia" w:hAnsiTheme="minorEastAsia" w:cs="Times New Roman" w:hint="eastAsia"/>
          <w:color w:val="333333"/>
          <w:kern w:val="0"/>
          <w:sz w:val="28"/>
          <w:szCs w:val="28"/>
        </w:rPr>
        <w:t>万元，占全年支出的</w:t>
      </w:r>
      <w:r w:rsidR="00941EF9" w:rsidRPr="003851FA">
        <w:rPr>
          <w:rFonts w:asciiTheme="minorEastAsia" w:hAnsiTheme="minorEastAsia" w:cs="Times New Roman" w:hint="eastAsia"/>
          <w:color w:val="333333"/>
          <w:kern w:val="0"/>
          <w:sz w:val="28"/>
          <w:szCs w:val="28"/>
        </w:rPr>
        <w:t>2.17</w:t>
      </w:r>
      <w:r w:rsidR="00802614" w:rsidRPr="003851FA">
        <w:rPr>
          <w:rFonts w:asciiTheme="minorEastAsia" w:hAnsiTheme="minorEastAsia" w:cs="Times New Roman" w:hint="eastAsia"/>
          <w:color w:val="333333"/>
          <w:kern w:val="0"/>
          <w:sz w:val="28"/>
          <w:szCs w:val="28"/>
        </w:rPr>
        <w:t>%；住房保障支出</w:t>
      </w:r>
      <w:r w:rsidR="00941EF9" w:rsidRPr="003851FA">
        <w:rPr>
          <w:rFonts w:asciiTheme="minorEastAsia" w:hAnsiTheme="minorEastAsia" w:cs="Times New Roman" w:hint="eastAsia"/>
          <w:color w:val="333333"/>
          <w:kern w:val="0"/>
          <w:sz w:val="28"/>
          <w:szCs w:val="28"/>
        </w:rPr>
        <w:t>3.96</w:t>
      </w:r>
      <w:r w:rsidR="00802614" w:rsidRPr="003851FA">
        <w:rPr>
          <w:rFonts w:asciiTheme="minorEastAsia" w:hAnsiTheme="minorEastAsia" w:cs="Times New Roman" w:hint="eastAsia"/>
          <w:color w:val="333333"/>
          <w:kern w:val="0"/>
          <w:sz w:val="28"/>
          <w:szCs w:val="28"/>
        </w:rPr>
        <w:t>万元，占全年支出的</w:t>
      </w:r>
      <w:r w:rsidR="00941EF9" w:rsidRPr="003851FA">
        <w:rPr>
          <w:rFonts w:asciiTheme="minorEastAsia" w:hAnsiTheme="minorEastAsia" w:cs="Times New Roman" w:hint="eastAsia"/>
          <w:color w:val="333333"/>
          <w:kern w:val="0"/>
          <w:sz w:val="28"/>
          <w:szCs w:val="28"/>
        </w:rPr>
        <w:t>4.25</w:t>
      </w:r>
      <w:r w:rsidR="00802614" w:rsidRPr="003851FA">
        <w:rPr>
          <w:rFonts w:asciiTheme="minorEastAsia" w:hAnsiTheme="minorEastAsia" w:cs="Times New Roman" w:hint="eastAsia"/>
          <w:color w:val="333333"/>
          <w:kern w:val="0"/>
          <w:sz w:val="28"/>
          <w:szCs w:val="28"/>
        </w:rPr>
        <w:t>%。</w:t>
      </w:r>
    </w:p>
    <w:p w:rsidR="00D06F9B" w:rsidRPr="003851FA" w:rsidRDefault="00082C0A" w:rsidP="003851FA">
      <w:pPr>
        <w:pStyle w:val="a3"/>
        <w:spacing w:before="0" w:beforeAutospacing="0" w:after="0" w:afterAutospacing="0" w:line="360" w:lineRule="auto"/>
        <w:ind w:firstLineChars="200" w:firstLine="562"/>
        <w:rPr>
          <w:rFonts w:asciiTheme="minorEastAsia" w:hAnsiTheme="minorEastAsia" w:cs="Times New Roman"/>
          <w:b/>
          <w:bCs/>
          <w:kern w:val="2"/>
          <w:sz w:val="28"/>
          <w:szCs w:val="28"/>
        </w:rPr>
      </w:pPr>
      <w:r w:rsidRPr="003851FA">
        <w:rPr>
          <w:rFonts w:asciiTheme="minorEastAsia" w:hAnsiTheme="minorEastAsia" w:cs="Times New Roman"/>
          <w:b/>
          <w:bCs/>
          <w:kern w:val="2"/>
          <w:sz w:val="28"/>
          <w:szCs w:val="28"/>
        </w:rPr>
        <w:t>（三）</w:t>
      </w:r>
      <w:r w:rsidR="00273FC7" w:rsidRPr="003851FA">
        <w:rPr>
          <w:rFonts w:asciiTheme="minorEastAsia" w:hAnsiTheme="minorEastAsia" w:cs="Times New Roman" w:hint="eastAsia"/>
          <w:b/>
          <w:bCs/>
          <w:kern w:val="2"/>
          <w:sz w:val="28"/>
          <w:szCs w:val="28"/>
        </w:rPr>
        <w:t>2021</w:t>
      </w:r>
      <w:r w:rsidRPr="003851FA">
        <w:rPr>
          <w:rFonts w:asciiTheme="minorEastAsia" w:hAnsiTheme="minorEastAsia" w:cs="Times New Roman" w:hint="eastAsia"/>
          <w:b/>
          <w:bCs/>
          <w:kern w:val="2"/>
          <w:sz w:val="28"/>
          <w:szCs w:val="28"/>
        </w:rPr>
        <w:t>年</w:t>
      </w:r>
      <w:r w:rsidRPr="003851FA">
        <w:rPr>
          <w:rFonts w:asciiTheme="minorEastAsia" w:hAnsiTheme="minorEastAsia" w:cs="Times New Roman"/>
          <w:b/>
          <w:bCs/>
          <w:kern w:val="2"/>
          <w:sz w:val="28"/>
          <w:szCs w:val="28"/>
        </w:rPr>
        <w:t>度财政拨款支出</w:t>
      </w:r>
      <w:r w:rsidRPr="003851FA">
        <w:rPr>
          <w:rFonts w:asciiTheme="minorEastAsia" w:hAnsiTheme="minorEastAsia" w:cs="Times New Roman" w:hint="eastAsia"/>
          <w:b/>
          <w:bCs/>
          <w:kern w:val="2"/>
          <w:sz w:val="28"/>
          <w:szCs w:val="28"/>
        </w:rPr>
        <w:t>分类情况</w:t>
      </w:r>
    </w:p>
    <w:p w:rsidR="00D06F9B" w:rsidRPr="003851FA" w:rsidRDefault="00082C0A" w:rsidP="003851FA">
      <w:pPr>
        <w:pStyle w:val="a3"/>
        <w:spacing w:before="0" w:beforeAutospacing="0" w:after="0" w:afterAutospacing="0" w:line="360" w:lineRule="auto"/>
        <w:ind w:firstLineChars="300" w:firstLine="840"/>
        <w:rPr>
          <w:rFonts w:asciiTheme="minorEastAsia" w:hAnsiTheme="minorEastAsia" w:cs="Times New Roman"/>
          <w:kern w:val="2"/>
          <w:sz w:val="28"/>
          <w:szCs w:val="28"/>
        </w:rPr>
      </w:pPr>
      <w:r w:rsidRPr="003851FA">
        <w:rPr>
          <w:rFonts w:asciiTheme="minorEastAsia" w:hAnsiTheme="minorEastAsia" w:cs="Times New Roman" w:hint="eastAsia"/>
          <w:kern w:val="2"/>
          <w:sz w:val="28"/>
          <w:szCs w:val="28"/>
        </w:rPr>
        <w:t>1、基本支出</w:t>
      </w:r>
      <w:r w:rsidR="00273FC7" w:rsidRPr="003851FA">
        <w:rPr>
          <w:rFonts w:asciiTheme="minorEastAsia" w:hAnsiTheme="minorEastAsia" w:cs="Times New Roman" w:hint="eastAsia"/>
          <w:kern w:val="2"/>
          <w:sz w:val="28"/>
          <w:szCs w:val="28"/>
        </w:rPr>
        <w:t>93.08</w:t>
      </w:r>
      <w:r w:rsidRPr="003851FA">
        <w:rPr>
          <w:rFonts w:asciiTheme="minorEastAsia" w:hAnsiTheme="minorEastAsia" w:cs="Times New Roman"/>
          <w:kern w:val="2"/>
          <w:sz w:val="28"/>
          <w:szCs w:val="28"/>
        </w:rPr>
        <w:t>万元，占财政拨款支出总</w:t>
      </w:r>
      <w:r w:rsidRPr="003851FA">
        <w:rPr>
          <w:rFonts w:asciiTheme="minorEastAsia" w:hAnsiTheme="minorEastAsia" w:cs="Times New Roman" w:hint="eastAsia"/>
          <w:kern w:val="2"/>
          <w:sz w:val="28"/>
          <w:szCs w:val="28"/>
        </w:rPr>
        <w:t>额</w:t>
      </w:r>
      <w:r w:rsidRPr="003851FA">
        <w:rPr>
          <w:rFonts w:asciiTheme="minorEastAsia" w:hAnsiTheme="minorEastAsia" w:cs="Times New Roman"/>
          <w:kern w:val="2"/>
          <w:sz w:val="28"/>
          <w:szCs w:val="28"/>
        </w:rPr>
        <w:t>的</w:t>
      </w:r>
      <w:r w:rsidR="001C524E" w:rsidRPr="003851FA">
        <w:rPr>
          <w:rFonts w:asciiTheme="minorEastAsia" w:hAnsiTheme="minorEastAsia" w:cs="Times New Roman" w:hint="eastAsia"/>
          <w:kern w:val="2"/>
          <w:sz w:val="28"/>
          <w:szCs w:val="28"/>
        </w:rPr>
        <w:t>100</w:t>
      </w:r>
      <w:r w:rsidRPr="003851FA">
        <w:rPr>
          <w:rFonts w:asciiTheme="minorEastAsia" w:hAnsiTheme="minorEastAsia" w:cs="Times New Roman" w:hint="eastAsia"/>
          <w:color w:val="333333"/>
          <w:sz w:val="28"/>
          <w:szCs w:val="28"/>
        </w:rPr>
        <w:t>%</w:t>
      </w:r>
      <w:r w:rsidRPr="003851FA">
        <w:rPr>
          <w:rFonts w:asciiTheme="minorEastAsia" w:hAnsiTheme="minorEastAsia" w:cs="Times New Roman"/>
          <w:color w:val="333333"/>
          <w:sz w:val="28"/>
          <w:szCs w:val="28"/>
        </w:rPr>
        <w:t>，</w:t>
      </w:r>
      <w:r w:rsidRPr="003851FA">
        <w:rPr>
          <w:rFonts w:asciiTheme="minorEastAsia" w:hAnsiTheme="minorEastAsia" w:cs="Times New Roman"/>
          <w:kern w:val="2"/>
          <w:sz w:val="28"/>
          <w:szCs w:val="28"/>
        </w:rPr>
        <w:t>其中：（1）工资福利支出</w:t>
      </w:r>
      <w:r w:rsidR="00273FC7" w:rsidRPr="003851FA">
        <w:rPr>
          <w:rFonts w:asciiTheme="minorEastAsia" w:hAnsiTheme="minorEastAsia" w:cs="Times New Roman" w:hint="eastAsia"/>
          <w:color w:val="333333"/>
          <w:sz w:val="28"/>
          <w:szCs w:val="28"/>
        </w:rPr>
        <w:t>49.32</w:t>
      </w:r>
      <w:r w:rsidRPr="003851FA">
        <w:rPr>
          <w:rFonts w:asciiTheme="minorEastAsia" w:hAnsiTheme="minorEastAsia" w:cs="Times New Roman"/>
          <w:kern w:val="2"/>
          <w:sz w:val="28"/>
          <w:szCs w:val="28"/>
        </w:rPr>
        <w:t>万元，包括基本工资、津贴补贴、奖金、</w:t>
      </w:r>
      <w:r w:rsidRPr="003851FA">
        <w:rPr>
          <w:rFonts w:asciiTheme="minorEastAsia" w:hAnsiTheme="minorEastAsia" w:cs="Times New Roman"/>
          <w:kern w:val="2"/>
          <w:sz w:val="28"/>
          <w:szCs w:val="28"/>
        </w:rPr>
        <w:lastRenderedPageBreak/>
        <w:t>社会保障缴费、伙食补助费、绩效工资、其他工资福利支出；（2）商品和服务支出</w:t>
      </w:r>
      <w:r w:rsidR="00273FC7" w:rsidRPr="003851FA">
        <w:rPr>
          <w:rFonts w:asciiTheme="minorEastAsia" w:hAnsiTheme="minorEastAsia" w:cs="Times New Roman" w:hint="eastAsia"/>
          <w:color w:val="333333"/>
          <w:sz w:val="28"/>
          <w:szCs w:val="28"/>
        </w:rPr>
        <w:t>43.76</w:t>
      </w:r>
      <w:r w:rsidRPr="003851FA">
        <w:rPr>
          <w:rFonts w:asciiTheme="minorEastAsia" w:hAnsiTheme="minorEastAsia" w:cs="Times New Roman"/>
          <w:kern w:val="2"/>
          <w:sz w:val="28"/>
          <w:szCs w:val="28"/>
        </w:rPr>
        <w:t>万元，包括办公费、印刷费、咨询费、手续费、水费、电费、邮电费、取暖费、物业管理费、差旅费、因公出国（境）费、维修（护）费、租赁费、会议费、培训费、公务接待费、专用材料费、劳务费、委托业务费、工会经</w:t>
      </w:r>
      <w:r w:rsidR="00F11320" w:rsidRPr="003851FA">
        <w:rPr>
          <w:rFonts w:asciiTheme="minorEastAsia" w:hAnsiTheme="minorEastAsia" w:cs="Times New Roman"/>
          <w:kern w:val="2"/>
          <w:sz w:val="28"/>
          <w:szCs w:val="28"/>
        </w:rPr>
        <w:t>费、福利费、公务用车运行维护费、其他交通费、其他商品和服务支出</w:t>
      </w:r>
      <w:r w:rsidR="00F11320" w:rsidRPr="003851FA">
        <w:rPr>
          <w:rFonts w:asciiTheme="minorEastAsia" w:hAnsiTheme="minorEastAsia" w:cs="Times New Roman" w:hint="eastAsia"/>
          <w:kern w:val="2"/>
          <w:sz w:val="28"/>
          <w:szCs w:val="28"/>
        </w:rPr>
        <w:t>。</w:t>
      </w:r>
    </w:p>
    <w:p w:rsidR="00D06F9B" w:rsidRPr="003851FA" w:rsidRDefault="00082C0A" w:rsidP="003D5275">
      <w:pPr>
        <w:pStyle w:val="a3"/>
        <w:spacing w:before="0" w:beforeAutospacing="0" w:after="0" w:afterAutospacing="0" w:line="360" w:lineRule="auto"/>
        <w:rPr>
          <w:rFonts w:asciiTheme="minorEastAsia" w:hAnsiTheme="minorEastAsia" w:cs="Times New Roman"/>
          <w:color w:val="333333"/>
          <w:sz w:val="28"/>
          <w:szCs w:val="28"/>
        </w:rPr>
      </w:pPr>
      <w:r w:rsidRPr="003851FA">
        <w:rPr>
          <w:rFonts w:asciiTheme="minorEastAsia" w:hAnsiTheme="minorEastAsia" w:cs="Times New Roman"/>
          <w:kern w:val="2"/>
          <w:sz w:val="28"/>
          <w:szCs w:val="28"/>
        </w:rPr>
        <w:t xml:space="preserve"> </w:t>
      </w:r>
      <w:r w:rsidRPr="003851FA">
        <w:rPr>
          <w:rFonts w:asciiTheme="minorEastAsia" w:hAnsiTheme="minorEastAsia" w:cs="Times New Roman" w:hint="eastAsia"/>
          <w:kern w:val="2"/>
          <w:sz w:val="28"/>
          <w:szCs w:val="28"/>
        </w:rPr>
        <w:t xml:space="preserve">  </w:t>
      </w:r>
      <w:r w:rsidRPr="003851FA">
        <w:rPr>
          <w:rFonts w:asciiTheme="minorEastAsia" w:hAnsiTheme="minorEastAsia" w:cs="Times New Roman"/>
          <w:kern w:val="2"/>
          <w:sz w:val="28"/>
          <w:szCs w:val="28"/>
        </w:rPr>
        <w:t>2、项目支出</w:t>
      </w:r>
      <w:r w:rsidR="001C524E" w:rsidRPr="003851FA">
        <w:rPr>
          <w:rFonts w:asciiTheme="minorEastAsia" w:hAnsiTheme="minorEastAsia" w:cs="Times New Roman" w:hint="eastAsia"/>
          <w:kern w:val="2"/>
          <w:sz w:val="28"/>
          <w:szCs w:val="28"/>
        </w:rPr>
        <w:t>无。</w:t>
      </w:r>
    </w:p>
    <w:p w:rsidR="00D06F9B" w:rsidRPr="003851FA" w:rsidRDefault="00082C0A" w:rsidP="003851FA">
      <w:pPr>
        <w:pStyle w:val="a3"/>
        <w:spacing w:before="0" w:beforeAutospacing="0" w:after="0" w:afterAutospacing="0" w:line="360" w:lineRule="auto"/>
        <w:ind w:firstLineChars="200" w:firstLine="562"/>
        <w:rPr>
          <w:rFonts w:asciiTheme="minorEastAsia" w:hAnsiTheme="minorEastAsia" w:cs="Times New Roman"/>
          <w:b/>
          <w:bCs/>
          <w:kern w:val="2"/>
          <w:sz w:val="28"/>
          <w:szCs w:val="28"/>
        </w:rPr>
      </w:pPr>
      <w:r w:rsidRPr="003851FA">
        <w:rPr>
          <w:rFonts w:asciiTheme="minorEastAsia" w:hAnsiTheme="minorEastAsia" w:cs="Times New Roman"/>
          <w:b/>
          <w:bCs/>
          <w:kern w:val="2"/>
          <w:sz w:val="28"/>
          <w:szCs w:val="28"/>
        </w:rPr>
        <w:t>（四）</w:t>
      </w:r>
      <w:r w:rsidR="00273FC7" w:rsidRPr="003851FA">
        <w:rPr>
          <w:rFonts w:asciiTheme="minorEastAsia" w:hAnsiTheme="minorEastAsia" w:cs="Times New Roman" w:hint="eastAsia"/>
          <w:b/>
          <w:bCs/>
          <w:kern w:val="2"/>
          <w:sz w:val="28"/>
          <w:szCs w:val="28"/>
        </w:rPr>
        <w:t>2021</w:t>
      </w:r>
      <w:r w:rsidRPr="003851FA">
        <w:rPr>
          <w:rFonts w:asciiTheme="minorEastAsia" w:hAnsiTheme="minorEastAsia" w:cs="Times New Roman" w:hint="eastAsia"/>
          <w:b/>
          <w:bCs/>
          <w:kern w:val="2"/>
          <w:sz w:val="28"/>
          <w:szCs w:val="28"/>
        </w:rPr>
        <w:t>年</w:t>
      </w:r>
      <w:r w:rsidRPr="003851FA">
        <w:rPr>
          <w:rFonts w:asciiTheme="minorEastAsia" w:hAnsiTheme="minorEastAsia" w:cs="Times New Roman"/>
          <w:b/>
          <w:bCs/>
          <w:kern w:val="2"/>
          <w:sz w:val="28"/>
          <w:szCs w:val="28"/>
        </w:rPr>
        <w:t>度“三公”经费</w:t>
      </w:r>
      <w:r w:rsidRPr="003851FA">
        <w:rPr>
          <w:rFonts w:asciiTheme="minorEastAsia" w:hAnsiTheme="minorEastAsia" w:cs="Times New Roman" w:hint="eastAsia"/>
          <w:b/>
          <w:bCs/>
          <w:kern w:val="2"/>
          <w:sz w:val="28"/>
          <w:szCs w:val="28"/>
        </w:rPr>
        <w:t>支出分类</w:t>
      </w:r>
      <w:r w:rsidRPr="003851FA">
        <w:rPr>
          <w:rFonts w:asciiTheme="minorEastAsia" w:hAnsiTheme="minorEastAsia" w:cs="Times New Roman"/>
          <w:b/>
          <w:bCs/>
          <w:kern w:val="2"/>
          <w:sz w:val="28"/>
          <w:szCs w:val="28"/>
        </w:rPr>
        <w:t xml:space="preserve">情况 </w:t>
      </w:r>
    </w:p>
    <w:p w:rsidR="00D06F9B" w:rsidRPr="003851FA" w:rsidRDefault="00273FC7" w:rsidP="003851FA">
      <w:pPr>
        <w:pStyle w:val="a3"/>
        <w:spacing w:before="0" w:beforeAutospacing="0" w:after="0" w:afterAutospacing="0" w:line="360" w:lineRule="auto"/>
        <w:ind w:firstLineChars="200" w:firstLine="560"/>
        <w:rPr>
          <w:rFonts w:asciiTheme="minorEastAsia" w:hAnsiTheme="minorEastAsia"/>
          <w:sz w:val="28"/>
          <w:szCs w:val="28"/>
        </w:rPr>
      </w:pPr>
      <w:r w:rsidRPr="003851FA">
        <w:rPr>
          <w:rFonts w:asciiTheme="minorEastAsia" w:hAnsiTheme="minorEastAsia" w:cs="Times New Roman" w:hint="eastAsia"/>
          <w:color w:val="333333"/>
          <w:sz w:val="28"/>
          <w:szCs w:val="28"/>
        </w:rPr>
        <w:t>2021</w:t>
      </w:r>
      <w:r w:rsidR="00082C0A" w:rsidRPr="003851FA">
        <w:rPr>
          <w:rFonts w:asciiTheme="minorEastAsia" w:hAnsiTheme="minorEastAsia" w:cs="Times New Roman" w:hint="eastAsia"/>
          <w:color w:val="333333"/>
          <w:sz w:val="28"/>
          <w:szCs w:val="28"/>
        </w:rPr>
        <w:t>年</w:t>
      </w:r>
      <w:r w:rsidR="00082C0A" w:rsidRPr="003851FA">
        <w:rPr>
          <w:rFonts w:asciiTheme="minorEastAsia" w:hAnsiTheme="minorEastAsia" w:cs="Times New Roman"/>
          <w:color w:val="333333"/>
          <w:sz w:val="28"/>
          <w:szCs w:val="28"/>
        </w:rPr>
        <w:t>度“三公”经费支出决算为</w:t>
      </w:r>
      <w:r w:rsidR="00DC2689" w:rsidRPr="003851FA">
        <w:rPr>
          <w:rFonts w:asciiTheme="minorEastAsia" w:hAnsiTheme="minorEastAsia" w:cs="Times New Roman" w:hint="eastAsia"/>
          <w:color w:val="333333"/>
          <w:sz w:val="28"/>
          <w:szCs w:val="28"/>
        </w:rPr>
        <w:t>0，无</w:t>
      </w:r>
      <w:r w:rsidR="00DC2689" w:rsidRPr="003851FA">
        <w:rPr>
          <w:rFonts w:asciiTheme="minorEastAsia" w:hAnsiTheme="minorEastAsia" w:cs="Times New Roman"/>
          <w:color w:val="333333"/>
          <w:sz w:val="28"/>
          <w:szCs w:val="28"/>
        </w:rPr>
        <w:t>“三公”经费支出</w:t>
      </w:r>
      <w:r w:rsidR="00DC2689" w:rsidRPr="003851FA">
        <w:rPr>
          <w:rFonts w:asciiTheme="minorEastAsia" w:hAnsiTheme="minorEastAsia" w:cs="Times New Roman" w:hint="eastAsia"/>
          <w:color w:val="333333"/>
          <w:sz w:val="28"/>
          <w:szCs w:val="28"/>
        </w:rPr>
        <w:t>。</w:t>
      </w:r>
    </w:p>
    <w:p w:rsidR="00D06F9B" w:rsidRPr="003851FA" w:rsidRDefault="00082C0A" w:rsidP="003D5275">
      <w:pPr>
        <w:numPr>
          <w:ilvl w:val="0"/>
          <w:numId w:val="1"/>
        </w:numPr>
        <w:spacing w:line="360" w:lineRule="auto"/>
        <w:ind w:firstLine="601"/>
        <w:rPr>
          <w:rFonts w:asciiTheme="minorEastAsia" w:hAnsiTheme="minorEastAsia" w:cs="Times New Roman"/>
          <w:b/>
          <w:color w:val="333333"/>
          <w:kern w:val="0"/>
          <w:sz w:val="28"/>
          <w:szCs w:val="28"/>
        </w:rPr>
      </w:pPr>
      <w:r w:rsidRPr="003851FA">
        <w:rPr>
          <w:rFonts w:asciiTheme="minorEastAsia" w:hAnsiTheme="minorEastAsia" w:cs="Times New Roman" w:hint="eastAsia"/>
          <w:b/>
          <w:color w:val="333333"/>
          <w:kern w:val="0"/>
          <w:sz w:val="28"/>
          <w:szCs w:val="28"/>
        </w:rPr>
        <w:t>财务及资金管理情况</w:t>
      </w:r>
    </w:p>
    <w:p w:rsidR="00D06F9B" w:rsidRPr="003851FA" w:rsidRDefault="00DC2689" w:rsidP="003D5275">
      <w:pPr>
        <w:adjustRightInd w:val="0"/>
        <w:snapToGrid w:val="0"/>
        <w:spacing w:line="360" w:lineRule="auto"/>
        <w:ind w:firstLine="601"/>
        <w:rPr>
          <w:rFonts w:asciiTheme="minorEastAsia" w:hAnsiTheme="minorEastAsia" w:cs="仿宋_GB2312"/>
          <w:sz w:val="28"/>
          <w:szCs w:val="28"/>
        </w:rPr>
      </w:pPr>
      <w:r w:rsidRPr="003851FA">
        <w:rPr>
          <w:rFonts w:asciiTheme="minorEastAsia" w:hAnsiTheme="minorEastAsia" w:cs="Times New Roman" w:hint="eastAsia"/>
          <w:color w:val="333333"/>
          <w:kern w:val="0"/>
          <w:sz w:val="28"/>
          <w:szCs w:val="28"/>
        </w:rPr>
        <w:t>我单位</w:t>
      </w:r>
      <w:r w:rsidR="00082C0A" w:rsidRPr="003851FA">
        <w:rPr>
          <w:rFonts w:asciiTheme="minorEastAsia" w:hAnsiTheme="minorEastAsia" w:cs="Times New Roman" w:hint="eastAsia"/>
          <w:color w:val="333333"/>
          <w:kern w:val="0"/>
          <w:sz w:val="28"/>
          <w:szCs w:val="28"/>
        </w:rPr>
        <w:t>根据《中华人民共和国预算法》、《中华人民共和国会计法》等法律法规，结合单位实际情况，分别制订了《祁东县</w:t>
      </w:r>
      <w:r w:rsidRPr="003851FA">
        <w:rPr>
          <w:rFonts w:asciiTheme="minorEastAsia" w:hAnsiTheme="minorEastAsia" w:cs="Times New Roman" w:hint="eastAsia"/>
          <w:color w:val="333333"/>
          <w:kern w:val="0"/>
          <w:sz w:val="28"/>
          <w:szCs w:val="28"/>
        </w:rPr>
        <w:t>国有资产事务中心</w:t>
      </w:r>
      <w:r w:rsidR="00082C0A" w:rsidRPr="003851FA">
        <w:rPr>
          <w:rFonts w:asciiTheme="minorEastAsia" w:hAnsiTheme="minorEastAsia" w:cs="Times New Roman" w:hint="eastAsia"/>
          <w:color w:val="333333"/>
          <w:kern w:val="0"/>
          <w:sz w:val="28"/>
          <w:szCs w:val="28"/>
        </w:rPr>
        <w:t>财务制度》、《</w:t>
      </w:r>
      <w:r w:rsidRPr="003851FA">
        <w:rPr>
          <w:rFonts w:asciiTheme="minorEastAsia" w:hAnsiTheme="minorEastAsia" w:cs="Times New Roman" w:hint="eastAsia"/>
          <w:color w:val="333333"/>
          <w:kern w:val="0"/>
          <w:sz w:val="28"/>
          <w:szCs w:val="28"/>
        </w:rPr>
        <w:t>祁东县国有资产事务中心</w:t>
      </w:r>
      <w:r w:rsidR="00082C0A" w:rsidRPr="003851FA">
        <w:rPr>
          <w:rFonts w:asciiTheme="minorEastAsia" w:hAnsiTheme="minorEastAsia" w:cs="Times New Roman" w:hint="eastAsia"/>
          <w:color w:val="333333"/>
          <w:kern w:val="0"/>
          <w:sz w:val="28"/>
          <w:szCs w:val="28"/>
        </w:rPr>
        <w:t>预算资金管理办法》、《</w:t>
      </w:r>
      <w:r w:rsidRPr="003851FA">
        <w:rPr>
          <w:rFonts w:asciiTheme="minorEastAsia" w:hAnsiTheme="minorEastAsia" w:cs="Times New Roman" w:hint="eastAsia"/>
          <w:color w:val="333333"/>
          <w:kern w:val="0"/>
          <w:sz w:val="28"/>
          <w:szCs w:val="28"/>
        </w:rPr>
        <w:t>祁东县国有资产事务中心</w:t>
      </w:r>
      <w:r w:rsidR="00082C0A" w:rsidRPr="003851FA">
        <w:rPr>
          <w:rFonts w:asciiTheme="minorEastAsia" w:hAnsiTheme="minorEastAsia" w:cs="Times New Roman" w:hint="eastAsia"/>
          <w:color w:val="333333"/>
          <w:kern w:val="0"/>
          <w:sz w:val="28"/>
          <w:szCs w:val="28"/>
        </w:rPr>
        <w:t>政府采购申报备案制度》、《</w:t>
      </w:r>
      <w:r w:rsidRPr="003851FA">
        <w:rPr>
          <w:rFonts w:asciiTheme="minorEastAsia" w:hAnsiTheme="minorEastAsia" w:cs="Times New Roman" w:hint="eastAsia"/>
          <w:color w:val="333333"/>
          <w:kern w:val="0"/>
          <w:sz w:val="28"/>
          <w:szCs w:val="28"/>
        </w:rPr>
        <w:t>祁东县国有资产事务中心</w:t>
      </w:r>
      <w:r w:rsidR="00082C0A" w:rsidRPr="003851FA">
        <w:rPr>
          <w:rFonts w:asciiTheme="minorEastAsia" w:hAnsiTheme="minorEastAsia" w:cs="Times New Roman" w:hint="eastAsia"/>
          <w:color w:val="333333"/>
          <w:kern w:val="0"/>
          <w:sz w:val="28"/>
          <w:szCs w:val="28"/>
        </w:rPr>
        <w:t>固定资产的管理制度》、《</w:t>
      </w:r>
      <w:r w:rsidRPr="003851FA">
        <w:rPr>
          <w:rFonts w:asciiTheme="minorEastAsia" w:hAnsiTheme="minorEastAsia" w:cs="Times New Roman" w:hint="eastAsia"/>
          <w:color w:val="333333"/>
          <w:kern w:val="0"/>
          <w:sz w:val="28"/>
          <w:szCs w:val="28"/>
        </w:rPr>
        <w:t>祁东县国有资产事务中心</w:t>
      </w:r>
      <w:r w:rsidR="00082C0A" w:rsidRPr="003851FA">
        <w:rPr>
          <w:rFonts w:asciiTheme="minorEastAsia" w:hAnsiTheme="minorEastAsia" w:cs="Times New Roman" w:hint="eastAsia"/>
          <w:color w:val="333333"/>
          <w:kern w:val="0"/>
          <w:sz w:val="28"/>
          <w:szCs w:val="28"/>
        </w:rPr>
        <w:t>会计档案管理制度》等规章制度，并在实际工作中严格执行。按照规范程序申请、管理</w:t>
      </w:r>
      <w:r w:rsidRPr="003851FA">
        <w:rPr>
          <w:rFonts w:asciiTheme="minorEastAsia" w:hAnsiTheme="minorEastAsia" w:cs="Times New Roman" w:hint="eastAsia"/>
          <w:color w:val="333333"/>
          <w:kern w:val="0"/>
          <w:sz w:val="28"/>
          <w:szCs w:val="28"/>
        </w:rPr>
        <w:t>、使用资金，资金支付范围、支付标准、支付进度、支付依据合规合法，</w:t>
      </w:r>
      <w:r w:rsidR="00082C0A" w:rsidRPr="003851FA">
        <w:rPr>
          <w:rFonts w:asciiTheme="minorEastAsia" w:hAnsiTheme="minorEastAsia" w:cs="Times New Roman" w:hint="eastAsia"/>
          <w:color w:val="333333"/>
          <w:kern w:val="0"/>
          <w:sz w:val="28"/>
          <w:szCs w:val="28"/>
        </w:rPr>
        <w:t>实行</w:t>
      </w:r>
      <w:r w:rsidRPr="003851FA">
        <w:rPr>
          <w:rFonts w:asciiTheme="minorEastAsia" w:hAnsiTheme="minorEastAsia" w:cs="Times New Roman" w:hint="eastAsia"/>
          <w:color w:val="333333"/>
          <w:kern w:val="0"/>
          <w:sz w:val="28"/>
          <w:szCs w:val="28"/>
        </w:rPr>
        <w:t>事前申报，</w:t>
      </w:r>
      <w:r w:rsidR="00082C0A" w:rsidRPr="003851FA">
        <w:rPr>
          <w:rFonts w:asciiTheme="minorEastAsia" w:hAnsiTheme="minorEastAsia" w:cs="Times New Roman" w:hint="eastAsia"/>
          <w:color w:val="333333"/>
          <w:kern w:val="0"/>
          <w:sz w:val="28"/>
          <w:szCs w:val="28"/>
        </w:rPr>
        <w:t>事中监督，事后检查，确保资金按计划安全使用。各项资金无浪费、挤占、挪用、套取的现象。</w:t>
      </w:r>
    </w:p>
    <w:p w:rsidR="00D06F9B" w:rsidRPr="003851FA" w:rsidRDefault="00082C0A" w:rsidP="003D5275">
      <w:pPr>
        <w:numPr>
          <w:ilvl w:val="0"/>
          <w:numId w:val="1"/>
        </w:numPr>
        <w:spacing w:line="360" w:lineRule="auto"/>
        <w:ind w:firstLine="601"/>
        <w:rPr>
          <w:rFonts w:asciiTheme="minorEastAsia" w:hAnsiTheme="minorEastAsia" w:cs="Times New Roman"/>
          <w:b/>
          <w:color w:val="333333"/>
          <w:kern w:val="0"/>
          <w:sz w:val="28"/>
          <w:szCs w:val="28"/>
        </w:rPr>
      </w:pPr>
      <w:r w:rsidRPr="003851FA">
        <w:rPr>
          <w:rFonts w:asciiTheme="minorEastAsia" w:hAnsiTheme="minorEastAsia" w:cs="Times New Roman" w:hint="eastAsia"/>
          <w:b/>
          <w:color w:val="333333"/>
          <w:kern w:val="0"/>
          <w:sz w:val="28"/>
          <w:szCs w:val="28"/>
        </w:rPr>
        <w:t>部门整体支出绩效评价情况</w:t>
      </w:r>
    </w:p>
    <w:p w:rsidR="00CC186E" w:rsidRPr="003851FA" w:rsidRDefault="00CC186E" w:rsidP="00CC186E">
      <w:pPr>
        <w:adjustRightInd w:val="0"/>
        <w:snapToGrid w:val="0"/>
        <w:spacing w:line="360" w:lineRule="auto"/>
        <w:ind w:left="630"/>
        <w:rPr>
          <w:rFonts w:asciiTheme="minorEastAsia" w:hAnsiTheme="minorEastAsia" w:cs="Times New Roman"/>
          <w:sz w:val="28"/>
          <w:szCs w:val="28"/>
        </w:rPr>
      </w:pPr>
      <w:r w:rsidRPr="003851FA">
        <w:rPr>
          <w:rFonts w:asciiTheme="minorEastAsia" w:hAnsiTheme="minorEastAsia" w:cs="Times New Roman" w:hint="eastAsia"/>
          <w:sz w:val="28"/>
          <w:szCs w:val="28"/>
        </w:rPr>
        <w:t>本单位</w:t>
      </w:r>
      <w:r w:rsidR="00273FC7" w:rsidRPr="003851FA">
        <w:rPr>
          <w:rFonts w:asciiTheme="minorEastAsia" w:hAnsiTheme="minorEastAsia" w:cs="Times New Roman" w:hint="eastAsia"/>
          <w:sz w:val="28"/>
          <w:szCs w:val="28"/>
        </w:rPr>
        <w:t>2021</w:t>
      </w:r>
      <w:r w:rsidRPr="003851FA">
        <w:rPr>
          <w:rFonts w:asciiTheme="minorEastAsia" w:hAnsiTheme="minorEastAsia" w:cs="Times New Roman" w:hint="eastAsia"/>
          <w:sz w:val="28"/>
          <w:szCs w:val="28"/>
        </w:rPr>
        <w:t>年度部门整体支出</w:t>
      </w:r>
      <w:r w:rsidR="00273FC7" w:rsidRPr="003851FA">
        <w:rPr>
          <w:rFonts w:asciiTheme="minorEastAsia" w:hAnsiTheme="minorEastAsia" w:cs="Times New Roman" w:hint="eastAsia"/>
          <w:sz w:val="28"/>
          <w:szCs w:val="28"/>
        </w:rPr>
        <w:t>93.08</w:t>
      </w:r>
      <w:r w:rsidRPr="003851FA">
        <w:rPr>
          <w:rFonts w:asciiTheme="minorEastAsia" w:hAnsiTheme="minorEastAsia" w:cs="Times New Roman" w:hint="eastAsia"/>
          <w:sz w:val="28"/>
          <w:szCs w:val="28"/>
        </w:rPr>
        <w:t>万元，其中：单位基</w:t>
      </w:r>
    </w:p>
    <w:p w:rsidR="00CC186E" w:rsidRPr="003851FA" w:rsidRDefault="00CC186E" w:rsidP="009001E8">
      <w:pPr>
        <w:adjustRightInd w:val="0"/>
        <w:snapToGrid w:val="0"/>
        <w:spacing w:line="360" w:lineRule="auto"/>
        <w:rPr>
          <w:rFonts w:asciiTheme="minorEastAsia" w:hAnsiTheme="minorEastAsia" w:cs="Times New Roman"/>
          <w:sz w:val="28"/>
          <w:szCs w:val="28"/>
        </w:rPr>
      </w:pPr>
      <w:r w:rsidRPr="003851FA">
        <w:rPr>
          <w:rFonts w:asciiTheme="minorEastAsia" w:hAnsiTheme="minorEastAsia" w:cs="Times New Roman" w:hint="eastAsia"/>
          <w:sz w:val="28"/>
          <w:szCs w:val="28"/>
        </w:rPr>
        <w:t>本支出</w:t>
      </w:r>
      <w:r w:rsidR="00273FC7" w:rsidRPr="003851FA">
        <w:rPr>
          <w:rFonts w:asciiTheme="minorEastAsia" w:hAnsiTheme="minorEastAsia" w:cs="Times New Roman" w:hint="eastAsia"/>
          <w:sz w:val="28"/>
          <w:szCs w:val="28"/>
        </w:rPr>
        <w:t>93.08</w:t>
      </w:r>
      <w:r w:rsidRPr="003851FA">
        <w:rPr>
          <w:rFonts w:asciiTheme="minorEastAsia" w:hAnsiTheme="minorEastAsia" w:cs="Times New Roman" w:hint="eastAsia"/>
          <w:sz w:val="28"/>
          <w:szCs w:val="28"/>
        </w:rPr>
        <w:t>万元、项目支出0 万元</w:t>
      </w:r>
      <w:r w:rsidR="009001E8" w:rsidRPr="003851FA">
        <w:rPr>
          <w:rFonts w:asciiTheme="minorEastAsia" w:hAnsiTheme="minorEastAsia" w:cs="Times New Roman" w:hint="eastAsia"/>
          <w:sz w:val="28"/>
          <w:szCs w:val="28"/>
        </w:rPr>
        <w:t>。</w:t>
      </w:r>
      <w:r w:rsidRPr="003851FA">
        <w:rPr>
          <w:rFonts w:asciiTheme="minorEastAsia" w:hAnsiTheme="minorEastAsia" w:cs="Times New Roman" w:hint="eastAsia"/>
          <w:sz w:val="28"/>
          <w:szCs w:val="28"/>
        </w:rPr>
        <w:t>其产出和效益情况概述如下：</w:t>
      </w:r>
    </w:p>
    <w:p w:rsidR="00CC186E" w:rsidRPr="003851FA" w:rsidRDefault="00CC186E" w:rsidP="003851FA">
      <w:pPr>
        <w:numPr>
          <w:ilvl w:val="0"/>
          <w:numId w:val="3"/>
        </w:numPr>
        <w:adjustRightInd w:val="0"/>
        <w:snapToGrid w:val="0"/>
        <w:spacing w:line="360" w:lineRule="auto"/>
        <w:ind w:firstLineChars="200" w:firstLine="560"/>
        <w:rPr>
          <w:rFonts w:asciiTheme="minorEastAsia" w:hAnsiTheme="minorEastAsia" w:cs="Times New Roman"/>
          <w:sz w:val="28"/>
          <w:szCs w:val="28"/>
        </w:rPr>
      </w:pPr>
      <w:r w:rsidRPr="003851FA">
        <w:rPr>
          <w:rFonts w:asciiTheme="minorEastAsia" w:hAnsiTheme="minorEastAsia" w:cs="Times New Roman" w:hint="eastAsia"/>
          <w:sz w:val="28"/>
          <w:szCs w:val="28"/>
        </w:rPr>
        <w:t>保证了工资及津补贴的正常发放，提高了职工的福利待遇，充分发挥了所有职工的工作积极性。</w:t>
      </w:r>
    </w:p>
    <w:p w:rsidR="00CC186E" w:rsidRPr="003851FA" w:rsidRDefault="00CC186E" w:rsidP="0047393F">
      <w:pPr>
        <w:pStyle w:val="a6"/>
        <w:numPr>
          <w:ilvl w:val="0"/>
          <w:numId w:val="3"/>
        </w:numPr>
        <w:adjustRightInd w:val="0"/>
        <w:snapToGrid w:val="0"/>
        <w:spacing w:line="360" w:lineRule="auto"/>
        <w:ind w:firstLineChars="0"/>
        <w:rPr>
          <w:rFonts w:asciiTheme="minorEastAsia" w:hAnsiTheme="minorEastAsia" w:cs="Times New Roman"/>
          <w:sz w:val="28"/>
          <w:szCs w:val="28"/>
        </w:rPr>
      </w:pPr>
      <w:r w:rsidRPr="003851FA">
        <w:rPr>
          <w:rFonts w:asciiTheme="minorEastAsia" w:hAnsiTheme="minorEastAsia" w:cs="Times New Roman" w:hint="eastAsia"/>
          <w:sz w:val="28"/>
          <w:szCs w:val="28"/>
        </w:rPr>
        <w:lastRenderedPageBreak/>
        <w:t>保证了单位公用经费的正常支出，极大地提高了机构各项职能的运转效率。</w:t>
      </w:r>
    </w:p>
    <w:p w:rsidR="00CD1A8E" w:rsidRPr="003851FA" w:rsidRDefault="0047393F" w:rsidP="0047393F">
      <w:pPr>
        <w:pStyle w:val="a6"/>
        <w:numPr>
          <w:ilvl w:val="0"/>
          <w:numId w:val="3"/>
        </w:numPr>
        <w:adjustRightInd w:val="0"/>
        <w:snapToGrid w:val="0"/>
        <w:spacing w:line="360" w:lineRule="auto"/>
        <w:ind w:firstLineChars="0"/>
        <w:rPr>
          <w:rFonts w:asciiTheme="minorEastAsia" w:hAnsiTheme="minorEastAsia" w:cs="Times New Roman"/>
          <w:color w:val="333333"/>
          <w:kern w:val="0"/>
          <w:sz w:val="28"/>
          <w:szCs w:val="28"/>
        </w:rPr>
      </w:pPr>
      <w:r w:rsidRPr="003851FA">
        <w:rPr>
          <w:rFonts w:asciiTheme="minorEastAsia" w:hAnsiTheme="minorEastAsia" w:cs="Times New Roman" w:hint="eastAsia"/>
          <w:color w:val="333333"/>
          <w:kern w:val="0"/>
          <w:sz w:val="28"/>
          <w:szCs w:val="28"/>
        </w:rPr>
        <w:t>完成了</w:t>
      </w:r>
      <w:r w:rsidR="003B01F1" w:rsidRPr="003851FA">
        <w:rPr>
          <w:rFonts w:asciiTheme="minorEastAsia" w:hAnsiTheme="minorEastAsia" w:cs="Times New Roman" w:hint="eastAsia"/>
          <w:color w:val="333333"/>
          <w:kern w:val="0"/>
          <w:sz w:val="28"/>
          <w:szCs w:val="28"/>
        </w:rPr>
        <w:t>全县监管国有企业资产股权及推进改革改制工作；</w:t>
      </w:r>
    </w:p>
    <w:p w:rsidR="00CD1A8E" w:rsidRPr="003851FA" w:rsidRDefault="0047393F" w:rsidP="003851FA">
      <w:pPr>
        <w:adjustRightInd w:val="0"/>
        <w:snapToGrid w:val="0"/>
        <w:spacing w:line="360" w:lineRule="auto"/>
        <w:ind w:firstLineChars="150" w:firstLine="420"/>
        <w:rPr>
          <w:rFonts w:asciiTheme="minorEastAsia" w:hAnsiTheme="minorEastAsia" w:cs="Times New Roman"/>
          <w:color w:val="333333"/>
          <w:kern w:val="0"/>
          <w:sz w:val="28"/>
          <w:szCs w:val="28"/>
        </w:rPr>
      </w:pPr>
      <w:r w:rsidRPr="003851FA">
        <w:rPr>
          <w:rFonts w:asciiTheme="minorEastAsia" w:hAnsiTheme="minorEastAsia" w:cs="Times New Roman" w:hint="eastAsia"/>
          <w:color w:val="333333"/>
          <w:kern w:val="0"/>
          <w:sz w:val="28"/>
          <w:szCs w:val="28"/>
        </w:rPr>
        <w:t>4、监管</w:t>
      </w:r>
      <w:r w:rsidR="00CD1A8E" w:rsidRPr="003851FA">
        <w:rPr>
          <w:rFonts w:asciiTheme="minorEastAsia" w:hAnsiTheme="minorEastAsia" w:cs="Times New Roman" w:hint="eastAsia"/>
          <w:color w:val="333333"/>
          <w:kern w:val="0"/>
          <w:sz w:val="28"/>
          <w:szCs w:val="28"/>
        </w:rPr>
        <w:t>全县行政事业单位经营性资产门面租金</w:t>
      </w:r>
      <w:r w:rsidR="003B01F1" w:rsidRPr="003851FA">
        <w:rPr>
          <w:rFonts w:asciiTheme="minorEastAsia" w:hAnsiTheme="minorEastAsia" w:cs="Times New Roman" w:hint="eastAsia"/>
          <w:color w:val="333333"/>
          <w:kern w:val="0"/>
          <w:sz w:val="28"/>
          <w:szCs w:val="28"/>
        </w:rPr>
        <w:t>出租及收益归集工作；</w:t>
      </w:r>
    </w:p>
    <w:p w:rsidR="00B0247C" w:rsidRPr="003851FA" w:rsidRDefault="00BA572B" w:rsidP="0047393F">
      <w:pPr>
        <w:pStyle w:val="a6"/>
        <w:numPr>
          <w:ilvl w:val="0"/>
          <w:numId w:val="4"/>
        </w:numPr>
        <w:adjustRightInd w:val="0"/>
        <w:snapToGrid w:val="0"/>
        <w:spacing w:line="360" w:lineRule="auto"/>
        <w:ind w:firstLineChars="0"/>
        <w:rPr>
          <w:rFonts w:asciiTheme="minorEastAsia" w:hAnsiTheme="minorEastAsia" w:cs="Times New Roman"/>
          <w:color w:val="333333"/>
          <w:kern w:val="0"/>
          <w:sz w:val="28"/>
          <w:szCs w:val="28"/>
        </w:rPr>
      </w:pPr>
      <w:r w:rsidRPr="003851FA">
        <w:rPr>
          <w:rFonts w:asciiTheme="minorEastAsia" w:hAnsiTheme="minorEastAsia" w:cs="Times New Roman" w:hint="eastAsia"/>
          <w:color w:val="333333"/>
          <w:kern w:val="0"/>
          <w:sz w:val="28"/>
          <w:szCs w:val="28"/>
        </w:rPr>
        <w:t>完成了</w:t>
      </w:r>
      <w:r w:rsidR="00B0247C" w:rsidRPr="003851FA">
        <w:rPr>
          <w:rFonts w:asciiTheme="minorEastAsia" w:hAnsiTheme="minorEastAsia" w:cs="Times New Roman" w:hint="eastAsia"/>
          <w:color w:val="333333"/>
          <w:kern w:val="0"/>
          <w:sz w:val="28"/>
          <w:szCs w:val="28"/>
        </w:rPr>
        <w:t>全县国有企业退休人员社会化管理</w:t>
      </w:r>
      <w:r w:rsidR="003B01F1" w:rsidRPr="003851FA">
        <w:rPr>
          <w:rFonts w:asciiTheme="minorEastAsia" w:hAnsiTheme="minorEastAsia" w:cs="Times New Roman" w:hint="eastAsia"/>
          <w:color w:val="333333"/>
          <w:kern w:val="0"/>
          <w:sz w:val="28"/>
          <w:szCs w:val="28"/>
        </w:rPr>
        <w:t>落实工作；</w:t>
      </w:r>
    </w:p>
    <w:p w:rsidR="00CD1A8E" w:rsidRPr="003851FA" w:rsidRDefault="0047393F" w:rsidP="003851FA">
      <w:pPr>
        <w:adjustRightInd w:val="0"/>
        <w:snapToGrid w:val="0"/>
        <w:spacing w:line="360" w:lineRule="auto"/>
        <w:ind w:firstLineChars="150" w:firstLine="420"/>
        <w:rPr>
          <w:rFonts w:asciiTheme="minorEastAsia" w:hAnsiTheme="minorEastAsia" w:cs="Times New Roman"/>
          <w:color w:val="333333"/>
          <w:kern w:val="0"/>
          <w:sz w:val="28"/>
          <w:szCs w:val="28"/>
        </w:rPr>
      </w:pPr>
      <w:r w:rsidRPr="003851FA">
        <w:rPr>
          <w:rFonts w:asciiTheme="minorEastAsia" w:hAnsiTheme="minorEastAsia" w:cs="Times New Roman" w:hint="eastAsia"/>
          <w:color w:val="333333"/>
          <w:kern w:val="0"/>
          <w:sz w:val="28"/>
          <w:szCs w:val="28"/>
        </w:rPr>
        <w:t>6、</w:t>
      </w:r>
      <w:r w:rsidR="00CD1A8E" w:rsidRPr="003851FA">
        <w:rPr>
          <w:rFonts w:asciiTheme="minorEastAsia" w:hAnsiTheme="minorEastAsia" w:cs="Times New Roman" w:hint="eastAsia"/>
          <w:color w:val="333333"/>
          <w:kern w:val="0"/>
          <w:sz w:val="28"/>
          <w:szCs w:val="28"/>
        </w:rPr>
        <w:t>按时完成全县行政事业单位资产年报月报催报编审</w:t>
      </w:r>
      <w:r w:rsidR="00B0247C" w:rsidRPr="003851FA">
        <w:rPr>
          <w:rFonts w:asciiTheme="minorEastAsia" w:hAnsiTheme="minorEastAsia" w:cs="Times New Roman" w:hint="eastAsia"/>
          <w:color w:val="333333"/>
          <w:kern w:val="0"/>
          <w:sz w:val="28"/>
          <w:szCs w:val="28"/>
        </w:rPr>
        <w:t>工作。</w:t>
      </w:r>
    </w:p>
    <w:p w:rsidR="00D06F9B" w:rsidRPr="003851FA" w:rsidRDefault="00082C0A" w:rsidP="003851FA">
      <w:pPr>
        <w:spacing w:line="360" w:lineRule="auto"/>
        <w:ind w:firstLineChars="200" w:firstLine="562"/>
        <w:rPr>
          <w:rFonts w:asciiTheme="minorEastAsia" w:hAnsiTheme="minorEastAsia" w:cs="Times New Roman"/>
          <w:b/>
          <w:color w:val="333333"/>
          <w:kern w:val="0"/>
          <w:sz w:val="28"/>
          <w:szCs w:val="28"/>
        </w:rPr>
      </w:pPr>
      <w:r w:rsidRPr="003851FA">
        <w:rPr>
          <w:rFonts w:asciiTheme="minorEastAsia" w:hAnsiTheme="minorEastAsia" w:cs="Times New Roman" w:hint="eastAsia"/>
          <w:b/>
          <w:color w:val="333333"/>
          <w:kern w:val="0"/>
          <w:sz w:val="28"/>
          <w:szCs w:val="28"/>
        </w:rPr>
        <w:t>五</w:t>
      </w:r>
      <w:r w:rsidRPr="003851FA">
        <w:rPr>
          <w:rFonts w:asciiTheme="minorEastAsia" w:hAnsiTheme="minorEastAsia" w:cs="Times New Roman" w:hint="eastAsia"/>
          <w:color w:val="333333"/>
          <w:kern w:val="0"/>
          <w:sz w:val="28"/>
          <w:szCs w:val="28"/>
        </w:rPr>
        <w:t>、</w:t>
      </w:r>
      <w:r w:rsidRPr="003851FA">
        <w:rPr>
          <w:rFonts w:asciiTheme="minorEastAsia" w:hAnsiTheme="minorEastAsia" w:cs="Times New Roman" w:hint="eastAsia"/>
          <w:b/>
          <w:color w:val="333333"/>
          <w:kern w:val="0"/>
          <w:sz w:val="28"/>
          <w:szCs w:val="28"/>
        </w:rPr>
        <w:t>存在的主要问题及下一步改进措施</w:t>
      </w:r>
    </w:p>
    <w:p w:rsidR="00D06F9B" w:rsidRPr="003851FA" w:rsidRDefault="00082C0A" w:rsidP="003851FA">
      <w:pPr>
        <w:adjustRightInd w:val="0"/>
        <w:snapToGrid w:val="0"/>
        <w:spacing w:line="360" w:lineRule="auto"/>
        <w:ind w:firstLineChars="200" w:firstLine="560"/>
        <w:rPr>
          <w:rFonts w:asciiTheme="minorEastAsia" w:hAnsiTheme="minorEastAsia" w:cs="Times New Roman"/>
          <w:color w:val="333333"/>
          <w:kern w:val="0"/>
          <w:sz w:val="28"/>
          <w:szCs w:val="28"/>
        </w:rPr>
      </w:pPr>
      <w:r w:rsidRPr="003851FA">
        <w:rPr>
          <w:rFonts w:asciiTheme="minorEastAsia" w:hAnsiTheme="minorEastAsia" w:cs="Times New Roman" w:hint="eastAsia"/>
          <w:color w:val="333333"/>
          <w:kern w:val="0"/>
          <w:sz w:val="28"/>
          <w:szCs w:val="28"/>
        </w:rPr>
        <w:t>1、预算控制率有待加强。单位本年度的预算实际执行与年初预算有偏差，主要原因是</w:t>
      </w:r>
      <w:r w:rsidR="00B0247C" w:rsidRPr="003851FA">
        <w:rPr>
          <w:rFonts w:asciiTheme="minorEastAsia" w:hAnsiTheme="minorEastAsia" w:cs="Times New Roman" w:hint="eastAsia"/>
          <w:color w:val="333333"/>
          <w:kern w:val="0"/>
          <w:sz w:val="28"/>
          <w:szCs w:val="28"/>
        </w:rPr>
        <w:t>单位门面租金收入项工作经费未纳入</w:t>
      </w:r>
      <w:r w:rsidR="00EC39EE" w:rsidRPr="003851FA">
        <w:rPr>
          <w:rFonts w:asciiTheme="minorEastAsia" w:hAnsiTheme="minorEastAsia" w:cs="Times New Roman" w:hint="eastAsia"/>
          <w:color w:val="333333"/>
          <w:kern w:val="0"/>
          <w:sz w:val="28"/>
          <w:szCs w:val="28"/>
        </w:rPr>
        <w:t>年初</w:t>
      </w:r>
      <w:r w:rsidR="00B0247C" w:rsidRPr="003851FA">
        <w:rPr>
          <w:rFonts w:asciiTheme="minorEastAsia" w:hAnsiTheme="minorEastAsia" w:cs="Times New Roman" w:hint="eastAsia"/>
          <w:color w:val="333333"/>
          <w:kern w:val="0"/>
          <w:sz w:val="28"/>
          <w:szCs w:val="28"/>
        </w:rPr>
        <w:t>预算</w:t>
      </w:r>
      <w:r w:rsidR="00EC39EE" w:rsidRPr="003851FA">
        <w:rPr>
          <w:rFonts w:asciiTheme="minorEastAsia" w:hAnsiTheme="minorEastAsia" w:cs="Times New Roman" w:hint="eastAsia"/>
          <w:color w:val="333333"/>
          <w:kern w:val="0"/>
          <w:sz w:val="28"/>
          <w:szCs w:val="28"/>
        </w:rPr>
        <w:t>，</w:t>
      </w:r>
      <w:r w:rsidR="00B0247C" w:rsidRPr="003851FA">
        <w:rPr>
          <w:rFonts w:asciiTheme="minorEastAsia" w:hAnsiTheme="minorEastAsia" w:cs="Times New Roman" w:hint="eastAsia"/>
          <w:color w:val="333333"/>
          <w:kern w:val="0"/>
          <w:sz w:val="28"/>
          <w:szCs w:val="28"/>
        </w:rPr>
        <w:t>为追加预算</w:t>
      </w:r>
      <w:r w:rsidRPr="003851FA">
        <w:rPr>
          <w:rFonts w:asciiTheme="minorEastAsia" w:hAnsiTheme="minorEastAsia" w:cs="Times New Roman" w:hint="eastAsia"/>
          <w:color w:val="333333"/>
          <w:kern w:val="0"/>
          <w:sz w:val="28"/>
          <w:szCs w:val="28"/>
        </w:rPr>
        <w:t>。</w:t>
      </w:r>
    </w:p>
    <w:p w:rsidR="00D06F9B" w:rsidRPr="003851FA" w:rsidRDefault="00082C0A" w:rsidP="003851FA">
      <w:pPr>
        <w:adjustRightInd w:val="0"/>
        <w:snapToGrid w:val="0"/>
        <w:spacing w:line="360" w:lineRule="auto"/>
        <w:ind w:firstLineChars="200" w:firstLine="560"/>
        <w:rPr>
          <w:rFonts w:asciiTheme="minorEastAsia" w:hAnsiTheme="minorEastAsia" w:cs="Times New Roman"/>
          <w:color w:val="333333"/>
          <w:kern w:val="0"/>
          <w:sz w:val="28"/>
          <w:szCs w:val="28"/>
        </w:rPr>
      </w:pPr>
      <w:r w:rsidRPr="003851FA">
        <w:rPr>
          <w:rFonts w:asciiTheme="minorEastAsia" w:hAnsiTheme="minorEastAsia" w:cs="Times New Roman" w:hint="eastAsia"/>
          <w:color w:val="333333"/>
          <w:kern w:val="0"/>
          <w:sz w:val="28"/>
          <w:szCs w:val="28"/>
        </w:rPr>
        <w:t>2、支付进度率有待进一步提升。由于各方面的原因，各项资金不一定能够够按设定的进度申请支付，人员及公用经费存在超前支付的现象。</w:t>
      </w:r>
    </w:p>
    <w:p w:rsidR="00D06F9B" w:rsidRPr="003851FA" w:rsidRDefault="00082C0A" w:rsidP="003851FA">
      <w:pPr>
        <w:adjustRightInd w:val="0"/>
        <w:snapToGrid w:val="0"/>
        <w:spacing w:line="360" w:lineRule="auto"/>
        <w:ind w:firstLineChars="200" w:firstLine="560"/>
        <w:rPr>
          <w:rFonts w:asciiTheme="minorEastAsia" w:hAnsiTheme="minorEastAsia" w:cs="Times New Roman"/>
          <w:color w:val="333333"/>
          <w:kern w:val="0"/>
          <w:sz w:val="28"/>
          <w:szCs w:val="28"/>
        </w:rPr>
      </w:pPr>
      <w:r w:rsidRPr="003851FA">
        <w:rPr>
          <w:rFonts w:asciiTheme="minorEastAsia" w:hAnsiTheme="minorEastAsia" w:cs="Times New Roman" w:hint="eastAsia"/>
          <w:color w:val="333333"/>
          <w:kern w:val="0"/>
          <w:sz w:val="28"/>
          <w:szCs w:val="28"/>
        </w:rPr>
        <w:t>3、资金的使用管理需要进一步规划。按照现有的公用经费预算标准，单位的公用经费严重不足，为了保证工作的正常开展，存在资金混用的现象。</w:t>
      </w:r>
    </w:p>
    <w:p w:rsidR="00D06F9B" w:rsidRPr="003851FA" w:rsidRDefault="00082C0A" w:rsidP="003851FA">
      <w:pPr>
        <w:adjustRightInd w:val="0"/>
        <w:snapToGrid w:val="0"/>
        <w:spacing w:line="360" w:lineRule="auto"/>
        <w:ind w:firstLineChars="200" w:firstLine="560"/>
        <w:rPr>
          <w:rFonts w:asciiTheme="minorEastAsia" w:hAnsiTheme="minorEastAsia" w:cs="Times New Roman"/>
          <w:color w:val="333333"/>
          <w:kern w:val="0"/>
          <w:sz w:val="28"/>
          <w:szCs w:val="28"/>
        </w:rPr>
      </w:pPr>
      <w:r w:rsidRPr="003851FA">
        <w:rPr>
          <w:rFonts w:asciiTheme="minorEastAsia" w:hAnsiTheme="minorEastAsia" w:cs="Times New Roman" w:hint="eastAsia"/>
          <w:color w:val="333333"/>
          <w:kern w:val="0"/>
          <w:sz w:val="28"/>
          <w:szCs w:val="28"/>
        </w:rPr>
        <w:t>4、财务人员的业务素质与业务能力亟需提升。由于我</w:t>
      </w:r>
      <w:r w:rsidR="00B0247C" w:rsidRPr="003851FA">
        <w:rPr>
          <w:rFonts w:asciiTheme="minorEastAsia" w:hAnsiTheme="minorEastAsia" w:cs="Times New Roman" w:hint="eastAsia"/>
          <w:color w:val="333333"/>
          <w:kern w:val="0"/>
          <w:sz w:val="28"/>
          <w:szCs w:val="28"/>
        </w:rPr>
        <w:t>单位人员欠缺</w:t>
      </w:r>
      <w:r w:rsidRPr="003851FA">
        <w:rPr>
          <w:rFonts w:asciiTheme="minorEastAsia" w:hAnsiTheme="minorEastAsia" w:cs="Times New Roman" w:hint="eastAsia"/>
          <w:color w:val="333333"/>
          <w:kern w:val="0"/>
          <w:sz w:val="28"/>
          <w:szCs w:val="28"/>
        </w:rPr>
        <w:t>，财务统计工作量大，专业技术性强，各项新旧制度的变化较大等原因，对现有的财务人员业务能力提出了更高的要求。</w:t>
      </w:r>
    </w:p>
    <w:p w:rsidR="00D06F9B" w:rsidRPr="003851FA" w:rsidRDefault="00082C0A" w:rsidP="003851FA">
      <w:pPr>
        <w:adjustRightInd w:val="0"/>
        <w:snapToGrid w:val="0"/>
        <w:spacing w:line="360" w:lineRule="auto"/>
        <w:ind w:firstLineChars="200" w:firstLine="560"/>
        <w:rPr>
          <w:rFonts w:asciiTheme="minorEastAsia" w:hAnsiTheme="minorEastAsia" w:cs="Times New Roman"/>
          <w:color w:val="333333"/>
          <w:kern w:val="0"/>
          <w:sz w:val="28"/>
          <w:szCs w:val="28"/>
        </w:rPr>
      </w:pPr>
      <w:r w:rsidRPr="003851FA">
        <w:rPr>
          <w:rFonts w:asciiTheme="minorEastAsia" w:hAnsiTheme="minorEastAsia" w:cs="Times New Roman" w:hint="eastAsia"/>
          <w:color w:val="333333"/>
          <w:kern w:val="0"/>
          <w:sz w:val="28"/>
          <w:szCs w:val="28"/>
        </w:rPr>
        <w:t>下一步改进措施及建议：</w:t>
      </w:r>
    </w:p>
    <w:p w:rsidR="00D06F9B" w:rsidRPr="003851FA" w:rsidRDefault="00082C0A" w:rsidP="003851FA">
      <w:pPr>
        <w:adjustRightInd w:val="0"/>
        <w:snapToGrid w:val="0"/>
        <w:spacing w:line="360" w:lineRule="auto"/>
        <w:ind w:firstLineChars="200" w:firstLine="560"/>
        <w:rPr>
          <w:rFonts w:asciiTheme="minorEastAsia" w:hAnsiTheme="minorEastAsia" w:cs="Times New Roman"/>
          <w:color w:val="333333"/>
          <w:kern w:val="0"/>
          <w:sz w:val="28"/>
          <w:szCs w:val="28"/>
        </w:rPr>
      </w:pPr>
      <w:r w:rsidRPr="003851FA">
        <w:rPr>
          <w:rFonts w:asciiTheme="minorEastAsia" w:hAnsiTheme="minorEastAsia" w:cs="Times New Roman" w:hint="eastAsia"/>
          <w:color w:val="333333"/>
          <w:kern w:val="0"/>
          <w:sz w:val="28"/>
          <w:szCs w:val="28"/>
        </w:rPr>
        <w:t>1、各相关部门要加强对财务人员的统一的管理培训，提升财务人员的业务能力，同时，因现在需要报送的表格及资料较多，上级相关部门也应该明确提高财务人员的相关待遇。</w:t>
      </w:r>
    </w:p>
    <w:p w:rsidR="00D06F9B" w:rsidRPr="003851FA" w:rsidRDefault="00082C0A" w:rsidP="003851FA">
      <w:pPr>
        <w:adjustRightInd w:val="0"/>
        <w:snapToGrid w:val="0"/>
        <w:spacing w:line="360" w:lineRule="auto"/>
        <w:ind w:firstLineChars="200" w:firstLine="560"/>
        <w:rPr>
          <w:rFonts w:asciiTheme="minorEastAsia" w:hAnsiTheme="minorEastAsia" w:cs="Times New Roman"/>
          <w:color w:val="333333"/>
          <w:kern w:val="0"/>
          <w:sz w:val="28"/>
          <w:szCs w:val="28"/>
        </w:rPr>
      </w:pPr>
      <w:r w:rsidRPr="003851FA">
        <w:rPr>
          <w:rFonts w:asciiTheme="minorEastAsia" w:hAnsiTheme="minorEastAsia" w:cs="Times New Roman" w:hint="eastAsia"/>
          <w:color w:val="333333"/>
          <w:kern w:val="0"/>
          <w:sz w:val="28"/>
          <w:szCs w:val="28"/>
        </w:rPr>
        <w:t>2、单位加强对资金的管理力度。严格执行《预算法》等相关法</w:t>
      </w:r>
      <w:r w:rsidRPr="003851FA">
        <w:rPr>
          <w:rFonts w:asciiTheme="minorEastAsia" w:hAnsiTheme="minorEastAsia" w:cs="Times New Roman" w:hint="eastAsia"/>
          <w:color w:val="333333"/>
          <w:kern w:val="0"/>
          <w:sz w:val="28"/>
          <w:szCs w:val="28"/>
        </w:rPr>
        <w:lastRenderedPageBreak/>
        <w:t>律法规及制订的各项管理制度，确保财政资金的使用合法合规，运行安全。</w:t>
      </w:r>
    </w:p>
    <w:p w:rsidR="00D06F9B" w:rsidRPr="003851FA" w:rsidRDefault="00082C0A" w:rsidP="003851FA">
      <w:pPr>
        <w:adjustRightInd w:val="0"/>
        <w:snapToGrid w:val="0"/>
        <w:spacing w:line="360" w:lineRule="auto"/>
        <w:ind w:firstLineChars="200" w:firstLine="560"/>
        <w:rPr>
          <w:rFonts w:asciiTheme="minorEastAsia" w:hAnsiTheme="minorEastAsia" w:cs="Times New Roman"/>
          <w:color w:val="333333"/>
          <w:kern w:val="0"/>
          <w:sz w:val="28"/>
          <w:szCs w:val="28"/>
        </w:rPr>
      </w:pPr>
      <w:r w:rsidRPr="003851FA">
        <w:rPr>
          <w:rFonts w:asciiTheme="minorEastAsia" w:hAnsiTheme="minorEastAsia" w:cs="Times New Roman" w:hint="eastAsia"/>
          <w:color w:val="333333"/>
          <w:kern w:val="0"/>
          <w:sz w:val="28"/>
          <w:szCs w:val="28"/>
        </w:rPr>
        <w:t>3、财政部门要及时下达预算的各项指标，及时拨付相关资金，不使单位存在寅吃卯粮、资金混用的现象。</w:t>
      </w:r>
    </w:p>
    <w:p w:rsidR="00D06F9B" w:rsidRPr="003851FA" w:rsidRDefault="00082C0A" w:rsidP="003851FA">
      <w:pPr>
        <w:adjustRightInd w:val="0"/>
        <w:snapToGrid w:val="0"/>
        <w:spacing w:line="360" w:lineRule="auto"/>
        <w:ind w:firstLineChars="200" w:firstLine="560"/>
        <w:rPr>
          <w:rFonts w:asciiTheme="minorEastAsia" w:hAnsiTheme="minorEastAsia" w:cs="Times New Roman"/>
          <w:color w:val="333333"/>
          <w:kern w:val="0"/>
          <w:sz w:val="28"/>
          <w:szCs w:val="28"/>
        </w:rPr>
      </w:pPr>
      <w:r w:rsidRPr="003851FA">
        <w:rPr>
          <w:rFonts w:asciiTheme="minorEastAsia" w:hAnsiTheme="minorEastAsia" w:cs="Times New Roman" w:hint="eastAsia"/>
          <w:color w:val="333333"/>
          <w:kern w:val="0"/>
          <w:sz w:val="28"/>
          <w:szCs w:val="28"/>
        </w:rPr>
        <w:t>4、预算的资金需要进一步增加。各基层单位的公用与人员经费普遍不足，上级各部门要增加对基层单位的资金预算。</w:t>
      </w:r>
    </w:p>
    <w:p w:rsidR="009001E8" w:rsidRPr="003851FA" w:rsidRDefault="009001E8" w:rsidP="003851FA">
      <w:pPr>
        <w:adjustRightInd w:val="0"/>
        <w:snapToGrid w:val="0"/>
        <w:spacing w:line="360" w:lineRule="auto"/>
        <w:ind w:firstLineChars="200" w:firstLine="562"/>
        <w:rPr>
          <w:rFonts w:asciiTheme="minorEastAsia" w:hAnsiTheme="minorEastAsia" w:cs="Times New Roman"/>
          <w:b/>
          <w:color w:val="333333"/>
          <w:kern w:val="0"/>
          <w:sz w:val="28"/>
          <w:szCs w:val="28"/>
        </w:rPr>
      </w:pPr>
      <w:r w:rsidRPr="003851FA">
        <w:rPr>
          <w:rFonts w:asciiTheme="minorEastAsia" w:hAnsiTheme="minorEastAsia" w:cs="Times New Roman" w:hint="eastAsia"/>
          <w:b/>
          <w:color w:val="333333"/>
          <w:kern w:val="0"/>
          <w:sz w:val="28"/>
          <w:szCs w:val="28"/>
        </w:rPr>
        <w:t>六、绩效自评结果拟应用和公开情况</w:t>
      </w:r>
    </w:p>
    <w:p w:rsidR="009001E8" w:rsidRPr="003851FA" w:rsidRDefault="009001E8" w:rsidP="003851FA">
      <w:pPr>
        <w:adjustRightInd w:val="0"/>
        <w:snapToGrid w:val="0"/>
        <w:spacing w:line="360" w:lineRule="auto"/>
        <w:ind w:firstLineChars="200" w:firstLine="560"/>
        <w:rPr>
          <w:rFonts w:asciiTheme="minorEastAsia" w:hAnsiTheme="minorEastAsia" w:cs="Times New Roman"/>
          <w:sz w:val="28"/>
          <w:szCs w:val="28"/>
        </w:rPr>
      </w:pPr>
      <w:r w:rsidRPr="003851FA">
        <w:rPr>
          <w:rFonts w:asciiTheme="minorEastAsia" w:hAnsiTheme="minorEastAsia" w:cs="Times New Roman" w:hint="eastAsia"/>
          <w:sz w:val="28"/>
          <w:szCs w:val="28"/>
        </w:rPr>
        <w:t>我单位2021年部门整体支出绩效目标自评率98%</w:t>
      </w:r>
      <w:r w:rsidR="00BA2ACA" w:rsidRPr="003851FA">
        <w:rPr>
          <w:rFonts w:asciiTheme="minorEastAsia" w:hAnsiTheme="minorEastAsia" w:cs="Times New Roman" w:hint="eastAsia"/>
          <w:sz w:val="28"/>
          <w:szCs w:val="28"/>
        </w:rPr>
        <w:t>，拟在祁东县人民政府门户网公开。</w:t>
      </w:r>
    </w:p>
    <w:p w:rsidR="00D06F9B" w:rsidRPr="003851FA" w:rsidRDefault="009001E8" w:rsidP="003851FA">
      <w:pPr>
        <w:spacing w:line="360" w:lineRule="auto"/>
        <w:ind w:firstLineChars="200" w:firstLine="562"/>
        <w:rPr>
          <w:rFonts w:asciiTheme="minorEastAsia" w:hAnsiTheme="minorEastAsia" w:cs="Times New Roman"/>
          <w:b/>
          <w:color w:val="333333"/>
          <w:kern w:val="0"/>
          <w:sz w:val="28"/>
          <w:szCs w:val="28"/>
        </w:rPr>
      </w:pPr>
      <w:r w:rsidRPr="003851FA">
        <w:rPr>
          <w:rFonts w:asciiTheme="minorEastAsia" w:hAnsiTheme="minorEastAsia" w:cs="Times New Roman" w:hint="eastAsia"/>
          <w:b/>
          <w:color w:val="333333"/>
          <w:kern w:val="0"/>
          <w:sz w:val="28"/>
          <w:szCs w:val="28"/>
        </w:rPr>
        <w:t>七</w:t>
      </w:r>
      <w:r w:rsidR="00082C0A" w:rsidRPr="003851FA">
        <w:rPr>
          <w:rFonts w:asciiTheme="minorEastAsia" w:hAnsiTheme="minorEastAsia" w:cs="Times New Roman" w:hint="eastAsia"/>
          <w:color w:val="333333"/>
          <w:kern w:val="0"/>
          <w:sz w:val="28"/>
          <w:szCs w:val="28"/>
        </w:rPr>
        <w:t>、</w:t>
      </w:r>
      <w:r w:rsidR="00082C0A" w:rsidRPr="003851FA">
        <w:rPr>
          <w:rFonts w:asciiTheme="minorEastAsia" w:hAnsiTheme="minorEastAsia" w:cs="Times New Roman" w:hint="eastAsia"/>
          <w:b/>
          <w:color w:val="333333"/>
          <w:kern w:val="0"/>
          <w:sz w:val="28"/>
          <w:szCs w:val="28"/>
        </w:rPr>
        <w:t>其他需要说明的情况</w:t>
      </w:r>
    </w:p>
    <w:p w:rsidR="00D06F9B" w:rsidRPr="003851FA" w:rsidRDefault="003D5275" w:rsidP="003851FA">
      <w:pPr>
        <w:adjustRightInd w:val="0"/>
        <w:snapToGrid w:val="0"/>
        <w:spacing w:line="360" w:lineRule="auto"/>
        <w:ind w:firstLineChars="200" w:firstLine="560"/>
        <w:rPr>
          <w:rFonts w:asciiTheme="minorEastAsia" w:hAnsiTheme="minorEastAsia" w:cs="Times New Roman"/>
          <w:color w:val="333333"/>
          <w:kern w:val="0"/>
          <w:sz w:val="28"/>
          <w:szCs w:val="28"/>
        </w:rPr>
      </w:pPr>
      <w:r w:rsidRPr="003851FA">
        <w:rPr>
          <w:rFonts w:asciiTheme="minorEastAsia" w:hAnsiTheme="minorEastAsia" w:cs="Times New Roman" w:hint="eastAsia"/>
          <w:color w:val="333333"/>
          <w:kern w:val="0"/>
          <w:sz w:val="28"/>
          <w:szCs w:val="28"/>
        </w:rPr>
        <w:t>单位</w:t>
      </w:r>
      <w:r w:rsidR="00082C0A" w:rsidRPr="003851FA">
        <w:rPr>
          <w:rFonts w:asciiTheme="minorEastAsia" w:hAnsiTheme="minorEastAsia" w:cs="Times New Roman" w:hint="eastAsia"/>
          <w:color w:val="333333"/>
          <w:kern w:val="0"/>
          <w:sz w:val="28"/>
          <w:szCs w:val="28"/>
        </w:rPr>
        <w:t>国有资产占用情况：因我</w:t>
      </w:r>
      <w:r w:rsidR="00DC2689" w:rsidRPr="003851FA">
        <w:rPr>
          <w:rFonts w:asciiTheme="minorEastAsia" w:hAnsiTheme="minorEastAsia" w:cs="Times New Roman" w:hint="eastAsia"/>
          <w:color w:val="333333"/>
          <w:kern w:val="0"/>
          <w:sz w:val="28"/>
          <w:szCs w:val="28"/>
        </w:rPr>
        <w:t>单位</w:t>
      </w:r>
      <w:r w:rsidR="00082C0A" w:rsidRPr="003851FA">
        <w:rPr>
          <w:rFonts w:asciiTheme="minorEastAsia" w:hAnsiTheme="minorEastAsia" w:cs="Times New Roman" w:hint="eastAsia"/>
          <w:color w:val="333333"/>
          <w:kern w:val="0"/>
          <w:sz w:val="28"/>
          <w:szCs w:val="28"/>
        </w:rPr>
        <w:t>借用</w:t>
      </w:r>
      <w:r w:rsidR="00DC2689" w:rsidRPr="003851FA">
        <w:rPr>
          <w:rFonts w:asciiTheme="minorEastAsia" w:hAnsiTheme="minorEastAsia" w:cs="Times New Roman" w:hint="eastAsia"/>
          <w:color w:val="333333"/>
          <w:kern w:val="0"/>
          <w:sz w:val="28"/>
          <w:szCs w:val="28"/>
        </w:rPr>
        <w:t>原民政局老年</w:t>
      </w:r>
      <w:r w:rsidR="00660D8E" w:rsidRPr="003851FA">
        <w:rPr>
          <w:rFonts w:asciiTheme="minorEastAsia" w:hAnsiTheme="minorEastAsia" w:cs="Times New Roman" w:hint="eastAsia"/>
          <w:color w:val="333333"/>
          <w:kern w:val="0"/>
          <w:sz w:val="28"/>
          <w:szCs w:val="28"/>
        </w:rPr>
        <w:t>人</w:t>
      </w:r>
      <w:r w:rsidR="00DC2689" w:rsidRPr="003851FA">
        <w:rPr>
          <w:rFonts w:asciiTheme="minorEastAsia" w:hAnsiTheme="minorEastAsia" w:cs="Times New Roman" w:hint="eastAsia"/>
          <w:color w:val="333333"/>
          <w:kern w:val="0"/>
          <w:sz w:val="28"/>
          <w:szCs w:val="28"/>
        </w:rPr>
        <w:t>服务中心</w:t>
      </w:r>
      <w:r w:rsidR="00082C0A" w:rsidRPr="003851FA">
        <w:rPr>
          <w:rFonts w:asciiTheme="minorEastAsia" w:hAnsiTheme="minorEastAsia" w:cs="Times New Roman" w:hint="eastAsia"/>
          <w:color w:val="333333"/>
          <w:kern w:val="0"/>
          <w:sz w:val="28"/>
          <w:szCs w:val="28"/>
        </w:rPr>
        <w:t>的房子办公，无房屋产权，截至</w:t>
      </w:r>
      <w:r w:rsidR="00273FC7" w:rsidRPr="003851FA">
        <w:rPr>
          <w:rFonts w:asciiTheme="minorEastAsia" w:hAnsiTheme="minorEastAsia" w:cs="Times New Roman" w:hint="eastAsia"/>
          <w:color w:val="333333"/>
          <w:kern w:val="0"/>
          <w:sz w:val="28"/>
          <w:szCs w:val="28"/>
        </w:rPr>
        <w:t>2021</w:t>
      </w:r>
      <w:r w:rsidR="00082C0A" w:rsidRPr="003851FA">
        <w:rPr>
          <w:rFonts w:asciiTheme="minorEastAsia" w:hAnsiTheme="minorEastAsia" w:cs="Times New Roman" w:hint="eastAsia"/>
          <w:color w:val="333333"/>
          <w:kern w:val="0"/>
          <w:sz w:val="28"/>
          <w:szCs w:val="28"/>
        </w:rPr>
        <w:t>年12月31日，账面显示的固定资产房屋原值</w:t>
      </w:r>
      <w:r w:rsidR="003B01F1" w:rsidRPr="003851FA">
        <w:rPr>
          <w:rFonts w:asciiTheme="minorEastAsia" w:hAnsiTheme="minorEastAsia" w:cs="Times New Roman" w:hint="eastAsia"/>
          <w:color w:val="333333"/>
          <w:kern w:val="0"/>
          <w:sz w:val="28"/>
          <w:szCs w:val="28"/>
        </w:rPr>
        <w:t>0</w:t>
      </w:r>
      <w:r w:rsidR="00082C0A" w:rsidRPr="003851FA">
        <w:rPr>
          <w:rFonts w:asciiTheme="minorEastAsia" w:hAnsiTheme="minorEastAsia" w:cs="Times New Roman" w:hint="eastAsia"/>
          <w:color w:val="333333"/>
          <w:kern w:val="0"/>
          <w:sz w:val="28"/>
          <w:szCs w:val="28"/>
        </w:rPr>
        <w:t>万元，车辆0辆，单位无价值50万元以上通用设备，无价值100万元以上专用设备。</w:t>
      </w:r>
      <w:r w:rsidR="003B01F1" w:rsidRPr="003851FA">
        <w:rPr>
          <w:rFonts w:asciiTheme="minorEastAsia" w:hAnsiTheme="minorEastAsia" w:cs="Times New Roman" w:hint="eastAsia"/>
          <w:color w:val="333333"/>
          <w:kern w:val="0"/>
          <w:sz w:val="28"/>
          <w:szCs w:val="28"/>
        </w:rPr>
        <w:t>固定资产原值20.64万元，</w:t>
      </w:r>
      <w:r w:rsidR="00082C0A" w:rsidRPr="003851FA">
        <w:rPr>
          <w:rFonts w:asciiTheme="minorEastAsia" w:hAnsiTheme="minorEastAsia" w:cs="Times New Roman" w:hint="eastAsia"/>
          <w:color w:val="333333"/>
          <w:kern w:val="0"/>
          <w:sz w:val="28"/>
          <w:szCs w:val="28"/>
        </w:rPr>
        <w:t>固定资产净值</w:t>
      </w:r>
      <w:r w:rsidR="00F11320" w:rsidRPr="003851FA">
        <w:rPr>
          <w:rFonts w:asciiTheme="minorEastAsia" w:hAnsiTheme="minorEastAsia" w:cs="Times New Roman" w:hint="eastAsia"/>
          <w:color w:val="333333"/>
          <w:kern w:val="0"/>
          <w:sz w:val="28"/>
          <w:szCs w:val="28"/>
        </w:rPr>
        <w:t>12.72</w:t>
      </w:r>
      <w:r w:rsidR="00082C0A" w:rsidRPr="003851FA">
        <w:rPr>
          <w:rFonts w:asciiTheme="minorEastAsia" w:hAnsiTheme="minorEastAsia" w:cs="Times New Roman" w:hint="eastAsia"/>
          <w:color w:val="333333"/>
          <w:kern w:val="0"/>
          <w:sz w:val="28"/>
          <w:szCs w:val="28"/>
        </w:rPr>
        <w:t>万元，皆为在用的办公用通用设备及家具等。</w:t>
      </w:r>
    </w:p>
    <w:p w:rsidR="00D06F9B" w:rsidRPr="003851FA" w:rsidRDefault="00D06F9B" w:rsidP="003851FA">
      <w:pPr>
        <w:adjustRightInd w:val="0"/>
        <w:snapToGrid w:val="0"/>
        <w:spacing w:line="360" w:lineRule="auto"/>
        <w:ind w:firstLineChars="200" w:firstLine="560"/>
        <w:rPr>
          <w:rFonts w:asciiTheme="minorEastAsia" w:hAnsiTheme="minorEastAsia" w:cs="Times New Roman"/>
          <w:color w:val="333333"/>
          <w:kern w:val="0"/>
          <w:sz w:val="28"/>
          <w:szCs w:val="28"/>
        </w:rPr>
      </w:pPr>
    </w:p>
    <w:p w:rsidR="003B01F1" w:rsidRPr="003851FA" w:rsidRDefault="003B01F1" w:rsidP="003851FA">
      <w:pPr>
        <w:adjustRightInd w:val="0"/>
        <w:snapToGrid w:val="0"/>
        <w:spacing w:line="360" w:lineRule="auto"/>
        <w:ind w:firstLineChars="1500" w:firstLine="4200"/>
        <w:rPr>
          <w:rFonts w:asciiTheme="minorEastAsia" w:hAnsiTheme="minorEastAsia" w:cs="Times New Roman"/>
          <w:color w:val="333333"/>
          <w:kern w:val="0"/>
          <w:sz w:val="28"/>
          <w:szCs w:val="28"/>
        </w:rPr>
      </w:pPr>
    </w:p>
    <w:p w:rsidR="00D06F9B" w:rsidRPr="003851FA" w:rsidRDefault="00082C0A" w:rsidP="003851FA">
      <w:pPr>
        <w:adjustRightInd w:val="0"/>
        <w:snapToGrid w:val="0"/>
        <w:spacing w:line="360" w:lineRule="auto"/>
        <w:ind w:firstLineChars="1500" w:firstLine="4200"/>
        <w:rPr>
          <w:rFonts w:asciiTheme="minorEastAsia" w:hAnsiTheme="minorEastAsia" w:cs="Times New Roman"/>
          <w:color w:val="333333"/>
          <w:kern w:val="0"/>
          <w:sz w:val="28"/>
          <w:szCs w:val="28"/>
        </w:rPr>
      </w:pPr>
      <w:r w:rsidRPr="003851FA">
        <w:rPr>
          <w:rFonts w:asciiTheme="minorEastAsia" w:hAnsiTheme="minorEastAsia" w:cs="Times New Roman" w:hint="eastAsia"/>
          <w:color w:val="333333"/>
          <w:kern w:val="0"/>
          <w:sz w:val="28"/>
          <w:szCs w:val="28"/>
        </w:rPr>
        <w:t>祁东县</w:t>
      </w:r>
      <w:r w:rsidR="00660D8E" w:rsidRPr="003851FA">
        <w:rPr>
          <w:rFonts w:asciiTheme="minorEastAsia" w:hAnsiTheme="minorEastAsia" w:cs="Times New Roman" w:hint="eastAsia"/>
          <w:color w:val="333333"/>
          <w:kern w:val="0"/>
          <w:sz w:val="28"/>
          <w:szCs w:val="28"/>
        </w:rPr>
        <w:t>国有资产事务中心</w:t>
      </w:r>
    </w:p>
    <w:p w:rsidR="00D06F9B" w:rsidRPr="003851FA" w:rsidRDefault="00273FC7" w:rsidP="003851FA">
      <w:pPr>
        <w:adjustRightInd w:val="0"/>
        <w:snapToGrid w:val="0"/>
        <w:spacing w:line="360" w:lineRule="auto"/>
        <w:ind w:firstLineChars="1650" w:firstLine="4620"/>
        <w:rPr>
          <w:rFonts w:asciiTheme="minorEastAsia" w:hAnsiTheme="minorEastAsia" w:cs="Times New Roman"/>
          <w:color w:val="333333"/>
          <w:kern w:val="0"/>
          <w:sz w:val="28"/>
          <w:szCs w:val="28"/>
        </w:rPr>
      </w:pPr>
      <w:r w:rsidRPr="003851FA">
        <w:rPr>
          <w:rFonts w:asciiTheme="minorEastAsia" w:hAnsiTheme="minorEastAsia" w:cs="Times New Roman" w:hint="eastAsia"/>
          <w:color w:val="333333"/>
          <w:kern w:val="0"/>
          <w:sz w:val="28"/>
          <w:szCs w:val="28"/>
        </w:rPr>
        <w:t>2022</w:t>
      </w:r>
      <w:r w:rsidR="00082C0A" w:rsidRPr="003851FA">
        <w:rPr>
          <w:rFonts w:asciiTheme="minorEastAsia" w:hAnsiTheme="minorEastAsia" w:cs="Times New Roman" w:hint="eastAsia"/>
          <w:color w:val="333333"/>
          <w:kern w:val="0"/>
          <w:sz w:val="28"/>
          <w:szCs w:val="28"/>
        </w:rPr>
        <w:t>年</w:t>
      </w:r>
      <w:r w:rsidRPr="003851FA">
        <w:rPr>
          <w:rFonts w:asciiTheme="minorEastAsia" w:hAnsiTheme="minorEastAsia" w:cs="Times New Roman" w:hint="eastAsia"/>
          <w:color w:val="333333"/>
          <w:kern w:val="0"/>
          <w:sz w:val="28"/>
          <w:szCs w:val="28"/>
        </w:rPr>
        <w:t>5</w:t>
      </w:r>
      <w:r w:rsidR="00082C0A" w:rsidRPr="003851FA">
        <w:rPr>
          <w:rFonts w:asciiTheme="minorEastAsia" w:hAnsiTheme="minorEastAsia" w:cs="Times New Roman" w:hint="eastAsia"/>
          <w:color w:val="333333"/>
          <w:kern w:val="0"/>
          <w:sz w:val="28"/>
          <w:szCs w:val="28"/>
        </w:rPr>
        <w:t>月25日</w:t>
      </w:r>
    </w:p>
    <w:p w:rsidR="00D06F9B" w:rsidRPr="003851FA" w:rsidRDefault="00D06F9B" w:rsidP="003851FA">
      <w:pPr>
        <w:adjustRightInd w:val="0"/>
        <w:snapToGrid w:val="0"/>
        <w:spacing w:line="360" w:lineRule="auto"/>
        <w:ind w:firstLineChars="200" w:firstLine="560"/>
        <w:rPr>
          <w:rFonts w:asciiTheme="minorEastAsia" w:hAnsiTheme="minorEastAsia" w:cs="Times New Roman"/>
          <w:color w:val="333333"/>
          <w:kern w:val="0"/>
          <w:sz w:val="28"/>
          <w:szCs w:val="28"/>
        </w:rPr>
      </w:pPr>
    </w:p>
    <w:p w:rsidR="00E66A3A" w:rsidRPr="003851FA" w:rsidRDefault="003851FA" w:rsidP="003851FA">
      <w:pPr>
        <w:widowControl/>
        <w:spacing w:line="560" w:lineRule="exact"/>
        <w:jc w:val="left"/>
        <w:rPr>
          <w:rFonts w:asciiTheme="minorEastAsia" w:hAnsiTheme="minorEastAsia"/>
          <w:sz w:val="28"/>
          <w:szCs w:val="28"/>
        </w:rPr>
      </w:pPr>
      <w:r>
        <w:rPr>
          <w:rFonts w:asciiTheme="minorEastAsia" w:hAnsiTheme="minorEastAsia" w:hint="eastAsia"/>
          <w:kern w:val="0"/>
          <w:sz w:val="28"/>
          <w:szCs w:val="28"/>
        </w:rPr>
        <w:t xml:space="preserve">    </w:t>
      </w:r>
      <w:r w:rsidR="00E66A3A" w:rsidRPr="003851FA">
        <w:rPr>
          <w:rFonts w:asciiTheme="minorEastAsia" w:hAnsiTheme="minorEastAsia" w:hint="eastAsia"/>
          <w:sz w:val="28"/>
          <w:szCs w:val="28"/>
        </w:rPr>
        <w:t>附表：1. 部门整体支出绩效评价指标评分表</w:t>
      </w:r>
    </w:p>
    <w:p w:rsidR="00E66A3A" w:rsidRPr="003851FA" w:rsidRDefault="00E66A3A" w:rsidP="003851FA">
      <w:pPr>
        <w:widowControl/>
        <w:spacing w:line="560" w:lineRule="exact"/>
        <w:ind w:firstLineChars="500" w:firstLine="1400"/>
        <w:jc w:val="left"/>
        <w:rPr>
          <w:rFonts w:asciiTheme="minorEastAsia" w:hAnsiTheme="minorEastAsia"/>
          <w:sz w:val="28"/>
          <w:szCs w:val="28"/>
        </w:rPr>
      </w:pPr>
      <w:r w:rsidRPr="003851FA">
        <w:rPr>
          <w:rFonts w:asciiTheme="minorEastAsia" w:hAnsiTheme="minorEastAsia" w:hint="eastAsia"/>
          <w:sz w:val="28"/>
          <w:szCs w:val="28"/>
        </w:rPr>
        <w:t>2. 部门整体支出绩效评价基础数据表</w:t>
      </w:r>
    </w:p>
    <w:p w:rsidR="00E66A3A" w:rsidRPr="003851FA" w:rsidRDefault="00E66A3A" w:rsidP="00E66A3A">
      <w:pPr>
        <w:rPr>
          <w:rFonts w:asciiTheme="minorEastAsia" w:hAnsiTheme="minorEastAsia"/>
          <w:sz w:val="28"/>
          <w:szCs w:val="28"/>
        </w:rPr>
      </w:pPr>
    </w:p>
    <w:p w:rsidR="00E66A3A" w:rsidRPr="003851FA" w:rsidRDefault="00E66A3A" w:rsidP="00E66A3A">
      <w:pPr>
        <w:jc w:val="left"/>
        <w:rPr>
          <w:rFonts w:asciiTheme="minorEastAsia" w:hAnsiTheme="minorEastAsia"/>
          <w:kern w:val="0"/>
          <w:sz w:val="28"/>
          <w:szCs w:val="28"/>
        </w:rPr>
      </w:pPr>
    </w:p>
    <w:p w:rsidR="00E66A3A" w:rsidRPr="003851FA" w:rsidRDefault="00E66A3A" w:rsidP="00E66A3A">
      <w:pPr>
        <w:jc w:val="left"/>
        <w:rPr>
          <w:rFonts w:asciiTheme="minorEastAsia" w:hAnsiTheme="minorEastAsia"/>
          <w:kern w:val="0"/>
          <w:sz w:val="28"/>
          <w:szCs w:val="28"/>
        </w:rPr>
      </w:pPr>
    </w:p>
    <w:p w:rsidR="00E66A3A" w:rsidRDefault="00E66A3A" w:rsidP="00E66A3A">
      <w:pPr>
        <w:jc w:val="left"/>
        <w:rPr>
          <w:rFonts w:eastAsia="方正小标宋_GBK"/>
          <w:kern w:val="0"/>
          <w:sz w:val="24"/>
        </w:rPr>
      </w:pPr>
      <w:r>
        <w:rPr>
          <w:rFonts w:eastAsia="方正小标宋_GBK" w:hint="eastAsia"/>
          <w:kern w:val="0"/>
          <w:sz w:val="24"/>
        </w:rPr>
        <w:lastRenderedPageBreak/>
        <w:t>附表</w:t>
      </w:r>
      <w:r>
        <w:rPr>
          <w:rFonts w:eastAsia="方正小标宋_GBK" w:hint="eastAsia"/>
          <w:kern w:val="0"/>
          <w:sz w:val="24"/>
        </w:rPr>
        <w:t>1</w:t>
      </w:r>
      <w:r>
        <w:rPr>
          <w:rFonts w:eastAsia="方正小标宋_GBK" w:hint="eastAsia"/>
          <w:kern w:val="0"/>
          <w:sz w:val="24"/>
        </w:rPr>
        <w:t>：</w:t>
      </w:r>
    </w:p>
    <w:p w:rsidR="00E66A3A" w:rsidRDefault="00E66A3A" w:rsidP="00E66A3A">
      <w:pPr>
        <w:jc w:val="center"/>
        <w:rPr>
          <w:rFonts w:eastAsia="方正小标宋_GBK"/>
          <w:kern w:val="0"/>
          <w:sz w:val="36"/>
          <w:szCs w:val="36"/>
        </w:rPr>
      </w:pPr>
      <w:r>
        <w:rPr>
          <w:rFonts w:eastAsia="方正小标宋_GBK"/>
          <w:kern w:val="0"/>
          <w:sz w:val="36"/>
          <w:szCs w:val="36"/>
        </w:rPr>
        <w:t>部门</w:t>
      </w:r>
      <w:r>
        <w:rPr>
          <w:rFonts w:eastAsia="方正小标宋_GBK" w:hint="eastAsia"/>
          <w:kern w:val="0"/>
          <w:sz w:val="36"/>
          <w:szCs w:val="36"/>
        </w:rPr>
        <w:t>整体</w:t>
      </w:r>
      <w:r>
        <w:rPr>
          <w:rFonts w:eastAsia="方正小标宋_GBK"/>
          <w:kern w:val="0"/>
          <w:sz w:val="36"/>
          <w:szCs w:val="36"/>
        </w:rPr>
        <w:t>支出绩效评价指标</w:t>
      </w:r>
      <w:r>
        <w:rPr>
          <w:rFonts w:eastAsia="方正小标宋_GBK" w:hint="eastAsia"/>
          <w:kern w:val="0"/>
          <w:sz w:val="36"/>
          <w:szCs w:val="36"/>
        </w:rPr>
        <w:t>评分</w:t>
      </w:r>
      <w:r>
        <w:rPr>
          <w:rFonts w:eastAsia="方正小标宋_GBK"/>
          <w:kern w:val="0"/>
          <w:sz w:val="36"/>
          <w:szCs w:val="36"/>
        </w:rPr>
        <w:t>表</w:t>
      </w:r>
    </w:p>
    <w:p w:rsidR="00E66A3A" w:rsidRDefault="00E66A3A" w:rsidP="00E66A3A">
      <w:pPr>
        <w:rPr>
          <w:rFonts w:eastAsia="仿宋_GB2312"/>
          <w:kern w:val="0"/>
          <w:sz w:val="24"/>
        </w:rPr>
      </w:pPr>
      <w:r>
        <w:rPr>
          <w:rFonts w:eastAsia="仿宋_GB2312"/>
          <w:kern w:val="0"/>
          <w:sz w:val="24"/>
        </w:rPr>
        <w:t>填报单位：</w:t>
      </w:r>
      <w:r>
        <w:rPr>
          <w:rFonts w:eastAsia="仿宋_GB2312" w:hint="eastAsia"/>
          <w:kern w:val="0"/>
          <w:sz w:val="24"/>
        </w:rPr>
        <w:t xml:space="preserve"> </w:t>
      </w:r>
      <w:r w:rsidR="00C421BD">
        <w:rPr>
          <w:rFonts w:eastAsia="仿宋_GB2312" w:hint="eastAsia"/>
          <w:kern w:val="0"/>
          <w:sz w:val="24"/>
        </w:rPr>
        <w:t>祁东县国有资产事务中心</w:t>
      </w:r>
      <w:r w:rsidR="00C421BD">
        <w:rPr>
          <w:rFonts w:eastAsia="仿宋_GB2312" w:hint="eastAsia"/>
          <w:kern w:val="0"/>
          <w:sz w:val="24"/>
        </w:rPr>
        <w:t xml:space="preserve">  </w:t>
      </w:r>
      <w:r>
        <w:rPr>
          <w:rFonts w:eastAsia="仿宋_GB2312" w:hint="eastAsia"/>
          <w:kern w:val="0"/>
          <w:sz w:val="24"/>
        </w:rPr>
        <w:t>填报人：</w:t>
      </w:r>
      <w:r w:rsidR="00C421BD">
        <w:rPr>
          <w:rFonts w:eastAsia="仿宋_GB2312" w:hint="eastAsia"/>
          <w:kern w:val="0"/>
          <w:sz w:val="24"/>
        </w:rPr>
        <w:t>张云丽</w:t>
      </w:r>
      <w:r w:rsidR="00C421BD">
        <w:rPr>
          <w:rFonts w:eastAsia="仿宋_GB2312" w:hint="eastAsia"/>
          <w:kern w:val="0"/>
          <w:sz w:val="24"/>
        </w:rPr>
        <w:t xml:space="preserve"> </w:t>
      </w:r>
      <w:r>
        <w:rPr>
          <w:rFonts w:eastAsia="仿宋_GB2312" w:hint="eastAsia"/>
          <w:kern w:val="0"/>
          <w:sz w:val="24"/>
        </w:rPr>
        <w:t xml:space="preserve"> </w:t>
      </w:r>
      <w:r>
        <w:rPr>
          <w:rFonts w:eastAsia="仿宋_GB2312" w:hint="eastAsia"/>
          <w:kern w:val="0"/>
          <w:sz w:val="24"/>
        </w:rPr>
        <w:t>电话：</w:t>
      </w:r>
      <w:r w:rsidR="00C421BD">
        <w:rPr>
          <w:rFonts w:eastAsia="仿宋_GB2312" w:hint="eastAsia"/>
          <w:kern w:val="0"/>
          <w:sz w:val="24"/>
        </w:rPr>
        <w:t>13807473466</w:t>
      </w:r>
      <w:r>
        <w:rPr>
          <w:rFonts w:eastAsia="仿宋_GB2312"/>
          <w:kern w:val="0"/>
          <w:sz w:val="24"/>
        </w:rPr>
        <w:tab/>
      </w:r>
    </w:p>
    <w:tbl>
      <w:tblPr>
        <w:tblW w:w="0" w:type="auto"/>
        <w:jc w:val="center"/>
        <w:tblLook w:val="0000"/>
      </w:tblPr>
      <w:tblGrid>
        <w:gridCol w:w="681"/>
        <w:gridCol w:w="671"/>
        <w:gridCol w:w="758"/>
        <w:gridCol w:w="438"/>
        <w:gridCol w:w="3250"/>
        <w:gridCol w:w="2286"/>
        <w:gridCol w:w="438"/>
      </w:tblGrid>
      <w:tr w:rsidR="00E66A3A" w:rsidTr="00682D8B">
        <w:trPr>
          <w:tblHeader/>
          <w:jc w:val="center"/>
        </w:trPr>
        <w:tc>
          <w:tcPr>
            <w:tcW w:w="681" w:type="dxa"/>
            <w:tcBorders>
              <w:top w:val="single" w:sz="4" w:space="0" w:color="auto"/>
              <w:left w:val="single" w:sz="4" w:space="0" w:color="auto"/>
              <w:bottom w:val="single" w:sz="4" w:space="0" w:color="auto"/>
              <w:right w:val="single" w:sz="4" w:space="0" w:color="auto"/>
            </w:tcBorders>
            <w:vAlign w:val="center"/>
          </w:tcPr>
          <w:p w:rsidR="00E66A3A" w:rsidRDefault="00E66A3A" w:rsidP="00682D8B">
            <w:pPr>
              <w:widowControl/>
              <w:jc w:val="left"/>
              <w:rPr>
                <w:rFonts w:ascii="黑体" w:eastAsia="黑体"/>
                <w:kern w:val="0"/>
                <w:sz w:val="20"/>
                <w:szCs w:val="20"/>
              </w:rPr>
            </w:pPr>
            <w:r>
              <w:rPr>
                <w:rFonts w:ascii="黑体" w:eastAsia="黑体" w:hint="eastAsia"/>
                <w:kern w:val="0"/>
                <w:sz w:val="20"/>
                <w:szCs w:val="20"/>
              </w:rPr>
              <w:t>一级指标</w:t>
            </w:r>
          </w:p>
        </w:tc>
        <w:tc>
          <w:tcPr>
            <w:tcW w:w="671" w:type="dxa"/>
            <w:tcBorders>
              <w:top w:val="single" w:sz="4" w:space="0" w:color="auto"/>
              <w:left w:val="nil"/>
              <w:bottom w:val="single" w:sz="4" w:space="0" w:color="auto"/>
              <w:right w:val="single" w:sz="4" w:space="0" w:color="auto"/>
            </w:tcBorders>
            <w:vAlign w:val="center"/>
          </w:tcPr>
          <w:p w:rsidR="00E66A3A" w:rsidRDefault="00E66A3A" w:rsidP="00682D8B">
            <w:pPr>
              <w:widowControl/>
              <w:jc w:val="center"/>
              <w:rPr>
                <w:rFonts w:ascii="黑体" w:eastAsia="黑体"/>
                <w:kern w:val="0"/>
                <w:sz w:val="20"/>
                <w:szCs w:val="20"/>
              </w:rPr>
            </w:pPr>
            <w:r>
              <w:rPr>
                <w:rFonts w:ascii="黑体" w:eastAsia="黑体" w:hint="eastAsia"/>
                <w:kern w:val="0"/>
                <w:sz w:val="20"/>
                <w:szCs w:val="20"/>
              </w:rPr>
              <w:t>二级指标</w:t>
            </w:r>
          </w:p>
        </w:tc>
        <w:tc>
          <w:tcPr>
            <w:tcW w:w="758" w:type="dxa"/>
            <w:tcBorders>
              <w:top w:val="single" w:sz="4" w:space="0" w:color="auto"/>
              <w:left w:val="nil"/>
              <w:bottom w:val="single" w:sz="4" w:space="0" w:color="auto"/>
              <w:right w:val="single" w:sz="4" w:space="0" w:color="auto"/>
            </w:tcBorders>
            <w:vAlign w:val="center"/>
          </w:tcPr>
          <w:p w:rsidR="00E66A3A" w:rsidRDefault="00E66A3A" w:rsidP="00682D8B">
            <w:pPr>
              <w:widowControl/>
              <w:jc w:val="center"/>
              <w:rPr>
                <w:rFonts w:ascii="黑体" w:eastAsia="黑体"/>
                <w:kern w:val="0"/>
                <w:sz w:val="20"/>
                <w:szCs w:val="20"/>
              </w:rPr>
            </w:pPr>
            <w:r>
              <w:rPr>
                <w:rFonts w:ascii="黑体" w:eastAsia="黑体" w:hint="eastAsia"/>
                <w:kern w:val="0"/>
                <w:sz w:val="20"/>
                <w:szCs w:val="20"/>
              </w:rPr>
              <w:t>三级</w:t>
            </w:r>
          </w:p>
          <w:p w:rsidR="00E66A3A" w:rsidRDefault="00E66A3A" w:rsidP="00682D8B">
            <w:pPr>
              <w:widowControl/>
              <w:jc w:val="center"/>
              <w:rPr>
                <w:rFonts w:ascii="黑体" w:eastAsia="黑体"/>
                <w:kern w:val="0"/>
                <w:sz w:val="20"/>
                <w:szCs w:val="20"/>
              </w:rPr>
            </w:pPr>
            <w:r>
              <w:rPr>
                <w:rFonts w:ascii="黑体" w:eastAsia="黑体" w:hint="eastAsia"/>
                <w:kern w:val="0"/>
                <w:sz w:val="20"/>
                <w:szCs w:val="20"/>
              </w:rPr>
              <w:t>指标</w:t>
            </w:r>
          </w:p>
        </w:tc>
        <w:tc>
          <w:tcPr>
            <w:tcW w:w="438" w:type="dxa"/>
            <w:tcBorders>
              <w:top w:val="single" w:sz="4" w:space="0" w:color="auto"/>
              <w:left w:val="nil"/>
              <w:bottom w:val="single" w:sz="4" w:space="0" w:color="auto"/>
              <w:right w:val="single" w:sz="4" w:space="0" w:color="auto"/>
            </w:tcBorders>
            <w:vAlign w:val="center"/>
          </w:tcPr>
          <w:p w:rsidR="00E66A3A" w:rsidRDefault="00E66A3A" w:rsidP="00682D8B">
            <w:pPr>
              <w:widowControl/>
              <w:jc w:val="center"/>
              <w:rPr>
                <w:rFonts w:ascii="黑体" w:eastAsia="黑体"/>
                <w:kern w:val="0"/>
                <w:sz w:val="20"/>
                <w:szCs w:val="20"/>
              </w:rPr>
            </w:pPr>
            <w:r>
              <w:rPr>
                <w:rFonts w:ascii="黑体" w:eastAsia="黑体" w:hint="eastAsia"/>
                <w:kern w:val="0"/>
                <w:sz w:val="20"/>
                <w:szCs w:val="20"/>
              </w:rPr>
              <w:t>分值</w:t>
            </w:r>
          </w:p>
        </w:tc>
        <w:tc>
          <w:tcPr>
            <w:tcW w:w="3250" w:type="dxa"/>
            <w:tcBorders>
              <w:top w:val="single" w:sz="4" w:space="0" w:color="auto"/>
              <w:left w:val="nil"/>
              <w:bottom w:val="single" w:sz="4" w:space="0" w:color="auto"/>
              <w:right w:val="single" w:sz="4" w:space="0" w:color="auto"/>
            </w:tcBorders>
            <w:vAlign w:val="center"/>
          </w:tcPr>
          <w:p w:rsidR="00E66A3A" w:rsidRDefault="00E66A3A" w:rsidP="00682D8B">
            <w:pPr>
              <w:widowControl/>
              <w:jc w:val="center"/>
              <w:rPr>
                <w:rFonts w:ascii="黑体" w:eastAsia="黑体"/>
                <w:kern w:val="0"/>
                <w:sz w:val="20"/>
                <w:szCs w:val="20"/>
              </w:rPr>
            </w:pPr>
            <w:r>
              <w:rPr>
                <w:rFonts w:ascii="黑体" w:eastAsia="黑体" w:hint="eastAsia"/>
                <w:kern w:val="0"/>
                <w:sz w:val="20"/>
                <w:szCs w:val="20"/>
              </w:rPr>
              <w:t>评价标准</w:t>
            </w:r>
          </w:p>
        </w:tc>
        <w:tc>
          <w:tcPr>
            <w:tcW w:w="2286" w:type="dxa"/>
            <w:tcBorders>
              <w:top w:val="single" w:sz="4" w:space="0" w:color="auto"/>
              <w:left w:val="nil"/>
              <w:bottom w:val="single" w:sz="4" w:space="0" w:color="auto"/>
              <w:right w:val="single" w:sz="4" w:space="0" w:color="auto"/>
            </w:tcBorders>
            <w:vAlign w:val="center"/>
          </w:tcPr>
          <w:p w:rsidR="00E66A3A" w:rsidRDefault="00E66A3A" w:rsidP="00682D8B">
            <w:pPr>
              <w:widowControl/>
              <w:jc w:val="center"/>
              <w:rPr>
                <w:rFonts w:ascii="黑体" w:eastAsia="黑体"/>
                <w:kern w:val="0"/>
                <w:sz w:val="20"/>
                <w:szCs w:val="20"/>
              </w:rPr>
            </w:pPr>
            <w:r>
              <w:rPr>
                <w:rFonts w:ascii="黑体" w:eastAsia="黑体" w:hint="eastAsia"/>
                <w:kern w:val="0"/>
                <w:sz w:val="20"/>
                <w:szCs w:val="20"/>
              </w:rPr>
              <w:t>指标说明</w:t>
            </w:r>
          </w:p>
        </w:tc>
        <w:tc>
          <w:tcPr>
            <w:tcW w:w="438" w:type="dxa"/>
            <w:tcBorders>
              <w:top w:val="single" w:sz="4" w:space="0" w:color="auto"/>
              <w:left w:val="nil"/>
              <w:bottom w:val="single" w:sz="4" w:space="0" w:color="auto"/>
              <w:right w:val="single" w:sz="4" w:space="0" w:color="auto"/>
            </w:tcBorders>
            <w:vAlign w:val="center"/>
          </w:tcPr>
          <w:p w:rsidR="00E66A3A" w:rsidRDefault="00E66A3A" w:rsidP="00682D8B">
            <w:pPr>
              <w:widowControl/>
              <w:jc w:val="center"/>
              <w:rPr>
                <w:rFonts w:ascii="黑体" w:eastAsia="黑体"/>
                <w:kern w:val="0"/>
                <w:sz w:val="20"/>
                <w:szCs w:val="20"/>
              </w:rPr>
            </w:pPr>
            <w:r>
              <w:rPr>
                <w:rFonts w:ascii="黑体" w:eastAsia="黑体" w:hint="eastAsia"/>
                <w:kern w:val="0"/>
                <w:sz w:val="20"/>
                <w:szCs w:val="20"/>
              </w:rPr>
              <w:t>得分</w:t>
            </w:r>
          </w:p>
        </w:tc>
      </w:tr>
      <w:tr w:rsidR="00E66A3A" w:rsidTr="00682D8B">
        <w:trPr>
          <w:trHeight w:val="1814"/>
          <w:jc w:val="center"/>
        </w:trPr>
        <w:tc>
          <w:tcPr>
            <w:tcW w:w="681" w:type="dxa"/>
            <w:vMerge w:val="restart"/>
            <w:tcBorders>
              <w:top w:val="nil"/>
              <w:left w:val="single" w:sz="4" w:space="0" w:color="auto"/>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投</w:t>
            </w:r>
          </w:p>
          <w:p w:rsidR="00E66A3A" w:rsidRDefault="00E66A3A" w:rsidP="00682D8B">
            <w:pPr>
              <w:widowControl/>
              <w:jc w:val="center"/>
              <w:rPr>
                <w:rFonts w:eastAsia="仿宋_GB2312"/>
                <w:kern w:val="0"/>
                <w:sz w:val="20"/>
                <w:szCs w:val="20"/>
              </w:rPr>
            </w:pPr>
            <w:r>
              <w:rPr>
                <w:rFonts w:eastAsia="仿宋_GB2312"/>
                <w:kern w:val="0"/>
                <w:sz w:val="20"/>
                <w:szCs w:val="20"/>
              </w:rPr>
              <w:t>入</w:t>
            </w:r>
          </w:p>
          <w:p w:rsidR="00E66A3A" w:rsidRDefault="00E66A3A" w:rsidP="00682D8B">
            <w:pPr>
              <w:widowControl/>
              <w:jc w:val="center"/>
              <w:rPr>
                <w:rFonts w:eastAsia="仿宋_GB2312"/>
                <w:kern w:val="0"/>
                <w:sz w:val="20"/>
                <w:szCs w:val="20"/>
              </w:rPr>
            </w:pPr>
          </w:p>
          <w:p w:rsidR="00E66A3A" w:rsidRDefault="00E66A3A" w:rsidP="00682D8B">
            <w:pPr>
              <w:widowControl/>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10</w:t>
            </w:r>
            <w:r>
              <w:rPr>
                <w:rFonts w:eastAsia="仿宋_GB2312" w:hint="eastAsia"/>
                <w:kern w:val="0"/>
                <w:sz w:val="20"/>
                <w:szCs w:val="20"/>
              </w:rPr>
              <w:t>分）</w:t>
            </w:r>
          </w:p>
        </w:tc>
        <w:tc>
          <w:tcPr>
            <w:tcW w:w="671" w:type="dxa"/>
            <w:vMerge w:val="restart"/>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预算配置</w:t>
            </w:r>
          </w:p>
          <w:p w:rsidR="00E66A3A" w:rsidRDefault="00E66A3A" w:rsidP="00682D8B">
            <w:pPr>
              <w:widowControl/>
              <w:jc w:val="center"/>
              <w:rPr>
                <w:rFonts w:eastAsia="仿宋_GB2312"/>
                <w:kern w:val="0"/>
                <w:sz w:val="20"/>
                <w:szCs w:val="20"/>
              </w:rPr>
            </w:pPr>
          </w:p>
          <w:p w:rsidR="00E66A3A" w:rsidRDefault="00E66A3A" w:rsidP="00682D8B">
            <w:pPr>
              <w:widowControl/>
              <w:jc w:val="center"/>
              <w:rPr>
                <w:rFonts w:eastAsia="仿宋_GB2312"/>
                <w:kern w:val="0"/>
                <w:sz w:val="20"/>
                <w:szCs w:val="20"/>
              </w:rPr>
            </w:pPr>
            <w:r>
              <w:rPr>
                <w:rFonts w:eastAsia="仿宋_GB2312" w:hint="eastAsia"/>
                <w:kern w:val="0"/>
                <w:sz w:val="20"/>
                <w:szCs w:val="20"/>
              </w:rPr>
              <w:t>（</w:t>
            </w:r>
            <w:r>
              <w:rPr>
                <w:rFonts w:eastAsia="仿宋_GB2312"/>
                <w:kern w:val="0"/>
                <w:sz w:val="20"/>
                <w:szCs w:val="20"/>
              </w:rPr>
              <w:t>10</w:t>
            </w:r>
            <w:r>
              <w:rPr>
                <w:rFonts w:eastAsia="仿宋_GB2312" w:hint="eastAsia"/>
                <w:kern w:val="0"/>
                <w:sz w:val="20"/>
                <w:szCs w:val="20"/>
              </w:rPr>
              <w:t>分）</w:t>
            </w:r>
          </w:p>
        </w:tc>
        <w:tc>
          <w:tcPr>
            <w:tcW w:w="75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在职人员控制率</w:t>
            </w:r>
          </w:p>
        </w:tc>
        <w:tc>
          <w:tcPr>
            <w:tcW w:w="43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nil"/>
              <w:right w:val="nil"/>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以</w:t>
            </w:r>
            <w:r>
              <w:rPr>
                <w:rFonts w:eastAsia="仿宋_GB2312"/>
                <w:kern w:val="0"/>
                <w:sz w:val="20"/>
                <w:szCs w:val="20"/>
              </w:rPr>
              <w:t>100%</w:t>
            </w:r>
            <w:r>
              <w:rPr>
                <w:rFonts w:eastAsia="仿宋_GB2312"/>
                <w:kern w:val="0"/>
                <w:sz w:val="20"/>
                <w:szCs w:val="20"/>
              </w:rPr>
              <w:t>为标准。在职人员控制率</w:t>
            </w:r>
            <w:r>
              <w:rPr>
                <w:rFonts w:ascii="宋体" w:hAnsi="宋体" w:cs="宋体" w:hint="eastAsia"/>
                <w:kern w:val="0"/>
                <w:sz w:val="20"/>
                <w:szCs w:val="20"/>
              </w:rPr>
              <w:t>≦</w:t>
            </w:r>
            <w:r>
              <w:rPr>
                <w:rFonts w:eastAsia="仿宋_GB2312"/>
                <w:kern w:val="0"/>
                <w:sz w:val="20"/>
                <w:szCs w:val="20"/>
              </w:rPr>
              <w:t>100%</w:t>
            </w:r>
            <w:r>
              <w:rPr>
                <w:rFonts w:eastAsia="仿宋_GB2312"/>
                <w:kern w:val="0"/>
                <w:sz w:val="20"/>
                <w:szCs w:val="20"/>
              </w:rPr>
              <w:t>，计</w:t>
            </w:r>
            <w:r>
              <w:rPr>
                <w:rFonts w:eastAsia="仿宋_GB2312"/>
                <w:kern w:val="0"/>
                <w:sz w:val="20"/>
                <w:szCs w:val="20"/>
              </w:rPr>
              <w:t>5</w:t>
            </w:r>
            <w:r>
              <w:rPr>
                <w:rFonts w:eastAsia="仿宋_GB2312"/>
                <w:kern w:val="0"/>
                <w:sz w:val="20"/>
                <w:szCs w:val="20"/>
              </w:rPr>
              <w:t>分；每超过一个百分点扣</w:t>
            </w:r>
            <w:r>
              <w:rPr>
                <w:rFonts w:eastAsia="仿宋_GB2312"/>
                <w:kern w:val="0"/>
                <w:sz w:val="20"/>
                <w:szCs w:val="20"/>
              </w:rPr>
              <w:t>0.5</w:t>
            </w:r>
            <w:r>
              <w:rPr>
                <w:rFonts w:eastAsia="仿宋_GB2312"/>
                <w:kern w:val="0"/>
                <w:sz w:val="20"/>
                <w:szCs w:val="20"/>
              </w:rPr>
              <w:t>分，扣完为止。</w:t>
            </w:r>
          </w:p>
        </w:tc>
        <w:tc>
          <w:tcPr>
            <w:tcW w:w="2286" w:type="dxa"/>
            <w:tcBorders>
              <w:top w:val="nil"/>
              <w:left w:val="single" w:sz="4" w:space="0" w:color="auto"/>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在职人员控制率</w:t>
            </w:r>
            <w:r>
              <w:rPr>
                <w:rFonts w:eastAsia="仿宋_GB2312"/>
                <w:kern w:val="0"/>
                <w:sz w:val="20"/>
                <w:szCs w:val="20"/>
              </w:rPr>
              <w:t>=</w:t>
            </w:r>
            <w:r>
              <w:rPr>
                <w:rFonts w:eastAsia="仿宋_GB2312"/>
                <w:kern w:val="0"/>
                <w:sz w:val="20"/>
                <w:szCs w:val="20"/>
              </w:rPr>
              <w:t>（在职人员数</w:t>
            </w:r>
            <w:r>
              <w:rPr>
                <w:rFonts w:eastAsia="仿宋_GB2312"/>
                <w:kern w:val="0"/>
                <w:sz w:val="20"/>
                <w:szCs w:val="20"/>
              </w:rPr>
              <w:t>/</w:t>
            </w:r>
            <w:r>
              <w:rPr>
                <w:rFonts w:eastAsia="仿宋_GB2312"/>
                <w:kern w:val="0"/>
                <w:sz w:val="20"/>
                <w:szCs w:val="20"/>
              </w:rPr>
              <w:t>编制数）</w:t>
            </w:r>
            <w:r>
              <w:rPr>
                <w:rFonts w:eastAsia="仿宋_GB2312"/>
                <w:kern w:val="0"/>
                <w:sz w:val="20"/>
                <w:szCs w:val="20"/>
              </w:rPr>
              <w:t>×100%</w:t>
            </w:r>
            <w:r>
              <w:rPr>
                <w:rFonts w:eastAsia="仿宋_GB2312"/>
                <w:kern w:val="0"/>
                <w:sz w:val="20"/>
                <w:szCs w:val="20"/>
              </w:rPr>
              <w:t>，在职人员数：部门（单位）实际在职人数，以财政</w:t>
            </w:r>
            <w:r>
              <w:rPr>
                <w:rFonts w:eastAsia="仿宋_GB2312" w:hint="eastAsia"/>
                <w:kern w:val="0"/>
                <w:sz w:val="20"/>
                <w:szCs w:val="20"/>
              </w:rPr>
              <w:t>局</w:t>
            </w:r>
            <w:r>
              <w:rPr>
                <w:rFonts w:eastAsia="仿宋_GB2312"/>
                <w:kern w:val="0"/>
                <w:sz w:val="20"/>
                <w:szCs w:val="20"/>
              </w:rPr>
              <w:t>确定的部门决算编制口径为准。</w:t>
            </w:r>
          </w:p>
          <w:p w:rsidR="00E66A3A" w:rsidRDefault="00E66A3A" w:rsidP="00682D8B">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438" w:type="dxa"/>
            <w:tcBorders>
              <w:top w:val="nil"/>
              <w:left w:val="nil"/>
              <w:bottom w:val="single" w:sz="4" w:space="0" w:color="auto"/>
              <w:right w:val="single" w:sz="4" w:space="0" w:color="auto"/>
            </w:tcBorders>
            <w:vAlign w:val="center"/>
          </w:tcPr>
          <w:p w:rsidR="00E66A3A" w:rsidRDefault="00E66A3A" w:rsidP="00682D8B">
            <w:pPr>
              <w:widowControl/>
              <w:jc w:val="left"/>
              <w:rPr>
                <w:kern w:val="0"/>
                <w:sz w:val="24"/>
              </w:rPr>
            </w:pPr>
            <w:r>
              <w:rPr>
                <w:kern w:val="0"/>
                <w:sz w:val="24"/>
              </w:rPr>
              <w:t xml:space="preserve">　</w:t>
            </w:r>
            <w:r w:rsidR="00273FC7">
              <w:rPr>
                <w:rFonts w:hint="eastAsia"/>
                <w:kern w:val="0"/>
                <w:sz w:val="24"/>
              </w:rPr>
              <w:t>5</w:t>
            </w:r>
          </w:p>
        </w:tc>
      </w:tr>
      <w:tr w:rsidR="00E66A3A" w:rsidTr="00682D8B">
        <w:trPr>
          <w:trHeight w:val="924"/>
          <w:jc w:val="center"/>
        </w:trPr>
        <w:tc>
          <w:tcPr>
            <w:tcW w:w="681" w:type="dxa"/>
            <w:vMerge/>
            <w:tcBorders>
              <w:top w:val="nil"/>
              <w:left w:val="single" w:sz="4" w:space="0" w:color="auto"/>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p>
        </w:tc>
        <w:tc>
          <w:tcPr>
            <w:tcW w:w="671" w:type="dxa"/>
            <w:vMerge/>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p>
        </w:tc>
        <w:tc>
          <w:tcPr>
            <w:tcW w:w="43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5</w:t>
            </w:r>
          </w:p>
        </w:tc>
        <w:tc>
          <w:tcPr>
            <w:tcW w:w="3250" w:type="dxa"/>
            <w:tcBorders>
              <w:top w:val="single" w:sz="4" w:space="0" w:color="auto"/>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r>
              <w:rPr>
                <w:rFonts w:ascii="宋体" w:hAnsi="宋体" w:cs="宋体" w:hint="eastAsia"/>
                <w:kern w:val="0"/>
                <w:sz w:val="20"/>
                <w:szCs w:val="20"/>
              </w:rPr>
              <w:t>≦</w:t>
            </w:r>
            <w:r>
              <w:rPr>
                <w:rFonts w:eastAsia="仿宋_GB2312"/>
                <w:kern w:val="0"/>
                <w:sz w:val="20"/>
                <w:szCs w:val="20"/>
              </w:rPr>
              <w:t>0,</w:t>
            </w:r>
            <w:r>
              <w:rPr>
                <w:rFonts w:eastAsia="仿宋_GB2312"/>
                <w:kern w:val="0"/>
                <w:sz w:val="20"/>
                <w:szCs w:val="20"/>
              </w:rPr>
              <w:t>计</w:t>
            </w:r>
            <w:r>
              <w:rPr>
                <w:rFonts w:eastAsia="仿宋_GB2312"/>
                <w:kern w:val="0"/>
                <w:sz w:val="20"/>
                <w:szCs w:val="20"/>
              </w:rPr>
              <w:t>8</w:t>
            </w:r>
            <w:r>
              <w:rPr>
                <w:rFonts w:eastAsia="仿宋_GB2312"/>
                <w:kern w:val="0"/>
                <w:sz w:val="20"/>
                <w:szCs w:val="20"/>
              </w:rPr>
              <w:t>分；</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w:t>
            </w:r>
            <w:r>
              <w:rPr>
                <w:rFonts w:eastAsia="仿宋_GB2312"/>
                <w:kern w:val="0"/>
                <w:sz w:val="20"/>
                <w:szCs w:val="20"/>
              </w:rPr>
              <w:t>0</w:t>
            </w:r>
            <w:r>
              <w:rPr>
                <w:rFonts w:eastAsia="仿宋_GB2312"/>
                <w:kern w:val="0"/>
                <w:sz w:val="20"/>
                <w:szCs w:val="20"/>
              </w:rPr>
              <w:t>，每超过一个百分点扣</w:t>
            </w:r>
            <w:r>
              <w:rPr>
                <w:rFonts w:eastAsia="仿宋_GB2312"/>
                <w:kern w:val="0"/>
                <w:sz w:val="20"/>
                <w:szCs w:val="20"/>
              </w:rPr>
              <w:t>0.8</w:t>
            </w:r>
            <w:r>
              <w:rPr>
                <w:rFonts w:eastAsia="仿宋_GB2312"/>
                <w:kern w:val="0"/>
                <w:sz w:val="20"/>
                <w:szCs w:val="20"/>
              </w:rPr>
              <w:t>分，扣完为止。</w:t>
            </w:r>
          </w:p>
        </w:tc>
        <w:tc>
          <w:tcPr>
            <w:tcW w:w="2286"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r>
              <w:rPr>
                <w:rFonts w:eastAsia="仿宋_GB2312"/>
                <w:kern w:val="0"/>
                <w:sz w:val="20"/>
                <w:szCs w:val="20"/>
              </w:rPr>
              <w:t>=[</w:t>
            </w:r>
            <w:r>
              <w:rPr>
                <w:rFonts w:eastAsia="仿宋_GB2312"/>
                <w:kern w:val="0"/>
                <w:sz w:val="20"/>
                <w:szCs w:val="20"/>
              </w:rPr>
              <w:t>（本年度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w:t>
            </w:r>
            <w:r>
              <w:rPr>
                <w:rFonts w:eastAsia="仿宋_GB2312"/>
                <w:kern w:val="0"/>
                <w:sz w:val="20"/>
                <w:szCs w:val="20"/>
              </w:rPr>
              <w:t>上年度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w:t>
            </w:r>
            <w:r>
              <w:rPr>
                <w:rFonts w:eastAsia="仿宋_GB2312"/>
                <w:kern w:val="0"/>
                <w:sz w:val="20"/>
                <w:szCs w:val="20"/>
              </w:rPr>
              <w:t>上年度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]×100%</w:t>
            </w:r>
          </w:p>
        </w:tc>
        <w:tc>
          <w:tcPr>
            <w:tcW w:w="438" w:type="dxa"/>
            <w:tcBorders>
              <w:top w:val="nil"/>
              <w:left w:val="nil"/>
              <w:bottom w:val="single" w:sz="4" w:space="0" w:color="auto"/>
              <w:right w:val="single" w:sz="4" w:space="0" w:color="auto"/>
            </w:tcBorders>
            <w:vAlign w:val="center"/>
          </w:tcPr>
          <w:p w:rsidR="00E66A3A" w:rsidRDefault="00273FC7" w:rsidP="00682D8B">
            <w:pPr>
              <w:widowControl/>
              <w:jc w:val="left"/>
              <w:rPr>
                <w:kern w:val="0"/>
                <w:sz w:val="24"/>
              </w:rPr>
            </w:pPr>
            <w:r>
              <w:rPr>
                <w:rFonts w:hint="eastAsia"/>
                <w:kern w:val="0"/>
                <w:sz w:val="24"/>
              </w:rPr>
              <w:t>5</w:t>
            </w:r>
            <w:r w:rsidR="00E66A3A">
              <w:rPr>
                <w:kern w:val="0"/>
                <w:sz w:val="24"/>
              </w:rPr>
              <w:t xml:space="preserve">　</w:t>
            </w:r>
          </w:p>
        </w:tc>
      </w:tr>
      <w:tr w:rsidR="00E66A3A" w:rsidTr="00682D8B">
        <w:trPr>
          <w:jc w:val="center"/>
        </w:trPr>
        <w:tc>
          <w:tcPr>
            <w:tcW w:w="681" w:type="dxa"/>
            <w:vMerge w:val="restart"/>
            <w:tcBorders>
              <w:top w:val="nil"/>
              <w:left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过</w:t>
            </w:r>
          </w:p>
          <w:p w:rsidR="00E66A3A" w:rsidRDefault="00E66A3A" w:rsidP="00682D8B">
            <w:pPr>
              <w:widowControl/>
              <w:jc w:val="center"/>
              <w:rPr>
                <w:rFonts w:eastAsia="仿宋_GB2312"/>
                <w:kern w:val="0"/>
                <w:sz w:val="20"/>
                <w:szCs w:val="20"/>
              </w:rPr>
            </w:pPr>
            <w:r>
              <w:rPr>
                <w:rFonts w:eastAsia="仿宋_GB2312" w:hint="eastAsia"/>
                <w:kern w:val="0"/>
                <w:sz w:val="20"/>
                <w:szCs w:val="20"/>
              </w:rPr>
              <w:t>程</w:t>
            </w:r>
            <w:r>
              <w:rPr>
                <w:rFonts w:eastAsia="仿宋_GB2312"/>
                <w:kern w:val="0"/>
                <w:sz w:val="20"/>
                <w:szCs w:val="20"/>
              </w:rPr>
              <w:t xml:space="preserve">                                                                                                                                </w:t>
            </w:r>
          </w:p>
          <w:p w:rsidR="00E66A3A" w:rsidRDefault="00E66A3A" w:rsidP="00682D8B">
            <w:pPr>
              <w:widowControl/>
              <w:jc w:val="center"/>
              <w:rPr>
                <w:rFonts w:eastAsia="仿宋_GB2312"/>
                <w:kern w:val="0"/>
                <w:sz w:val="20"/>
                <w:szCs w:val="20"/>
              </w:rPr>
            </w:pPr>
          </w:p>
          <w:p w:rsidR="00E66A3A" w:rsidRDefault="00E66A3A" w:rsidP="00682D8B">
            <w:pPr>
              <w:widowControl/>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60</w:t>
            </w:r>
            <w:r>
              <w:rPr>
                <w:rFonts w:eastAsia="仿宋_GB2312" w:hint="eastAsia"/>
                <w:kern w:val="0"/>
                <w:sz w:val="20"/>
                <w:szCs w:val="20"/>
              </w:rPr>
              <w:t>分）</w:t>
            </w:r>
          </w:p>
          <w:p w:rsidR="00E66A3A" w:rsidRDefault="00E66A3A" w:rsidP="00682D8B">
            <w:pPr>
              <w:jc w:val="left"/>
              <w:rPr>
                <w:rFonts w:eastAsia="仿宋_GB2312"/>
                <w:kern w:val="0"/>
                <w:sz w:val="20"/>
                <w:szCs w:val="20"/>
              </w:rPr>
            </w:pPr>
          </w:p>
          <w:p w:rsidR="00E66A3A" w:rsidRDefault="00E66A3A" w:rsidP="00682D8B">
            <w:pPr>
              <w:jc w:val="left"/>
              <w:rPr>
                <w:rFonts w:eastAsia="仿宋_GB2312"/>
                <w:kern w:val="0"/>
                <w:sz w:val="20"/>
                <w:szCs w:val="20"/>
              </w:rPr>
            </w:pPr>
          </w:p>
        </w:tc>
        <w:tc>
          <w:tcPr>
            <w:tcW w:w="671" w:type="dxa"/>
            <w:vMerge w:val="restart"/>
            <w:tcBorders>
              <w:top w:val="nil"/>
              <w:left w:val="single" w:sz="4" w:space="0" w:color="auto"/>
              <w:bottom w:val="single" w:sz="4" w:space="0" w:color="000000"/>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预算执行</w:t>
            </w:r>
          </w:p>
          <w:p w:rsidR="00E66A3A" w:rsidRDefault="00E66A3A" w:rsidP="00682D8B">
            <w:pPr>
              <w:widowControl/>
              <w:jc w:val="center"/>
              <w:rPr>
                <w:rFonts w:eastAsia="仿宋_GB2312"/>
                <w:kern w:val="0"/>
                <w:sz w:val="20"/>
                <w:szCs w:val="20"/>
              </w:rPr>
            </w:pPr>
          </w:p>
          <w:p w:rsidR="00E66A3A" w:rsidRDefault="00E66A3A" w:rsidP="00682D8B">
            <w:pPr>
              <w:widowControl/>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20</w:t>
            </w:r>
            <w:r>
              <w:rPr>
                <w:rFonts w:eastAsia="仿宋_GB2312" w:hint="eastAsia"/>
                <w:kern w:val="0"/>
                <w:sz w:val="20"/>
                <w:szCs w:val="20"/>
              </w:rPr>
              <w:t>分）</w:t>
            </w:r>
          </w:p>
        </w:tc>
        <w:tc>
          <w:tcPr>
            <w:tcW w:w="75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预算完成率</w:t>
            </w:r>
          </w:p>
        </w:tc>
        <w:tc>
          <w:tcPr>
            <w:tcW w:w="43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计满分，每低于</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2286"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预算完成率</w:t>
            </w:r>
            <w:r>
              <w:rPr>
                <w:rFonts w:eastAsia="仿宋_GB2312"/>
                <w:kern w:val="0"/>
                <w:sz w:val="20"/>
                <w:szCs w:val="20"/>
              </w:rPr>
              <w:t>=</w:t>
            </w:r>
            <w:r>
              <w:rPr>
                <w:rFonts w:eastAsia="仿宋_GB2312"/>
                <w:kern w:val="0"/>
                <w:sz w:val="20"/>
                <w:szCs w:val="20"/>
              </w:rPr>
              <w:t>（上年结转</w:t>
            </w:r>
            <w:r>
              <w:rPr>
                <w:rFonts w:eastAsia="仿宋_GB2312"/>
                <w:kern w:val="0"/>
                <w:sz w:val="20"/>
                <w:szCs w:val="20"/>
              </w:rPr>
              <w:t>+</w:t>
            </w:r>
            <w:r>
              <w:rPr>
                <w:rFonts w:eastAsia="仿宋_GB2312"/>
                <w:kern w:val="0"/>
                <w:sz w:val="20"/>
                <w:szCs w:val="20"/>
              </w:rPr>
              <w:t>年初预算</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w:t>
            </w:r>
            <w:r>
              <w:rPr>
                <w:rFonts w:eastAsia="仿宋_GB2312"/>
                <w:kern w:val="0"/>
                <w:sz w:val="20"/>
                <w:szCs w:val="20"/>
              </w:rPr>
              <w:t>年末结余）</w:t>
            </w:r>
            <w:r>
              <w:rPr>
                <w:rFonts w:eastAsia="仿宋_GB2312"/>
                <w:kern w:val="0"/>
                <w:sz w:val="20"/>
                <w:szCs w:val="20"/>
              </w:rPr>
              <w:t>/</w:t>
            </w:r>
            <w:r>
              <w:rPr>
                <w:rFonts w:eastAsia="仿宋_GB2312"/>
                <w:kern w:val="0"/>
                <w:sz w:val="20"/>
                <w:szCs w:val="20"/>
              </w:rPr>
              <w:t>（上年结转</w:t>
            </w:r>
            <w:r>
              <w:rPr>
                <w:rFonts w:eastAsia="仿宋_GB2312"/>
                <w:kern w:val="0"/>
                <w:sz w:val="20"/>
                <w:szCs w:val="20"/>
              </w:rPr>
              <w:t>+</w:t>
            </w:r>
            <w:r>
              <w:rPr>
                <w:rFonts w:eastAsia="仿宋_GB2312"/>
                <w:kern w:val="0"/>
                <w:sz w:val="20"/>
                <w:szCs w:val="20"/>
              </w:rPr>
              <w:t>年初预算</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×100%</w:t>
            </w:r>
            <w:r>
              <w:rPr>
                <w:rFonts w:eastAsia="仿宋_GB2312"/>
                <w:kern w:val="0"/>
                <w:sz w:val="20"/>
                <w:szCs w:val="20"/>
              </w:rPr>
              <w:t>。</w:t>
            </w:r>
          </w:p>
        </w:tc>
        <w:tc>
          <w:tcPr>
            <w:tcW w:w="438" w:type="dxa"/>
            <w:tcBorders>
              <w:top w:val="nil"/>
              <w:left w:val="nil"/>
              <w:bottom w:val="single" w:sz="4" w:space="0" w:color="auto"/>
              <w:right w:val="single" w:sz="4" w:space="0" w:color="auto"/>
            </w:tcBorders>
            <w:vAlign w:val="center"/>
          </w:tcPr>
          <w:p w:rsidR="00E66A3A" w:rsidRDefault="00E66A3A" w:rsidP="00682D8B">
            <w:pPr>
              <w:widowControl/>
              <w:jc w:val="left"/>
              <w:rPr>
                <w:kern w:val="0"/>
                <w:sz w:val="24"/>
              </w:rPr>
            </w:pPr>
            <w:r>
              <w:rPr>
                <w:kern w:val="0"/>
                <w:sz w:val="24"/>
              </w:rPr>
              <w:t xml:space="preserve">　</w:t>
            </w:r>
            <w:r w:rsidR="00273FC7">
              <w:rPr>
                <w:rFonts w:hint="eastAsia"/>
                <w:kern w:val="0"/>
                <w:sz w:val="24"/>
              </w:rPr>
              <w:t>5</w:t>
            </w:r>
          </w:p>
        </w:tc>
      </w:tr>
      <w:tr w:rsidR="00E66A3A" w:rsidTr="00682D8B">
        <w:trPr>
          <w:trHeight w:val="1273"/>
          <w:jc w:val="center"/>
        </w:trPr>
        <w:tc>
          <w:tcPr>
            <w:tcW w:w="681" w:type="dxa"/>
            <w:vMerge/>
            <w:tcBorders>
              <w:left w:val="single" w:sz="4" w:space="0" w:color="auto"/>
              <w:right w:val="single" w:sz="4" w:space="0" w:color="auto"/>
            </w:tcBorders>
            <w:vAlign w:val="center"/>
          </w:tcPr>
          <w:p w:rsidR="00E66A3A" w:rsidRDefault="00E66A3A" w:rsidP="00682D8B">
            <w:pPr>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E66A3A" w:rsidRDefault="00E66A3A" w:rsidP="00682D8B">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预算控制率</w:t>
            </w:r>
          </w:p>
        </w:tc>
        <w:tc>
          <w:tcPr>
            <w:tcW w:w="43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预算控制率</w:t>
            </w:r>
            <w:r>
              <w:rPr>
                <w:rFonts w:eastAsia="仿宋_GB2312"/>
                <w:kern w:val="0"/>
                <w:sz w:val="20"/>
                <w:szCs w:val="20"/>
              </w:rPr>
              <w:t>=0</w:t>
            </w:r>
            <w:r>
              <w:rPr>
                <w:rFonts w:eastAsia="仿宋_GB2312"/>
                <w:kern w:val="0"/>
                <w:sz w:val="20"/>
                <w:szCs w:val="20"/>
              </w:rPr>
              <w:t>，计</w:t>
            </w:r>
            <w:r>
              <w:rPr>
                <w:rFonts w:eastAsia="仿宋_GB2312"/>
                <w:kern w:val="0"/>
                <w:sz w:val="20"/>
                <w:szCs w:val="20"/>
              </w:rPr>
              <w:t>5</w:t>
            </w:r>
            <w:r>
              <w:rPr>
                <w:rFonts w:eastAsia="仿宋_GB2312"/>
                <w:kern w:val="0"/>
                <w:sz w:val="20"/>
                <w:szCs w:val="20"/>
              </w:rPr>
              <w:t>分；</w:t>
            </w:r>
            <w:r>
              <w:rPr>
                <w:rFonts w:eastAsia="仿宋_GB2312"/>
                <w:kern w:val="0"/>
                <w:sz w:val="20"/>
                <w:szCs w:val="20"/>
              </w:rPr>
              <w:t>0-10%</w:t>
            </w:r>
            <w:r>
              <w:rPr>
                <w:rFonts w:eastAsia="仿宋_GB2312"/>
                <w:kern w:val="0"/>
                <w:sz w:val="20"/>
                <w:szCs w:val="20"/>
              </w:rPr>
              <w:t>（含），计</w:t>
            </w:r>
            <w:r>
              <w:rPr>
                <w:rFonts w:eastAsia="仿宋_GB2312"/>
                <w:kern w:val="0"/>
                <w:sz w:val="20"/>
                <w:szCs w:val="20"/>
              </w:rPr>
              <w:t>4</w:t>
            </w:r>
            <w:r>
              <w:rPr>
                <w:rFonts w:eastAsia="仿宋_GB2312"/>
                <w:kern w:val="0"/>
                <w:sz w:val="20"/>
                <w:szCs w:val="20"/>
              </w:rPr>
              <w:t>分；</w:t>
            </w:r>
            <w:r>
              <w:rPr>
                <w:rFonts w:eastAsia="仿宋_GB2312"/>
                <w:kern w:val="0"/>
                <w:sz w:val="20"/>
                <w:szCs w:val="20"/>
              </w:rPr>
              <w:t>10-20%</w:t>
            </w:r>
            <w:r>
              <w:rPr>
                <w:rFonts w:eastAsia="仿宋_GB2312"/>
                <w:kern w:val="0"/>
                <w:sz w:val="20"/>
                <w:szCs w:val="20"/>
              </w:rPr>
              <w:t>（含），计</w:t>
            </w:r>
            <w:r>
              <w:rPr>
                <w:rFonts w:eastAsia="仿宋_GB2312"/>
                <w:kern w:val="0"/>
                <w:sz w:val="20"/>
                <w:szCs w:val="20"/>
              </w:rPr>
              <w:t>3</w:t>
            </w:r>
            <w:r>
              <w:rPr>
                <w:rFonts w:eastAsia="仿宋_GB2312"/>
                <w:kern w:val="0"/>
                <w:sz w:val="20"/>
                <w:szCs w:val="20"/>
              </w:rPr>
              <w:t>分；</w:t>
            </w:r>
            <w:r>
              <w:rPr>
                <w:rFonts w:eastAsia="仿宋_GB2312"/>
                <w:kern w:val="0"/>
                <w:sz w:val="20"/>
                <w:szCs w:val="20"/>
              </w:rPr>
              <w:t>20-30%</w:t>
            </w:r>
            <w:r>
              <w:rPr>
                <w:rFonts w:eastAsia="仿宋_GB2312"/>
                <w:kern w:val="0"/>
                <w:sz w:val="20"/>
                <w:szCs w:val="20"/>
              </w:rPr>
              <w:t>（含），计</w:t>
            </w:r>
            <w:r>
              <w:rPr>
                <w:rFonts w:eastAsia="仿宋_GB2312"/>
                <w:kern w:val="0"/>
                <w:sz w:val="20"/>
                <w:szCs w:val="20"/>
              </w:rPr>
              <w:t>2</w:t>
            </w:r>
            <w:r>
              <w:rPr>
                <w:rFonts w:eastAsia="仿宋_GB2312"/>
                <w:kern w:val="0"/>
                <w:sz w:val="20"/>
                <w:szCs w:val="20"/>
              </w:rPr>
              <w:t>分；大于</w:t>
            </w:r>
            <w:r>
              <w:rPr>
                <w:rFonts w:eastAsia="仿宋_GB2312"/>
                <w:kern w:val="0"/>
                <w:sz w:val="20"/>
                <w:szCs w:val="20"/>
              </w:rPr>
              <w:t>30%</w:t>
            </w:r>
            <w:r>
              <w:rPr>
                <w:rFonts w:eastAsia="仿宋_GB2312"/>
                <w:kern w:val="0"/>
                <w:sz w:val="20"/>
                <w:szCs w:val="20"/>
              </w:rPr>
              <w:t>不得分。</w:t>
            </w:r>
          </w:p>
        </w:tc>
        <w:tc>
          <w:tcPr>
            <w:tcW w:w="2286"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预算控制率</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w:t>
            </w:r>
            <w:r>
              <w:rPr>
                <w:rFonts w:eastAsia="仿宋_GB2312"/>
                <w:kern w:val="0"/>
                <w:sz w:val="20"/>
                <w:szCs w:val="20"/>
              </w:rPr>
              <w:t>年初预算）</w:t>
            </w:r>
            <w:r>
              <w:rPr>
                <w:rFonts w:eastAsia="仿宋_GB2312"/>
                <w:kern w:val="0"/>
                <w:sz w:val="20"/>
                <w:szCs w:val="20"/>
              </w:rPr>
              <w:t>×100%</w:t>
            </w:r>
            <w:r>
              <w:rPr>
                <w:rFonts w:eastAsia="仿宋_GB2312"/>
                <w:kern w:val="0"/>
                <w:sz w:val="20"/>
                <w:szCs w:val="20"/>
              </w:rPr>
              <w:t>。</w:t>
            </w:r>
          </w:p>
        </w:tc>
        <w:tc>
          <w:tcPr>
            <w:tcW w:w="438" w:type="dxa"/>
            <w:tcBorders>
              <w:top w:val="nil"/>
              <w:left w:val="nil"/>
              <w:bottom w:val="single" w:sz="4" w:space="0" w:color="auto"/>
              <w:right w:val="single" w:sz="4" w:space="0" w:color="auto"/>
            </w:tcBorders>
            <w:vAlign w:val="center"/>
          </w:tcPr>
          <w:p w:rsidR="00E66A3A" w:rsidRDefault="00273FC7" w:rsidP="00682D8B">
            <w:pPr>
              <w:widowControl/>
              <w:jc w:val="left"/>
              <w:rPr>
                <w:kern w:val="0"/>
                <w:sz w:val="24"/>
              </w:rPr>
            </w:pPr>
            <w:r>
              <w:rPr>
                <w:rFonts w:hint="eastAsia"/>
                <w:kern w:val="0"/>
                <w:sz w:val="24"/>
              </w:rPr>
              <w:t>5</w:t>
            </w:r>
          </w:p>
        </w:tc>
      </w:tr>
      <w:tr w:rsidR="00E66A3A" w:rsidTr="00682D8B">
        <w:trPr>
          <w:trHeight w:val="1325"/>
          <w:jc w:val="center"/>
        </w:trPr>
        <w:tc>
          <w:tcPr>
            <w:tcW w:w="681" w:type="dxa"/>
            <w:vMerge/>
            <w:tcBorders>
              <w:left w:val="single" w:sz="4" w:space="0" w:color="auto"/>
              <w:right w:val="single" w:sz="4" w:space="0" w:color="auto"/>
            </w:tcBorders>
            <w:vAlign w:val="center"/>
          </w:tcPr>
          <w:p w:rsidR="00E66A3A" w:rsidRDefault="00E66A3A" w:rsidP="00682D8B">
            <w:pPr>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E66A3A" w:rsidRDefault="00E66A3A" w:rsidP="00682D8B">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新建楼堂馆所面积控制率</w:t>
            </w:r>
          </w:p>
        </w:tc>
        <w:tc>
          <w:tcPr>
            <w:tcW w:w="43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分，扣完为止。没有楼堂馆所项目的部门按满分计算。</w:t>
            </w:r>
          </w:p>
        </w:tc>
        <w:tc>
          <w:tcPr>
            <w:tcW w:w="2286"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楼堂馆所面积控制率</w:t>
            </w:r>
            <w:r>
              <w:rPr>
                <w:rFonts w:eastAsia="仿宋_GB2312"/>
                <w:kern w:val="0"/>
                <w:sz w:val="20"/>
                <w:szCs w:val="20"/>
              </w:rPr>
              <w:t>=</w:t>
            </w:r>
            <w:r>
              <w:rPr>
                <w:rFonts w:eastAsia="仿宋_GB2312"/>
                <w:kern w:val="0"/>
                <w:sz w:val="20"/>
                <w:szCs w:val="20"/>
              </w:rPr>
              <w:t>实际建设面积</w:t>
            </w:r>
            <w:r>
              <w:rPr>
                <w:rFonts w:eastAsia="仿宋_GB2312"/>
                <w:kern w:val="0"/>
                <w:sz w:val="20"/>
                <w:szCs w:val="20"/>
              </w:rPr>
              <w:t>/</w:t>
            </w:r>
            <w:r>
              <w:rPr>
                <w:rFonts w:eastAsia="仿宋_GB2312"/>
                <w:kern w:val="0"/>
                <w:sz w:val="20"/>
                <w:szCs w:val="20"/>
              </w:rPr>
              <w:t>批准建设面积</w:t>
            </w:r>
            <w:r>
              <w:rPr>
                <w:rFonts w:eastAsia="仿宋_GB2312"/>
                <w:kern w:val="0"/>
                <w:sz w:val="20"/>
                <w:szCs w:val="20"/>
              </w:rPr>
              <w:t xml:space="preserve">×100% </w:t>
            </w:r>
            <w:r>
              <w:rPr>
                <w:rFonts w:eastAsia="仿宋_GB2312"/>
                <w:kern w:val="0"/>
                <w:sz w:val="20"/>
                <w:szCs w:val="20"/>
              </w:rPr>
              <w:t>。</w:t>
            </w:r>
          </w:p>
          <w:p w:rsidR="00E66A3A" w:rsidRDefault="00E66A3A" w:rsidP="00682D8B">
            <w:pPr>
              <w:widowControl/>
              <w:jc w:val="left"/>
              <w:rPr>
                <w:rFonts w:eastAsia="仿宋_GB2312"/>
                <w:kern w:val="0"/>
                <w:sz w:val="20"/>
                <w:szCs w:val="20"/>
              </w:rPr>
            </w:pPr>
            <w:r>
              <w:rPr>
                <w:rFonts w:eastAsia="仿宋_GB2312"/>
                <w:kern w:val="0"/>
                <w:sz w:val="20"/>
                <w:szCs w:val="20"/>
              </w:rPr>
              <w:t>该指标以</w:t>
            </w:r>
            <w:r>
              <w:rPr>
                <w:rFonts w:eastAsia="仿宋_GB2312" w:hint="eastAsia"/>
                <w:kern w:val="0"/>
                <w:sz w:val="20"/>
                <w:szCs w:val="20"/>
              </w:rPr>
              <w:t>2021</w:t>
            </w:r>
            <w:r>
              <w:rPr>
                <w:rFonts w:eastAsia="仿宋_GB2312" w:hint="eastAsia"/>
                <w:kern w:val="0"/>
                <w:sz w:val="20"/>
                <w:szCs w:val="20"/>
              </w:rPr>
              <w:t>年</w:t>
            </w:r>
            <w:r>
              <w:rPr>
                <w:rFonts w:eastAsia="仿宋_GB2312"/>
                <w:kern w:val="0"/>
                <w:sz w:val="20"/>
                <w:szCs w:val="20"/>
              </w:rPr>
              <w:t>完工的新建楼堂馆所为评价内容。</w:t>
            </w:r>
          </w:p>
        </w:tc>
        <w:tc>
          <w:tcPr>
            <w:tcW w:w="438" w:type="dxa"/>
            <w:tcBorders>
              <w:top w:val="nil"/>
              <w:left w:val="nil"/>
              <w:bottom w:val="single" w:sz="4" w:space="0" w:color="auto"/>
              <w:right w:val="single" w:sz="4" w:space="0" w:color="auto"/>
            </w:tcBorders>
            <w:vAlign w:val="center"/>
          </w:tcPr>
          <w:p w:rsidR="00E66A3A" w:rsidRDefault="00273FC7" w:rsidP="00682D8B">
            <w:pPr>
              <w:widowControl/>
              <w:jc w:val="left"/>
              <w:rPr>
                <w:kern w:val="0"/>
                <w:sz w:val="24"/>
              </w:rPr>
            </w:pPr>
            <w:r>
              <w:rPr>
                <w:rFonts w:hint="eastAsia"/>
                <w:kern w:val="0"/>
                <w:sz w:val="24"/>
              </w:rPr>
              <w:t>5</w:t>
            </w:r>
            <w:r w:rsidR="00E66A3A">
              <w:rPr>
                <w:kern w:val="0"/>
                <w:sz w:val="24"/>
              </w:rPr>
              <w:t xml:space="preserve">　</w:t>
            </w:r>
          </w:p>
        </w:tc>
      </w:tr>
      <w:tr w:rsidR="00E66A3A" w:rsidTr="00682D8B">
        <w:trPr>
          <w:trHeight w:val="90"/>
          <w:jc w:val="center"/>
        </w:trPr>
        <w:tc>
          <w:tcPr>
            <w:tcW w:w="681" w:type="dxa"/>
            <w:vMerge/>
            <w:tcBorders>
              <w:left w:val="single" w:sz="4" w:space="0" w:color="auto"/>
              <w:right w:val="single" w:sz="4" w:space="0" w:color="auto"/>
            </w:tcBorders>
            <w:vAlign w:val="center"/>
          </w:tcPr>
          <w:p w:rsidR="00E66A3A" w:rsidRDefault="00E66A3A" w:rsidP="00682D8B">
            <w:pPr>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E66A3A" w:rsidRDefault="00E66A3A" w:rsidP="00682D8B">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新建楼堂馆所投资概算控制率</w:t>
            </w:r>
          </w:p>
        </w:tc>
        <w:tc>
          <w:tcPr>
            <w:tcW w:w="43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2286"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楼堂馆所投资预算控制率</w:t>
            </w:r>
            <w:r>
              <w:rPr>
                <w:rFonts w:eastAsia="仿宋_GB2312"/>
                <w:kern w:val="0"/>
                <w:sz w:val="20"/>
                <w:szCs w:val="20"/>
              </w:rPr>
              <w:t>=</w:t>
            </w:r>
            <w:r>
              <w:rPr>
                <w:rFonts w:eastAsia="仿宋_GB2312"/>
                <w:kern w:val="0"/>
                <w:sz w:val="20"/>
                <w:szCs w:val="20"/>
              </w:rPr>
              <w:t>实际投资金额</w:t>
            </w:r>
            <w:r>
              <w:rPr>
                <w:rFonts w:eastAsia="仿宋_GB2312"/>
                <w:kern w:val="0"/>
                <w:sz w:val="20"/>
                <w:szCs w:val="20"/>
              </w:rPr>
              <w:t>/</w:t>
            </w:r>
            <w:r>
              <w:rPr>
                <w:rFonts w:eastAsia="仿宋_GB2312"/>
                <w:kern w:val="0"/>
                <w:sz w:val="20"/>
                <w:szCs w:val="20"/>
              </w:rPr>
              <w:t>批准投资金额</w:t>
            </w:r>
            <w:r>
              <w:rPr>
                <w:rFonts w:eastAsia="仿宋_GB2312"/>
                <w:kern w:val="0"/>
                <w:sz w:val="20"/>
                <w:szCs w:val="20"/>
              </w:rPr>
              <w:t xml:space="preserve">×100% </w:t>
            </w:r>
            <w:r>
              <w:rPr>
                <w:rFonts w:eastAsia="仿宋_GB2312"/>
                <w:kern w:val="0"/>
                <w:sz w:val="20"/>
                <w:szCs w:val="20"/>
              </w:rPr>
              <w:t>。</w:t>
            </w:r>
          </w:p>
          <w:p w:rsidR="00E66A3A" w:rsidRDefault="00E66A3A" w:rsidP="00682D8B">
            <w:pPr>
              <w:widowControl/>
              <w:jc w:val="left"/>
              <w:rPr>
                <w:rFonts w:eastAsia="仿宋_GB2312"/>
                <w:kern w:val="0"/>
                <w:sz w:val="20"/>
                <w:szCs w:val="20"/>
              </w:rPr>
            </w:pPr>
            <w:r>
              <w:rPr>
                <w:rFonts w:eastAsia="仿宋_GB2312"/>
                <w:kern w:val="0"/>
                <w:sz w:val="20"/>
                <w:szCs w:val="20"/>
              </w:rPr>
              <w:t>该指标以</w:t>
            </w:r>
            <w:r>
              <w:rPr>
                <w:rFonts w:eastAsia="仿宋_GB2312" w:hint="eastAsia"/>
                <w:kern w:val="0"/>
                <w:sz w:val="20"/>
                <w:szCs w:val="20"/>
              </w:rPr>
              <w:t>2021</w:t>
            </w:r>
            <w:r>
              <w:rPr>
                <w:rFonts w:eastAsia="仿宋_GB2312" w:hint="eastAsia"/>
                <w:kern w:val="0"/>
                <w:sz w:val="20"/>
                <w:szCs w:val="20"/>
              </w:rPr>
              <w:t>年</w:t>
            </w:r>
            <w:r>
              <w:rPr>
                <w:rFonts w:eastAsia="仿宋_GB2312"/>
                <w:kern w:val="0"/>
                <w:sz w:val="20"/>
                <w:szCs w:val="20"/>
              </w:rPr>
              <w:t>完工的新建楼堂馆所为评价内容。</w:t>
            </w:r>
          </w:p>
        </w:tc>
        <w:tc>
          <w:tcPr>
            <w:tcW w:w="438" w:type="dxa"/>
            <w:tcBorders>
              <w:top w:val="nil"/>
              <w:left w:val="nil"/>
              <w:bottom w:val="single" w:sz="4" w:space="0" w:color="auto"/>
              <w:right w:val="single" w:sz="4" w:space="0" w:color="auto"/>
            </w:tcBorders>
            <w:vAlign w:val="center"/>
          </w:tcPr>
          <w:p w:rsidR="00E66A3A" w:rsidRDefault="00273FC7" w:rsidP="00682D8B">
            <w:pPr>
              <w:widowControl/>
              <w:jc w:val="left"/>
              <w:rPr>
                <w:kern w:val="0"/>
                <w:sz w:val="24"/>
              </w:rPr>
            </w:pPr>
            <w:r>
              <w:rPr>
                <w:rFonts w:hint="eastAsia"/>
                <w:kern w:val="0"/>
                <w:sz w:val="24"/>
              </w:rPr>
              <w:t>5</w:t>
            </w:r>
            <w:r w:rsidR="00E66A3A">
              <w:rPr>
                <w:kern w:val="0"/>
                <w:sz w:val="24"/>
              </w:rPr>
              <w:t xml:space="preserve">　</w:t>
            </w:r>
          </w:p>
        </w:tc>
      </w:tr>
      <w:tr w:rsidR="00E66A3A" w:rsidTr="00682D8B">
        <w:trPr>
          <w:trHeight w:val="2344"/>
          <w:jc w:val="center"/>
        </w:trPr>
        <w:tc>
          <w:tcPr>
            <w:tcW w:w="681" w:type="dxa"/>
            <w:vMerge/>
            <w:tcBorders>
              <w:left w:val="single" w:sz="4" w:space="0" w:color="auto"/>
              <w:right w:val="single" w:sz="4" w:space="0" w:color="auto"/>
            </w:tcBorders>
            <w:vAlign w:val="center"/>
          </w:tcPr>
          <w:p w:rsidR="00E66A3A" w:rsidRDefault="00E66A3A" w:rsidP="00682D8B">
            <w:pPr>
              <w:jc w:val="left"/>
              <w:rPr>
                <w:rFonts w:eastAsia="仿宋_GB2312"/>
                <w:kern w:val="0"/>
                <w:sz w:val="20"/>
                <w:szCs w:val="20"/>
              </w:rPr>
            </w:pPr>
          </w:p>
        </w:tc>
        <w:tc>
          <w:tcPr>
            <w:tcW w:w="671" w:type="dxa"/>
            <w:vMerge w:val="restart"/>
            <w:tcBorders>
              <w:top w:val="nil"/>
              <w:left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预算管理</w:t>
            </w:r>
          </w:p>
          <w:p w:rsidR="00E66A3A" w:rsidRDefault="00E66A3A" w:rsidP="00682D8B">
            <w:pPr>
              <w:widowControl/>
              <w:jc w:val="center"/>
              <w:rPr>
                <w:rFonts w:eastAsia="仿宋_GB2312"/>
                <w:kern w:val="0"/>
                <w:sz w:val="20"/>
                <w:szCs w:val="20"/>
              </w:rPr>
            </w:pPr>
          </w:p>
          <w:p w:rsidR="00E66A3A" w:rsidRDefault="00E66A3A" w:rsidP="00682D8B">
            <w:pPr>
              <w:widowControl/>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40</w:t>
            </w:r>
            <w:r>
              <w:rPr>
                <w:rFonts w:eastAsia="仿宋_GB2312" w:hint="eastAsia"/>
                <w:kern w:val="0"/>
                <w:sz w:val="20"/>
                <w:szCs w:val="20"/>
              </w:rPr>
              <w:t>分）</w:t>
            </w:r>
          </w:p>
          <w:p w:rsidR="00E66A3A" w:rsidRDefault="00E66A3A" w:rsidP="00682D8B">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公用经费控制率</w:t>
            </w:r>
          </w:p>
        </w:tc>
        <w:tc>
          <w:tcPr>
            <w:tcW w:w="43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1%</w:t>
            </w:r>
            <w:r>
              <w:rPr>
                <w:rFonts w:eastAsia="仿宋_GB2312"/>
                <w:kern w:val="0"/>
                <w:sz w:val="20"/>
                <w:szCs w:val="20"/>
              </w:rPr>
              <w:t>扣</w:t>
            </w:r>
            <w:r>
              <w:rPr>
                <w:rFonts w:eastAsia="仿宋_GB2312"/>
                <w:kern w:val="0"/>
                <w:sz w:val="20"/>
                <w:szCs w:val="20"/>
              </w:rPr>
              <w:t>1</w:t>
            </w:r>
            <w:r>
              <w:rPr>
                <w:rFonts w:eastAsia="仿宋_GB2312"/>
                <w:kern w:val="0"/>
                <w:sz w:val="20"/>
                <w:szCs w:val="20"/>
              </w:rPr>
              <w:t>分，扣完为止。</w:t>
            </w:r>
          </w:p>
        </w:tc>
        <w:tc>
          <w:tcPr>
            <w:tcW w:w="2286"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公用经费控制率</w:t>
            </w:r>
            <w:r>
              <w:rPr>
                <w:rFonts w:eastAsia="仿宋_GB2312"/>
                <w:kern w:val="0"/>
                <w:sz w:val="20"/>
                <w:szCs w:val="20"/>
              </w:rPr>
              <w:t>=</w:t>
            </w:r>
            <w:r>
              <w:rPr>
                <w:rFonts w:eastAsia="仿宋_GB2312"/>
                <w:kern w:val="0"/>
                <w:sz w:val="20"/>
                <w:szCs w:val="20"/>
              </w:rPr>
              <w:t>（实际支出公用经费总额</w:t>
            </w:r>
            <w:r>
              <w:rPr>
                <w:rFonts w:eastAsia="仿宋_GB2312"/>
                <w:kern w:val="0"/>
                <w:sz w:val="20"/>
                <w:szCs w:val="20"/>
              </w:rPr>
              <w:t>/</w:t>
            </w:r>
            <w:r>
              <w:rPr>
                <w:rFonts w:eastAsia="仿宋_GB2312"/>
                <w:kern w:val="0"/>
                <w:sz w:val="20"/>
                <w:szCs w:val="20"/>
              </w:rPr>
              <w:t>预算安排公用经费总额）</w:t>
            </w:r>
            <w:r>
              <w:rPr>
                <w:rFonts w:eastAsia="仿宋_GB2312"/>
                <w:kern w:val="0"/>
                <w:sz w:val="20"/>
                <w:szCs w:val="20"/>
              </w:rPr>
              <w:t>×100%</w:t>
            </w:r>
            <w:r>
              <w:rPr>
                <w:rFonts w:eastAsia="仿宋_GB2312"/>
                <w:kern w:val="0"/>
                <w:sz w:val="20"/>
                <w:szCs w:val="20"/>
              </w:rPr>
              <w:t>。</w:t>
            </w:r>
          </w:p>
          <w:p w:rsidR="00E66A3A" w:rsidRDefault="00E66A3A" w:rsidP="00682D8B">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438" w:type="dxa"/>
            <w:tcBorders>
              <w:top w:val="nil"/>
              <w:left w:val="nil"/>
              <w:bottom w:val="single" w:sz="4" w:space="0" w:color="auto"/>
              <w:right w:val="single" w:sz="4" w:space="0" w:color="auto"/>
            </w:tcBorders>
            <w:vAlign w:val="center"/>
          </w:tcPr>
          <w:p w:rsidR="00E66A3A" w:rsidRDefault="00273FC7" w:rsidP="00682D8B">
            <w:pPr>
              <w:widowControl/>
              <w:jc w:val="left"/>
              <w:rPr>
                <w:kern w:val="0"/>
                <w:sz w:val="24"/>
              </w:rPr>
            </w:pPr>
            <w:r>
              <w:rPr>
                <w:rFonts w:hint="eastAsia"/>
                <w:kern w:val="0"/>
                <w:sz w:val="24"/>
              </w:rPr>
              <w:t>8</w:t>
            </w:r>
            <w:r w:rsidR="00E66A3A">
              <w:rPr>
                <w:kern w:val="0"/>
                <w:sz w:val="24"/>
              </w:rPr>
              <w:t xml:space="preserve">　</w:t>
            </w:r>
          </w:p>
        </w:tc>
      </w:tr>
      <w:tr w:rsidR="00E66A3A" w:rsidTr="00682D8B">
        <w:trPr>
          <w:trHeight w:val="1643"/>
          <w:jc w:val="center"/>
        </w:trPr>
        <w:tc>
          <w:tcPr>
            <w:tcW w:w="681" w:type="dxa"/>
            <w:vMerge/>
            <w:tcBorders>
              <w:left w:val="single" w:sz="4" w:space="0" w:color="auto"/>
              <w:right w:val="single" w:sz="4" w:space="0" w:color="auto"/>
            </w:tcBorders>
            <w:vAlign w:val="center"/>
          </w:tcPr>
          <w:p w:rsidR="00E66A3A" w:rsidRDefault="00E66A3A" w:rsidP="00682D8B">
            <w:pPr>
              <w:jc w:val="left"/>
              <w:rPr>
                <w:rFonts w:eastAsia="仿宋_GB2312"/>
                <w:kern w:val="0"/>
                <w:sz w:val="20"/>
                <w:szCs w:val="20"/>
              </w:rPr>
            </w:pPr>
          </w:p>
        </w:tc>
        <w:tc>
          <w:tcPr>
            <w:tcW w:w="671" w:type="dxa"/>
            <w:vMerge/>
            <w:tcBorders>
              <w:left w:val="single" w:sz="4" w:space="0" w:color="auto"/>
              <w:right w:val="single" w:sz="4" w:space="0" w:color="auto"/>
            </w:tcBorders>
            <w:vAlign w:val="center"/>
          </w:tcPr>
          <w:p w:rsidR="00E66A3A" w:rsidRDefault="00E66A3A" w:rsidP="00682D8B">
            <w:pPr>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控制率</w:t>
            </w:r>
          </w:p>
        </w:tc>
        <w:tc>
          <w:tcPr>
            <w:tcW w:w="43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7</w:t>
            </w:r>
          </w:p>
        </w:tc>
        <w:tc>
          <w:tcPr>
            <w:tcW w:w="3250"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1%</w:t>
            </w:r>
            <w:r>
              <w:rPr>
                <w:rFonts w:eastAsia="仿宋_GB2312"/>
                <w:kern w:val="0"/>
                <w:sz w:val="20"/>
                <w:szCs w:val="20"/>
              </w:rPr>
              <w:t>扣</w:t>
            </w:r>
            <w:r>
              <w:rPr>
                <w:rFonts w:eastAsia="仿宋_GB2312"/>
                <w:kern w:val="0"/>
                <w:sz w:val="20"/>
                <w:szCs w:val="20"/>
              </w:rPr>
              <w:t>1</w:t>
            </w:r>
            <w:r>
              <w:rPr>
                <w:rFonts w:eastAsia="仿宋_GB2312"/>
                <w:kern w:val="0"/>
                <w:sz w:val="20"/>
                <w:szCs w:val="20"/>
              </w:rPr>
              <w:t>分，扣完为止。</w:t>
            </w:r>
          </w:p>
        </w:tc>
        <w:tc>
          <w:tcPr>
            <w:tcW w:w="2286"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控制率</w:t>
            </w:r>
            <w:r>
              <w:rPr>
                <w:rFonts w:eastAsia="仿宋_GB2312"/>
                <w:kern w:val="0"/>
                <w:sz w:val="20"/>
                <w:szCs w:val="20"/>
              </w:rPr>
              <w:t>-</w:t>
            </w:r>
            <w:r>
              <w:rPr>
                <w:rFonts w:eastAsia="仿宋_GB2312"/>
                <w:kern w:val="0"/>
                <w:sz w:val="20"/>
                <w:szCs w:val="20"/>
              </w:rPr>
              <w:t>（</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实际支出数</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预算安排数）</w:t>
            </w:r>
            <w:r>
              <w:rPr>
                <w:rFonts w:eastAsia="仿宋_GB2312"/>
                <w:kern w:val="0"/>
                <w:sz w:val="20"/>
                <w:szCs w:val="20"/>
              </w:rPr>
              <w:t>×100%</w:t>
            </w:r>
            <w:r>
              <w:rPr>
                <w:rFonts w:eastAsia="仿宋_GB2312"/>
                <w:kern w:val="0"/>
                <w:sz w:val="20"/>
                <w:szCs w:val="20"/>
              </w:rPr>
              <w:t>。</w:t>
            </w:r>
          </w:p>
        </w:tc>
        <w:tc>
          <w:tcPr>
            <w:tcW w:w="438" w:type="dxa"/>
            <w:tcBorders>
              <w:top w:val="nil"/>
              <w:left w:val="nil"/>
              <w:bottom w:val="single" w:sz="4" w:space="0" w:color="auto"/>
              <w:right w:val="single" w:sz="4" w:space="0" w:color="auto"/>
            </w:tcBorders>
            <w:vAlign w:val="center"/>
          </w:tcPr>
          <w:p w:rsidR="00E66A3A" w:rsidRDefault="00E66A3A" w:rsidP="00682D8B">
            <w:pPr>
              <w:widowControl/>
              <w:jc w:val="left"/>
              <w:rPr>
                <w:kern w:val="0"/>
                <w:sz w:val="24"/>
              </w:rPr>
            </w:pPr>
            <w:r>
              <w:rPr>
                <w:kern w:val="0"/>
                <w:sz w:val="24"/>
              </w:rPr>
              <w:t xml:space="preserve">　</w:t>
            </w:r>
            <w:r w:rsidR="00273FC7">
              <w:rPr>
                <w:rFonts w:hint="eastAsia"/>
                <w:kern w:val="0"/>
                <w:sz w:val="24"/>
              </w:rPr>
              <w:t>7</w:t>
            </w:r>
          </w:p>
        </w:tc>
      </w:tr>
      <w:tr w:rsidR="00E66A3A" w:rsidTr="00682D8B">
        <w:trPr>
          <w:trHeight w:val="1498"/>
          <w:jc w:val="center"/>
        </w:trPr>
        <w:tc>
          <w:tcPr>
            <w:tcW w:w="681" w:type="dxa"/>
            <w:vMerge/>
            <w:tcBorders>
              <w:left w:val="single" w:sz="4" w:space="0" w:color="auto"/>
              <w:right w:val="single" w:sz="4" w:space="0" w:color="auto"/>
            </w:tcBorders>
            <w:vAlign w:val="center"/>
          </w:tcPr>
          <w:p w:rsidR="00E66A3A" w:rsidRDefault="00E66A3A" w:rsidP="00682D8B">
            <w:pPr>
              <w:jc w:val="left"/>
              <w:rPr>
                <w:rFonts w:eastAsia="仿宋_GB2312"/>
                <w:kern w:val="0"/>
                <w:sz w:val="20"/>
                <w:szCs w:val="20"/>
              </w:rPr>
            </w:pPr>
          </w:p>
        </w:tc>
        <w:tc>
          <w:tcPr>
            <w:tcW w:w="671" w:type="dxa"/>
            <w:vMerge/>
            <w:tcBorders>
              <w:left w:val="single" w:sz="4" w:space="0" w:color="auto"/>
              <w:right w:val="single" w:sz="4" w:space="0" w:color="auto"/>
            </w:tcBorders>
            <w:vAlign w:val="center"/>
          </w:tcPr>
          <w:p w:rsidR="00E66A3A" w:rsidRDefault="00E66A3A" w:rsidP="00682D8B">
            <w:pPr>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政府采购执行率</w:t>
            </w:r>
          </w:p>
        </w:tc>
        <w:tc>
          <w:tcPr>
            <w:tcW w:w="43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计满分，每超过（降低）</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2286"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政府采购执行率</w:t>
            </w:r>
            <w:r>
              <w:rPr>
                <w:rFonts w:eastAsia="仿宋_GB2312"/>
                <w:kern w:val="0"/>
                <w:sz w:val="20"/>
                <w:szCs w:val="20"/>
              </w:rPr>
              <w:t>=</w:t>
            </w:r>
            <w:r>
              <w:rPr>
                <w:rFonts w:eastAsia="仿宋_GB2312"/>
                <w:kern w:val="0"/>
                <w:sz w:val="20"/>
                <w:szCs w:val="20"/>
              </w:rPr>
              <w:t>（实际政府采购金额</w:t>
            </w:r>
            <w:r>
              <w:rPr>
                <w:rFonts w:eastAsia="仿宋_GB2312"/>
                <w:kern w:val="0"/>
                <w:sz w:val="20"/>
                <w:szCs w:val="20"/>
              </w:rPr>
              <w:t>/</w:t>
            </w:r>
            <w:r>
              <w:rPr>
                <w:rFonts w:eastAsia="仿宋_GB2312"/>
                <w:kern w:val="0"/>
                <w:sz w:val="20"/>
                <w:szCs w:val="20"/>
              </w:rPr>
              <w:t>政府采购预算数）</w:t>
            </w:r>
            <w:r>
              <w:rPr>
                <w:rFonts w:eastAsia="仿宋_GB2312"/>
                <w:kern w:val="0"/>
                <w:sz w:val="20"/>
                <w:szCs w:val="20"/>
              </w:rPr>
              <w:t>×100%</w:t>
            </w:r>
          </w:p>
        </w:tc>
        <w:tc>
          <w:tcPr>
            <w:tcW w:w="438" w:type="dxa"/>
            <w:tcBorders>
              <w:top w:val="nil"/>
              <w:left w:val="nil"/>
              <w:bottom w:val="single" w:sz="4" w:space="0" w:color="auto"/>
              <w:right w:val="single" w:sz="4" w:space="0" w:color="auto"/>
            </w:tcBorders>
            <w:vAlign w:val="center"/>
          </w:tcPr>
          <w:p w:rsidR="00E66A3A" w:rsidRDefault="00273FC7" w:rsidP="00682D8B">
            <w:pPr>
              <w:widowControl/>
              <w:jc w:val="left"/>
              <w:rPr>
                <w:kern w:val="0"/>
                <w:sz w:val="24"/>
              </w:rPr>
            </w:pPr>
            <w:r>
              <w:rPr>
                <w:rFonts w:hint="eastAsia"/>
                <w:kern w:val="0"/>
                <w:sz w:val="24"/>
              </w:rPr>
              <w:t>6</w:t>
            </w:r>
            <w:r w:rsidR="00E66A3A">
              <w:rPr>
                <w:kern w:val="0"/>
                <w:sz w:val="24"/>
              </w:rPr>
              <w:t xml:space="preserve">　</w:t>
            </w:r>
          </w:p>
        </w:tc>
      </w:tr>
      <w:tr w:rsidR="00E66A3A" w:rsidTr="00682D8B">
        <w:trPr>
          <w:trHeight w:val="2382"/>
          <w:jc w:val="center"/>
        </w:trPr>
        <w:tc>
          <w:tcPr>
            <w:tcW w:w="681" w:type="dxa"/>
            <w:vMerge/>
            <w:tcBorders>
              <w:left w:val="single" w:sz="4" w:space="0" w:color="auto"/>
              <w:bottom w:val="single" w:sz="4" w:space="0" w:color="000000"/>
              <w:right w:val="single" w:sz="4" w:space="0" w:color="auto"/>
            </w:tcBorders>
            <w:vAlign w:val="center"/>
          </w:tcPr>
          <w:p w:rsidR="00E66A3A" w:rsidRDefault="00E66A3A" w:rsidP="00682D8B">
            <w:pPr>
              <w:jc w:val="left"/>
              <w:rPr>
                <w:rFonts w:eastAsia="仿宋_GB2312"/>
                <w:kern w:val="0"/>
                <w:sz w:val="20"/>
                <w:szCs w:val="20"/>
              </w:rPr>
            </w:pPr>
          </w:p>
        </w:tc>
        <w:tc>
          <w:tcPr>
            <w:tcW w:w="671" w:type="dxa"/>
            <w:vMerge/>
            <w:tcBorders>
              <w:left w:val="single" w:sz="4" w:space="0" w:color="auto"/>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管理制度健全性</w:t>
            </w:r>
          </w:p>
        </w:tc>
        <w:tc>
          <w:tcPr>
            <w:tcW w:w="43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有内部财务管理制度、会计核算制度等管理制度，</w:t>
            </w:r>
            <w:r>
              <w:rPr>
                <w:rFonts w:eastAsia="仿宋_GB2312"/>
                <w:kern w:val="0"/>
                <w:sz w:val="20"/>
                <w:szCs w:val="20"/>
              </w:rPr>
              <w:t>2</w:t>
            </w:r>
            <w:r>
              <w:rPr>
                <w:rFonts w:eastAsia="仿宋_GB2312"/>
                <w:kern w:val="0"/>
                <w:sz w:val="20"/>
                <w:szCs w:val="20"/>
              </w:rPr>
              <w:t>分；</w:t>
            </w:r>
          </w:p>
          <w:p w:rsidR="00E66A3A" w:rsidRDefault="00E66A3A" w:rsidP="00682D8B">
            <w:pPr>
              <w:widowControl/>
              <w:jc w:val="left"/>
              <w:rPr>
                <w:rFonts w:eastAsia="仿宋_GB2312"/>
                <w:kern w:val="0"/>
                <w:sz w:val="20"/>
                <w:szCs w:val="20"/>
              </w:rPr>
            </w:pPr>
            <w:r>
              <w:rPr>
                <w:rFonts w:ascii="宋体" w:hAnsi="宋体" w:cs="宋体" w:hint="eastAsia"/>
                <w:kern w:val="0"/>
                <w:sz w:val="20"/>
                <w:szCs w:val="20"/>
              </w:rPr>
              <w:t>②</w:t>
            </w:r>
            <w:r>
              <w:rPr>
                <w:rFonts w:eastAsia="仿宋_GB2312"/>
                <w:kern w:val="0"/>
                <w:sz w:val="20"/>
                <w:szCs w:val="20"/>
              </w:rPr>
              <w:t>有本部门厉行节约制度</w:t>
            </w:r>
            <w:r>
              <w:rPr>
                <w:rFonts w:eastAsia="仿宋_GB2312"/>
                <w:kern w:val="0"/>
                <w:sz w:val="20"/>
                <w:szCs w:val="20"/>
              </w:rPr>
              <w:t>,2</w:t>
            </w:r>
            <w:r>
              <w:rPr>
                <w:rFonts w:eastAsia="仿宋_GB2312"/>
                <w:kern w:val="0"/>
                <w:sz w:val="20"/>
                <w:szCs w:val="20"/>
              </w:rPr>
              <w:t>分；</w:t>
            </w:r>
          </w:p>
          <w:p w:rsidR="00E66A3A" w:rsidRDefault="00E66A3A" w:rsidP="00682D8B">
            <w:pPr>
              <w:widowControl/>
              <w:jc w:val="left"/>
              <w:rPr>
                <w:rFonts w:eastAsia="仿宋_GB2312"/>
                <w:kern w:val="0"/>
                <w:sz w:val="20"/>
                <w:szCs w:val="20"/>
              </w:rPr>
            </w:pPr>
            <w:r>
              <w:rPr>
                <w:rFonts w:ascii="宋体" w:hAnsi="宋体" w:cs="宋体" w:hint="eastAsia"/>
                <w:kern w:val="0"/>
                <w:sz w:val="20"/>
                <w:szCs w:val="20"/>
              </w:rPr>
              <w:t>③</w:t>
            </w:r>
            <w:r>
              <w:rPr>
                <w:rFonts w:eastAsia="仿宋_GB2312"/>
                <w:kern w:val="0"/>
                <w:sz w:val="20"/>
                <w:szCs w:val="20"/>
              </w:rPr>
              <w:t>相关管理制度合法、合规、完整，</w:t>
            </w:r>
            <w:r>
              <w:rPr>
                <w:rFonts w:eastAsia="仿宋_GB2312"/>
                <w:kern w:val="0"/>
                <w:sz w:val="20"/>
                <w:szCs w:val="20"/>
              </w:rPr>
              <w:t>2</w:t>
            </w:r>
            <w:r>
              <w:rPr>
                <w:rFonts w:eastAsia="仿宋_GB2312"/>
                <w:kern w:val="0"/>
                <w:sz w:val="20"/>
                <w:szCs w:val="20"/>
              </w:rPr>
              <w:t>分；</w:t>
            </w:r>
            <w:r>
              <w:rPr>
                <w:rFonts w:ascii="宋体" w:hAnsi="宋体" w:cs="宋体" w:hint="eastAsia"/>
                <w:kern w:val="0"/>
                <w:sz w:val="20"/>
                <w:szCs w:val="20"/>
              </w:rPr>
              <w:t>④</w:t>
            </w:r>
            <w:r>
              <w:rPr>
                <w:rFonts w:eastAsia="仿宋_GB2312"/>
                <w:kern w:val="0"/>
                <w:sz w:val="20"/>
                <w:szCs w:val="20"/>
              </w:rPr>
              <w:t>相关管理制度得到有效执行，</w:t>
            </w:r>
            <w:r>
              <w:rPr>
                <w:rFonts w:eastAsia="仿宋_GB2312"/>
                <w:kern w:val="0"/>
                <w:sz w:val="20"/>
                <w:szCs w:val="20"/>
              </w:rPr>
              <w:t>2</w:t>
            </w:r>
            <w:r>
              <w:rPr>
                <w:rFonts w:eastAsia="仿宋_GB2312"/>
                <w:kern w:val="0"/>
                <w:sz w:val="20"/>
                <w:szCs w:val="20"/>
              </w:rPr>
              <w:t>分。</w:t>
            </w:r>
          </w:p>
        </w:tc>
        <w:tc>
          <w:tcPr>
            <w:tcW w:w="2286"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 xml:space="preserve">　</w:t>
            </w:r>
          </w:p>
        </w:tc>
        <w:tc>
          <w:tcPr>
            <w:tcW w:w="438" w:type="dxa"/>
            <w:tcBorders>
              <w:top w:val="nil"/>
              <w:left w:val="nil"/>
              <w:bottom w:val="single" w:sz="4" w:space="0" w:color="auto"/>
              <w:right w:val="single" w:sz="4" w:space="0" w:color="auto"/>
            </w:tcBorders>
            <w:vAlign w:val="center"/>
          </w:tcPr>
          <w:p w:rsidR="00E66A3A" w:rsidRDefault="00E66A3A" w:rsidP="00682D8B">
            <w:pPr>
              <w:widowControl/>
              <w:jc w:val="left"/>
              <w:rPr>
                <w:kern w:val="0"/>
                <w:sz w:val="24"/>
              </w:rPr>
            </w:pPr>
            <w:r>
              <w:rPr>
                <w:kern w:val="0"/>
                <w:sz w:val="24"/>
              </w:rPr>
              <w:t xml:space="preserve">　</w:t>
            </w:r>
            <w:r w:rsidR="00273FC7">
              <w:rPr>
                <w:rFonts w:hint="eastAsia"/>
                <w:kern w:val="0"/>
                <w:sz w:val="24"/>
              </w:rPr>
              <w:t>8</w:t>
            </w:r>
          </w:p>
        </w:tc>
      </w:tr>
      <w:tr w:rsidR="00E66A3A" w:rsidTr="00682D8B">
        <w:trPr>
          <w:trHeight w:val="3356"/>
          <w:jc w:val="center"/>
        </w:trPr>
        <w:tc>
          <w:tcPr>
            <w:tcW w:w="681" w:type="dxa"/>
            <w:vMerge w:val="restart"/>
            <w:tcBorders>
              <w:top w:val="nil"/>
              <w:left w:val="single" w:sz="4" w:space="0" w:color="auto"/>
              <w:right w:val="single" w:sz="4" w:space="0" w:color="auto"/>
            </w:tcBorders>
            <w:vAlign w:val="center"/>
          </w:tcPr>
          <w:p w:rsidR="00E66A3A" w:rsidRDefault="00E66A3A" w:rsidP="00682D8B">
            <w:pPr>
              <w:jc w:val="center"/>
              <w:rPr>
                <w:rFonts w:eastAsia="仿宋_GB2312"/>
                <w:kern w:val="0"/>
                <w:sz w:val="20"/>
                <w:szCs w:val="20"/>
              </w:rPr>
            </w:pPr>
            <w:r>
              <w:rPr>
                <w:rFonts w:eastAsia="仿宋_GB2312"/>
                <w:kern w:val="0"/>
                <w:sz w:val="20"/>
                <w:szCs w:val="20"/>
              </w:rPr>
              <w:t>过</w:t>
            </w:r>
          </w:p>
          <w:p w:rsidR="00E66A3A" w:rsidRDefault="00E66A3A" w:rsidP="00682D8B">
            <w:pPr>
              <w:jc w:val="center"/>
              <w:rPr>
                <w:rFonts w:eastAsia="仿宋_GB2312"/>
                <w:kern w:val="0"/>
                <w:sz w:val="20"/>
                <w:szCs w:val="20"/>
              </w:rPr>
            </w:pPr>
            <w:r>
              <w:rPr>
                <w:rFonts w:eastAsia="仿宋_GB2312" w:hint="eastAsia"/>
                <w:kern w:val="0"/>
                <w:sz w:val="20"/>
                <w:szCs w:val="20"/>
              </w:rPr>
              <w:t>程</w:t>
            </w:r>
            <w:r>
              <w:rPr>
                <w:rFonts w:eastAsia="仿宋_GB2312"/>
                <w:kern w:val="0"/>
                <w:sz w:val="20"/>
                <w:szCs w:val="20"/>
              </w:rPr>
              <w:t xml:space="preserve">                                                                                                                              </w:t>
            </w:r>
          </w:p>
          <w:p w:rsidR="00E66A3A" w:rsidRDefault="00E66A3A" w:rsidP="00682D8B">
            <w:pPr>
              <w:jc w:val="left"/>
              <w:rPr>
                <w:rFonts w:eastAsia="仿宋_GB2312"/>
                <w:kern w:val="0"/>
                <w:sz w:val="20"/>
                <w:szCs w:val="20"/>
              </w:rPr>
            </w:pPr>
          </w:p>
          <w:p w:rsidR="00E66A3A" w:rsidRDefault="00E66A3A" w:rsidP="00682D8B">
            <w:pPr>
              <w:widowControl/>
              <w:jc w:val="left"/>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60</w:t>
            </w:r>
            <w:r>
              <w:rPr>
                <w:rFonts w:eastAsia="仿宋_GB2312" w:hint="eastAsia"/>
                <w:kern w:val="0"/>
                <w:sz w:val="20"/>
                <w:szCs w:val="20"/>
              </w:rPr>
              <w:t>分）</w:t>
            </w:r>
          </w:p>
        </w:tc>
        <w:tc>
          <w:tcPr>
            <w:tcW w:w="671" w:type="dxa"/>
            <w:vMerge w:val="restart"/>
            <w:tcBorders>
              <w:top w:val="nil"/>
              <w:left w:val="nil"/>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预算管理</w:t>
            </w:r>
          </w:p>
          <w:p w:rsidR="00E66A3A" w:rsidRDefault="00E66A3A" w:rsidP="00682D8B">
            <w:pPr>
              <w:widowControl/>
              <w:jc w:val="left"/>
              <w:rPr>
                <w:rFonts w:eastAsia="仿宋_GB2312"/>
                <w:kern w:val="0"/>
                <w:sz w:val="20"/>
                <w:szCs w:val="20"/>
              </w:rPr>
            </w:pPr>
          </w:p>
          <w:p w:rsidR="00E66A3A" w:rsidRDefault="00E66A3A" w:rsidP="00682D8B">
            <w:pPr>
              <w:widowControl/>
              <w:jc w:val="left"/>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40</w:t>
            </w:r>
            <w:r>
              <w:rPr>
                <w:rFonts w:eastAsia="仿宋_GB2312" w:hint="eastAsia"/>
                <w:kern w:val="0"/>
                <w:sz w:val="20"/>
                <w:szCs w:val="20"/>
              </w:rPr>
              <w:t>分）</w:t>
            </w:r>
          </w:p>
        </w:tc>
        <w:tc>
          <w:tcPr>
            <w:tcW w:w="75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资金使用合规性</w:t>
            </w:r>
          </w:p>
        </w:tc>
        <w:tc>
          <w:tcPr>
            <w:tcW w:w="43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支出符合国家财经法规和财务管理制度规定以及有关专项资金管理办法的规定；</w:t>
            </w:r>
            <w:r>
              <w:rPr>
                <w:rFonts w:ascii="宋体" w:hAnsi="宋体" w:cs="宋体" w:hint="eastAsia"/>
                <w:kern w:val="0"/>
                <w:sz w:val="20"/>
                <w:szCs w:val="20"/>
              </w:rPr>
              <w:t>②</w:t>
            </w:r>
            <w:r>
              <w:rPr>
                <w:rFonts w:eastAsia="仿宋_GB2312"/>
                <w:kern w:val="0"/>
                <w:sz w:val="20"/>
                <w:szCs w:val="20"/>
              </w:rPr>
              <w:t>资金拨付有完整的审批程序和手续；</w:t>
            </w:r>
            <w:r>
              <w:rPr>
                <w:rFonts w:ascii="宋体" w:hAnsi="宋体" w:cs="宋体" w:hint="eastAsia"/>
                <w:kern w:val="0"/>
                <w:sz w:val="20"/>
                <w:szCs w:val="20"/>
              </w:rPr>
              <w:t>③</w:t>
            </w:r>
            <w:r>
              <w:rPr>
                <w:rFonts w:eastAsia="仿宋_GB2312"/>
                <w:kern w:val="0"/>
                <w:sz w:val="20"/>
                <w:szCs w:val="20"/>
              </w:rPr>
              <w:t>项目支出按规定经过评估论证；</w:t>
            </w:r>
            <w:r>
              <w:rPr>
                <w:rFonts w:ascii="宋体" w:hAnsi="宋体" w:cs="宋体" w:hint="eastAsia"/>
                <w:kern w:val="0"/>
                <w:sz w:val="20"/>
                <w:szCs w:val="20"/>
              </w:rPr>
              <w:t>④</w:t>
            </w:r>
            <w:r>
              <w:rPr>
                <w:rFonts w:eastAsia="仿宋_GB2312"/>
                <w:kern w:val="0"/>
                <w:sz w:val="20"/>
                <w:szCs w:val="20"/>
              </w:rPr>
              <w:t>支出符合部门预算批复的用途；</w:t>
            </w:r>
            <w:r>
              <w:rPr>
                <w:rFonts w:ascii="宋体" w:hAnsi="宋体" w:cs="宋体" w:hint="eastAsia"/>
                <w:kern w:val="0"/>
                <w:sz w:val="20"/>
                <w:szCs w:val="20"/>
              </w:rPr>
              <w:t>⑤</w:t>
            </w:r>
            <w:r>
              <w:rPr>
                <w:rFonts w:eastAsia="仿宋_GB2312"/>
                <w:kern w:val="0"/>
                <w:sz w:val="20"/>
                <w:szCs w:val="20"/>
              </w:rPr>
              <w:t>资金使用无截留、挤占、挪用、虚列支出等情况。</w:t>
            </w:r>
          </w:p>
          <w:p w:rsidR="00E66A3A" w:rsidRDefault="00E66A3A" w:rsidP="00682D8B">
            <w:pPr>
              <w:widowControl/>
              <w:jc w:val="left"/>
              <w:rPr>
                <w:rFonts w:eastAsia="仿宋_GB2312"/>
                <w:kern w:val="0"/>
                <w:sz w:val="20"/>
                <w:szCs w:val="20"/>
              </w:rPr>
            </w:pPr>
            <w:r>
              <w:rPr>
                <w:rFonts w:eastAsia="仿宋_GB2312"/>
                <w:kern w:val="0"/>
                <w:sz w:val="20"/>
                <w:szCs w:val="20"/>
              </w:rPr>
              <w:t>以上情况每出现一例不符合要求的扣</w:t>
            </w:r>
            <w:r>
              <w:rPr>
                <w:rFonts w:eastAsia="仿宋_GB2312"/>
                <w:kern w:val="0"/>
                <w:sz w:val="20"/>
                <w:szCs w:val="20"/>
              </w:rPr>
              <w:t>1</w:t>
            </w:r>
            <w:r>
              <w:rPr>
                <w:rFonts w:eastAsia="仿宋_GB2312"/>
                <w:kern w:val="0"/>
                <w:sz w:val="20"/>
                <w:szCs w:val="20"/>
              </w:rPr>
              <w:t>分，扣完为止。</w:t>
            </w:r>
          </w:p>
        </w:tc>
        <w:tc>
          <w:tcPr>
            <w:tcW w:w="2286"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 xml:space="preserve">　</w:t>
            </w:r>
          </w:p>
        </w:tc>
        <w:tc>
          <w:tcPr>
            <w:tcW w:w="438" w:type="dxa"/>
            <w:tcBorders>
              <w:top w:val="nil"/>
              <w:left w:val="nil"/>
              <w:bottom w:val="single" w:sz="4" w:space="0" w:color="auto"/>
              <w:right w:val="single" w:sz="4" w:space="0" w:color="auto"/>
            </w:tcBorders>
            <w:vAlign w:val="center"/>
          </w:tcPr>
          <w:p w:rsidR="00E66A3A" w:rsidRDefault="00E66A3A" w:rsidP="00682D8B">
            <w:pPr>
              <w:widowControl/>
              <w:jc w:val="left"/>
              <w:rPr>
                <w:kern w:val="0"/>
                <w:sz w:val="24"/>
              </w:rPr>
            </w:pPr>
            <w:r>
              <w:rPr>
                <w:kern w:val="0"/>
                <w:sz w:val="24"/>
              </w:rPr>
              <w:t xml:space="preserve">　</w:t>
            </w:r>
            <w:r w:rsidR="00273FC7">
              <w:rPr>
                <w:rFonts w:hint="eastAsia"/>
                <w:kern w:val="0"/>
                <w:sz w:val="24"/>
              </w:rPr>
              <w:t>6</w:t>
            </w:r>
          </w:p>
        </w:tc>
      </w:tr>
      <w:tr w:rsidR="00E66A3A" w:rsidTr="00682D8B">
        <w:trPr>
          <w:trHeight w:val="2364"/>
          <w:jc w:val="center"/>
        </w:trPr>
        <w:tc>
          <w:tcPr>
            <w:tcW w:w="681" w:type="dxa"/>
            <w:vMerge/>
            <w:tcBorders>
              <w:left w:val="single" w:sz="4" w:space="0" w:color="auto"/>
              <w:bottom w:val="single" w:sz="4" w:space="0" w:color="000000"/>
              <w:right w:val="single" w:sz="4" w:space="0" w:color="auto"/>
            </w:tcBorders>
            <w:vAlign w:val="center"/>
          </w:tcPr>
          <w:p w:rsidR="00E66A3A" w:rsidRDefault="00E66A3A" w:rsidP="00682D8B">
            <w:pPr>
              <w:widowControl/>
              <w:jc w:val="left"/>
              <w:rPr>
                <w:rFonts w:eastAsia="仿宋_GB2312"/>
                <w:kern w:val="0"/>
                <w:sz w:val="20"/>
                <w:szCs w:val="20"/>
              </w:rPr>
            </w:pPr>
          </w:p>
        </w:tc>
        <w:tc>
          <w:tcPr>
            <w:tcW w:w="671" w:type="dxa"/>
            <w:vMerge/>
            <w:tcBorders>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预决算信息公开性</w:t>
            </w:r>
          </w:p>
        </w:tc>
        <w:tc>
          <w:tcPr>
            <w:tcW w:w="43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按规定内容公开预决算信息，</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②</w:t>
            </w:r>
            <w:r>
              <w:rPr>
                <w:rFonts w:eastAsia="仿宋_GB2312"/>
                <w:kern w:val="0"/>
                <w:sz w:val="20"/>
                <w:szCs w:val="20"/>
              </w:rPr>
              <w:t>按规定时限公开预决算信息，</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③</w:t>
            </w:r>
            <w:r>
              <w:rPr>
                <w:rFonts w:eastAsia="仿宋_GB2312"/>
                <w:kern w:val="0"/>
                <w:sz w:val="20"/>
                <w:szCs w:val="20"/>
              </w:rPr>
              <w:t>基础数据信息和会计信息资料真实，</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④</w:t>
            </w:r>
            <w:r>
              <w:rPr>
                <w:rFonts w:eastAsia="仿宋_GB2312"/>
                <w:kern w:val="0"/>
                <w:sz w:val="20"/>
                <w:szCs w:val="20"/>
              </w:rPr>
              <w:t>基础数据信息和会计信息资料完整，</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⑤</w:t>
            </w:r>
            <w:r>
              <w:rPr>
                <w:rFonts w:eastAsia="仿宋_GB2312"/>
                <w:kern w:val="0"/>
                <w:sz w:val="20"/>
                <w:szCs w:val="20"/>
              </w:rPr>
              <w:t>基础数据信息和汇集信息资料准确，</w:t>
            </w:r>
            <w:r>
              <w:rPr>
                <w:rFonts w:eastAsia="仿宋_GB2312"/>
                <w:kern w:val="0"/>
                <w:sz w:val="20"/>
                <w:szCs w:val="20"/>
              </w:rPr>
              <w:t>1</w:t>
            </w:r>
            <w:r>
              <w:rPr>
                <w:rFonts w:eastAsia="仿宋_GB2312"/>
                <w:kern w:val="0"/>
                <w:sz w:val="20"/>
                <w:szCs w:val="20"/>
              </w:rPr>
              <w:t>分。</w:t>
            </w:r>
            <w:r>
              <w:rPr>
                <w:rFonts w:eastAsia="仿宋_GB2312"/>
                <w:kern w:val="0"/>
                <w:sz w:val="20"/>
                <w:szCs w:val="20"/>
              </w:rPr>
              <w:t xml:space="preserve">  </w:t>
            </w:r>
          </w:p>
        </w:tc>
        <w:tc>
          <w:tcPr>
            <w:tcW w:w="2286"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38" w:type="dxa"/>
            <w:tcBorders>
              <w:top w:val="nil"/>
              <w:left w:val="nil"/>
              <w:bottom w:val="single" w:sz="4" w:space="0" w:color="auto"/>
              <w:right w:val="single" w:sz="4" w:space="0" w:color="auto"/>
            </w:tcBorders>
            <w:vAlign w:val="center"/>
          </w:tcPr>
          <w:p w:rsidR="00E66A3A" w:rsidRDefault="00E66A3A" w:rsidP="00682D8B">
            <w:pPr>
              <w:widowControl/>
              <w:jc w:val="left"/>
              <w:rPr>
                <w:kern w:val="0"/>
                <w:sz w:val="24"/>
              </w:rPr>
            </w:pPr>
            <w:r>
              <w:rPr>
                <w:kern w:val="0"/>
                <w:sz w:val="24"/>
              </w:rPr>
              <w:t xml:space="preserve">　</w:t>
            </w:r>
            <w:r w:rsidR="00273FC7">
              <w:rPr>
                <w:rFonts w:hint="eastAsia"/>
                <w:kern w:val="0"/>
                <w:sz w:val="24"/>
              </w:rPr>
              <w:t>5</w:t>
            </w:r>
          </w:p>
        </w:tc>
      </w:tr>
      <w:tr w:rsidR="00E66A3A" w:rsidTr="00682D8B">
        <w:trPr>
          <w:trHeight w:val="1902"/>
          <w:jc w:val="center"/>
        </w:trPr>
        <w:tc>
          <w:tcPr>
            <w:tcW w:w="681" w:type="dxa"/>
            <w:vMerge w:val="restart"/>
            <w:tcBorders>
              <w:top w:val="nil"/>
              <w:left w:val="single" w:sz="4" w:space="0" w:color="auto"/>
              <w:bottom w:val="single" w:sz="4" w:space="0" w:color="000000"/>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产出及效率</w:t>
            </w:r>
          </w:p>
          <w:p w:rsidR="00E66A3A" w:rsidRDefault="00E66A3A" w:rsidP="00682D8B">
            <w:pPr>
              <w:widowControl/>
              <w:jc w:val="center"/>
              <w:rPr>
                <w:rFonts w:eastAsia="仿宋_GB2312"/>
                <w:kern w:val="0"/>
                <w:sz w:val="20"/>
                <w:szCs w:val="20"/>
              </w:rPr>
            </w:pPr>
          </w:p>
          <w:p w:rsidR="00E66A3A" w:rsidRDefault="00E66A3A" w:rsidP="00682D8B">
            <w:pPr>
              <w:widowControl/>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30</w:t>
            </w:r>
            <w:r>
              <w:rPr>
                <w:rFonts w:eastAsia="仿宋_GB2312" w:hint="eastAsia"/>
                <w:kern w:val="0"/>
                <w:sz w:val="20"/>
                <w:szCs w:val="20"/>
              </w:rPr>
              <w:t>分）</w:t>
            </w:r>
          </w:p>
        </w:tc>
        <w:tc>
          <w:tcPr>
            <w:tcW w:w="671"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职责履行</w:t>
            </w:r>
          </w:p>
          <w:p w:rsidR="00E66A3A" w:rsidRDefault="00E66A3A" w:rsidP="00682D8B">
            <w:pPr>
              <w:widowControl/>
              <w:jc w:val="center"/>
              <w:rPr>
                <w:rFonts w:eastAsia="仿宋_GB2312"/>
                <w:kern w:val="0"/>
                <w:sz w:val="20"/>
                <w:szCs w:val="20"/>
              </w:rPr>
            </w:pPr>
          </w:p>
          <w:p w:rsidR="00E66A3A" w:rsidRDefault="00E66A3A" w:rsidP="00682D8B">
            <w:pPr>
              <w:widowControl/>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8</w:t>
            </w:r>
            <w:r>
              <w:rPr>
                <w:rFonts w:eastAsia="仿宋_GB2312" w:hint="eastAsia"/>
                <w:kern w:val="0"/>
                <w:sz w:val="20"/>
                <w:szCs w:val="20"/>
              </w:rPr>
              <w:t>分）</w:t>
            </w:r>
          </w:p>
        </w:tc>
        <w:tc>
          <w:tcPr>
            <w:tcW w:w="758" w:type="dxa"/>
            <w:tcBorders>
              <w:top w:val="nil"/>
              <w:left w:val="nil"/>
              <w:bottom w:val="nil"/>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重点工作实际完成率</w:t>
            </w:r>
          </w:p>
        </w:tc>
        <w:tc>
          <w:tcPr>
            <w:tcW w:w="43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根据</w:t>
            </w:r>
            <w:r>
              <w:rPr>
                <w:rFonts w:eastAsia="仿宋_GB2312" w:hint="eastAsia"/>
                <w:kern w:val="0"/>
                <w:sz w:val="20"/>
                <w:szCs w:val="20"/>
              </w:rPr>
              <w:t>县</w:t>
            </w:r>
            <w:r>
              <w:rPr>
                <w:rFonts w:eastAsia="仿宋_GB2312"/>
                <w:kern w:val="0"/>
                <w:sz w:val="20"/>
                <w:szCs w:val="20"/>
              </w:rPr>
              <w:t>绩效办</w:t>
            </w:r>
            <w:r>
              <w:rPr>
                <w:rFonts w:eastAsia="仿宋_GB2312" w:hint="eastAsia"/>
                <w:kern w:val="0"/>
                <w:sz w:val="20"/>
                <w:szCs w:val="20"/>
              </w:rPr>
              <w:t>2021</w:t>
            </w:r>
            <w:r>
              <w:rPr>
                <w:rFonts w:eastAsia="仿宋_GB2312" w:hint="eastAsia"/>
                <w:kern w:val="0"/>
                <w:sz w:val="20"/>
                <w:szCs w:val="20"/>
              </w:rPr>
              <w:t>年</w:t>
            </w:r>
            <w:r>
              <w:rPr>
                <w:rFonts w:eastAsia="仿宋_GB2312"/>
                <w:kern w:val="0"/>
                <w:sz w:val="20"/>
                <w:szCs w:val="20"/>
              </w:rPr>
              <w:t>对各部门为民办实事和部门重点工程与重点工作考核分数折算。</w:t>
            </w:r>
          </w:p>
          <w:p w:rsidR="00E66A3A" w:rsidRDefault="00E66A3A" w:rsidP="00682D8B">
            <w:pPr>
              <w:widowControl/>
              <w:jc w:val="left"/>
              <w:rPr>
                <w:rFonts w:eastAsia="仿宋_GB2312"/>
                <w:kern w:val="0"/>
                <w:sz w:val="20"/>
                <w:szCs w:val="20"/>
              </w:rPr>
            </w:pPr>
            <w:r>
              <w:rPr>
                <w:rFonts w:eastAsia="仿宋_GB2312"/>
                <w:kern w:val="0"/>
                <w:sz w:val="20"/>
                <w:szCs w:val="20"/>
              </w:rPr>
              <w:t>该项得分</w:t>
            </w:r>
            <w:r>
              <w:rPr>
                <w:rFonts w:eastAsia="仿宋_GB2312"/>
                <w:kern w:val="0"/>
                <w:sz w:val="20"/>
                <w:szCs w:val="20"/>
              </w:rPr>
              <w:t>=</w:t>
            </w:r>
            <w:r>
              <w:rPr>
                <w:rFonts w:eastAsia="仿宋_GB2312"/>
                <w:kern w:val="0"/>
                <w:sz w:val="20"/>
                <w:szCs w:val="20"/>
              </w:rPr>
              <w:t>（绩效办对应部分考核得分</w:t>
            </w:r>
            <w:r>
              <w:rPr>
                <w:rFonts w:eastAsia="仿宋_GB2312"/>
                <w:kern w:val="0"/>
                <w:sz w:val="20"/>
                <w:szCs w:val="20"/>
              </w:rPr>
              <w:t>/</w:t>
            </w:r>
            <w:r>
              <w:rPr>
                <w:rFonts w:eastAsia="仿宋_GB2312" w:hint="eastAsia"/>
                <w:kern w:val="0"/>
                <w:sz w:val="20"/>
                <w:szCs w:val="20"/>
              </w:rPr>
              <w:t>该部分总分</w:t>
            </w:r>
            <w:r>
              <w:rPr>
                <w:rFonts w:eastAsia="仿宋_GB2312"/>
                <w:kern w:val="0"/>
                <w:sz w:val="20"/>
                <w:szCs w:val="20"/>
              </w:rPr>
              <w:t>）</w:t>
            </w:r>
            <w:r>
              <w:rPr>
                <w:rFonts w:ascii="仿宋_GB2312" w:eastAsia="仿宋_GB2312" w:hint="eastAsia"/>
                <w:kern w:val="0"/>
                <w:sz w:val="20"/>
                <w:szCs w:val="20"/>
              </w:rPr>
              <w:t>×</w:t>
            </w:r>
            <w:r>
              <w:rPr>
                <w:rFonts w:eastAsia="仿宋_GB2312"/>
                <w:kern w:val="0"/>
                <w:sz w:val="20"/>
                <w:szCs w:val="20"/>
              </w:rPr>
              <w:t>8</w:t>
            </w:r>
            <w:r>
              <w:rPr>
                <w:rFonts w:eastAsia="仿宋_GB2312" w:hint="eastAsia"/>
                <w:kern w:val="0"/>
                <w:sz w:val="20"/>
                <w:szCs w:val="20"/>
              </w:rPr>
              <w:t>。</w:t>
            </w:r>
          </w:p>
        </w:tc>
        <w:tc>
          <w:tcPr>
            <w:tcW w:w="2286"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 xml:space="preserve">　</w:t>
            </w:r>
          </w:p>
        </w:tc>
        <w:tc>
          <w:tcPr>
            <w:tcW w:w="438" w:type="dxa"/>
            <w:tcBorders>
              <w:top w:val="nil"/>
              <w:left w:val="nil"/>
              <w:bottom w:val="single" w:sz="4" w:space="0" w:color="auto"/>
              <w:right w:val="single" w:sz="4" w:space="0" w:color="auto"/>
            </w:tcBorders>
            <w:vAlign w:val="center"/>
          </w:tcPr>
          <w:p w:rsidR="00E66A3A" w:rsidRDefault="00273FC7" w:rsidP="00682D8B">
            <w:pPr>
              <w:widowControl/>
              <w:jc w:val="left"/>
              <w:rPr>
                <w:kern w:val="0"/>
                <w:sz w:val="24"/>
              </w:rPr>
            </w:pPr>
            <w:r>
              <w:rPr>
                <w:rFonts w:hint="eastAsia"/>
                <w:kern w:val="0"/>
                <w:sz w:val="24"/>
              </w:rPr>
              <w:t>8</w:t>
            </w:r>
            <w:r w:rsidR="00E66A3A">
              <w:rPr>
                <w:kern w:val="0"/>
                <w:sz w:val="24"/>
              </w:rPr>
              <w:t xml:space="preserve">　</w:t>
            </w:r>
          </w:p>
        </w:tc>
      </w:tr>
      <w:tr w:rsidR="00E66A3A" w:rsidTr="00682D8B">
        <w:trPr>
          <w:trHeight w:val="844"/>
          <w:jc w:val="center"/>
        </w:trPr>
        <w:tc>
          <w:tcPr>
            <w:tcW w:w="681" w:type="dxa"/>
            <w:vMerge/>
            <w:tcBorders>
              <w:top w:val="nil"/>
              <w:left w:val="single" w:sz="4" w:space="0" w:color="auto"/>
              <w:bottom w:val="single" w:sz="4" w:space="0" w:color="000000"/>
              <w:right w:val="single" w:sz="4" w:space="0" w:color="auto"/>
            </w:tcBorders>
            <w:vAlign w:val="center"/>
          </w:tcPr>
          <w:p w:rsidR="00E66A3A" w:rsidRDefault="00E66A3A" w:rsidP="00682D8B">
            <w:pPr>
              <w:widowControl/>
              <w:jc w:val="left"/>
              <w:rPr>
                <w:rFonts w:eastAsia="仿宋_GB2312"/>
                <w:kern w:val="0"/>
                <w:sz w:val="20"/>
                <w:szCs w:val="20"/>
              </w:rPr>
            </w:pPr>
          </w:p>
        </w:tc>
        <w:tc>
          <w:tcPr>
            <w:tcW w:w="671" w:type="dxa"/>
            <w:vMerge w:val="restart"/>
            <w:tcBorders>
              <w:top w:val="nil"/>
              <w:left w:val="single" w:sz="4" w:space="0" w:color="auto"/>
              <w:bottom w:val="single" w:sz="4" w:space="0" w:color="000000"/>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履职</w:t>
            </w:r>
            <w:r>
              <w:rPr>
                <w:rFonts w:eastAsia="仿宋_GB2312"/>
                <w:kern w:val="0"/>
                <w:sz w:val="20"/>
                <w:szCs w:val="20"/>
              </w:rPr>
              <w:t xml:space="preserve"> </w:t>
            </w:r>
            <w:r>
              <w:rPr>
                <w:rFonts w:eastAsia="仿宋_GB2312"/>
                <w:kern w:val="0"/>
                <w:sz w:val="20"/>
                <w:szCs w:val="20"/>
              </w:rPr>
              <w:t>效益</w:t>
            </w:r>
          </w:p>
          <w:p w:rsidR="00E66A3A" w:rsidRDefault="00E66A3A" w:rsidP="00682D8B">
            <w:pPr>
              <w:widowControl/>
              <w:jc w:val="center"/>
              <w:rPr>
                <w:rFonts w:eastAsia="仿宋_GB2312"/>
                <w:kern w:val="0"/>
                <w:sz w:val="20"/>
                <w:szCs w:val="20"/>
              </w:rPr>
            </w:pPr>
          </w:p>
          <w:p w:rsidR="00E66A3A" w:rsidRDefault="00E66A3A" w:rsidP="00682D8B">
            <w:pPr>
              <w:widowControl/>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22</w:t>
            </w:r>
            <w:r>
              <w:rPr>
                <w:rFonts w:eastAsia="仿宋_GB2312" w:hint="eastAsia"/>
                <w:kern w:val="0"/>
                <w:sz w:val="20"/>
                <w:szCs w:val="20"/>
              </w:rPr>
              <w:t>分）</w:t>
            </w:r>
          </w:p>
        </w:tc>
        <w:tc>
          <w:tcPr>
            <w:tcW w:w="758" w:type="dxa"/>
            <w:tcBorders>
              <w:top w:val="single" w:sz="4" w:space="0" w:color="auto"/>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经济</w:t>
            </w:r>
          </w:p>
          <w:p w:rsidR="00E66A3A" w:rsidRDefault="00E66A3A" w:rsidP="00682D8B">
            <w:pPr>
              <w:widowControl/>
              <w:jc w:val="center"/>
              <w:rPr>
                <w:rFonts w:eastAsia="仿宋_GB2312"/>
                <w:kern w:val="0"/>
                <w:sz w:val="20"/>
                <w:szCs w:val="20"/>
              </w:rPr>
            </w:pPr>
            <w:r>
              <w:rPr>
                <w:rFonts w:eastAsia="仿宋_GB2312"/>
                <w:kern w:val="0"/>
                <w:sz w:val="20"/>
                <w:szCs w:val="20"/>
              </w:rPr>
              <w:t>效益</w:t>
            </w:r>
          </w:p>
        </w:tc>
        <w:tc>
          <w:tcPr>
            <w:tcW w:w="438" w:type="dxa"/>
            <w:vMerge w:val="restart"/>
            <w:tcBorders>
              <w:top w:val="nil"/>
              <w:left w:val="single" w:sz="4" w:space="0" w:color="auto"/>
              <w:bottom w:val="nil"/>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10</w:t>
            </w:r>
          </w:p>
        </w:tc>
        <w:tc>
          <w:tcPr>
            <w:tcW w:w="5536" w:type="dxa"/>
            <w:gridSpan w:val="2"/>
            <w:vMerge w:val="restart"/>
            <w:tcBorders>
              <w:top w:val="single" w:sz="4" w:space="0" w:color="auto"/>
              <w:left w:val="single" w:sz="4" w:space="0" w:color="auto"/>
              <w:bottom w:val="nil"/>
              <w:right w:val="single" w:sz="4" w:space="0" w:color="000000"/>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38" w:type="dxa"/>
            <w:tcBorders>
              <w:top w:val="nil"/>
              <w:left w:val="nil"/>
              <w:bottom w:val="nil"/>
              <w:right w:val="single" w:sz="4" w:space="0" w:color="auto"/>
            </w:tcBorders>
            <w:vAlign w:val="center"/>
          </w:tcPr>
          <w:p w:rsidR="00E66A3A" w:rsidRDefault="00273FC7" w:rsidP="00682D8B">
            <w:pPr>
              <w:widowControl/>
              <w:jc w:val="left"/>
              <w:rPr>
                <w:kern w:val="0"/>
                <w:sz w:val="24"/>
              </w:rPr>
            </w:pPr>
            <w:r>
              <w:rPr>
                <w:rFonts w:hint="eastAsia"/>
                <w:kern w:val="0"/>
                <w:sz w:val="24"/>
              </w:rPr>
              <w:t>8</w:t>
            </w:r>
            <w:r w:rsidR="00E66A3A">
              <w:rPr>
                <w:kern w:val="0"/>
                <w:sz w:val="24"/>
              </w:rPr>
              <w:t xml:space="preserve">　</w:t>
            </w:r>
          </w:p>
        </w:tc>
      </w:tr>
      <w:tr w:rsidR="00E66A3A" w:rsidTr="00682D8B">
        <w:trPr>
          <w:trHeight w:val="769"/>
          <w:jc w:val="center"/>
        </w:trPr>
        <w:tc>
          <w:tcPr>
            <w:tcW w:w="681" w:type="dxa"/>
            <w:vMerge/>
            <w:tcBorders>
              <w:top w:val="nil"/>
              <w:left w:val="single" w:sz="4" w:space="0" w:color="auto"/>
              <w:bottom w:val="single" w:sz="4" w:space="0" w:color="000000"/>
              <w:right w:val="single" w:sz="4" w:space="0" w:color="auto"/>
            </w:tcBorders>
            <w:vAlign w:val="center"/>
          </w:tcPr>
          <w:p w:rsidR="00E66A3A" w:rsidRDefault="00E66A3A" w:rsidP="00682D8B">
            <w:pPr>
              <w:widowControl/>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E66A3A" w:rsidRDefault="00E66A3A" w:rsidP="00682D8B">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社会</w:t>
            </w:r>
          </w:p>
          <w:p w:rsidR="00E66A3A" w:rsidRDefault="00E66A3A" w:rsidP="00682D8B">
            <w:pPr>
              <w:widowControl/>
              <w:jc w:val="center"/>
              <w:rPr>
                <w:rFonts w:eastAsia="仿宋_GB2312"/>
                <w:kern w:val="0"/>
                <w:sz w:val="20"/>
                <w:szCs w:val="20"/>
              </w:rPr>
            </w:pPr>
            <w:r>
              <w:rPr>
                <w:rFonts w:eastAsia="仿宋_GB2312"/>
                <w:kern w:val="0"/>
                <w:sz w:val="20"/>
                <w:szCs w:val="20"/>
              </w:rPr>
              <w:t>效益</w:t>
            </w:r>
          </w:p>
        </w:tc>
        <w:tc>
          <w:tcPr>
            <w:tcW w:w="438" w:type="dxa"/>
            <w:vMerge/>
            <w:tcBorders>
              <w:top w:val="nil"/>
              <w:left w:val="single" w:sz="4" w:space="0" w:color="auto"/>
              <w:bottom w:val="nil"/>
              <w:right w:val="single" w:sz="4" w:space="0" w:color="auto"/>
            </w:tcBorders>
            <w:vAlign w:val="center"/>
          </w:tcPr>
          <w:p w:rsidR="00E66A3A" w:rsidRDefault="00E66A3A" w:rsidP="00682D8B">
            <w:pPr>
              <w:widowControl/>
              <w:jc w:val="left"/>
              <w:rPr>
                <w:rFonts w:eastAsia="仿宋_GB2312"/>
                <w:kern w:val="0"/>
                <w:sz w:val="20"/>
                <w:szCs w:val="20"/>
              </w:rPr>
            </w:pPr>
          </w:p>
        </w:tc>
        <w:tc>
          <w:tcPr>
            <w:tcW w:w="5536" w:type="dxa"/>
            <w:gridSpan w:val="2"/>
            <w:vMerge/>
            <w:tcBorders>
              <w:top w:val="single" w:sz="4" w:space="0" w:color="auto"/>
              <w:left w:val="single" w:sz="4" w:space="0" w:color="auto"/>
              <w:bottom w:val="nil"/>
              <w:right w:val="single" w:sz="4" w:space="0" w:color="000000"/>
            </w:tcBorders>
            <w:vAlign w:val="center"/>
          </w:tcPr>
          <w:p w:rsidR="00E66A3A" w:rsidRDefault="00E66A3A" w:rsidP="00682D8B">
            <w:pPr>
              <w:widowControl/>
              <w:jc w:val="left"/>
              <w:rPr>
                <w:rFonts w:eastAsia="仿宋_GB2312"/>
                <w:kern w:val="0"/>
                <w:sz w:val="20"/>
                <w:szCs w:val="20"/>
              </w:rPr>
            </w:pPr>
          </w:p>
        </w:tc>
        <w:tc>
          <w:tcPr>
            <w:tcW w:w="438" w:type="dxa"/>
            <w:tcBorders>
              <w:top w:val="nil"/>
              <w:left w:val="nil"/>
              <w:bottom w:val="nil"/>
              <w:right w:val="single" w:sz="4" w:space="0" w:color="auto"/>
            </w:tcBorders>
            <w:vAlign w:val="center"/>
          </w:tcPr>
          <w:p w:rsidR="00E66A3A" w:rsidRDefault="00E66A3A" w:rsidP="00682D8B">
            <w:pPr>
              <w:widowControl/>
              <w:jc w:val="left"/>
              <w:rPr>
                <w:kern w:val="0"/>
                <w:sz w:val="24"/>
              </w:rPr>
            </w:pPr>
            <w:r>
              <w:rPr>
                <w:kern w:val="0"/>
                <w:sz w:val="24"/>
              </w:rPr>
              <w:t xml:space="preserve">　</w:t>
            </w:r>
          </w:p>
        </w:tc>
      </w:tr>
      <w:tr w:rsidR="00E66A3A" w:rsidTr="00682D8B">
        <w:trPr>
          <w:trHeight w:val="2616"/>
          <w:jc w:val="center"/>
        </w:trPr>
        <w:tc>
          <w:tcPr>
            <w:tcW w:w="681" w:type="dxa"/>
            <w:vMerge/>
            <w:tcBorders>
              <w:top w:val="nil"/>
              <w:left w:val="single" w:sz="4" w:space="0" w:color="auto"/>
              <w:bottom w:val="single" w:sz="4" w:space="0" w:color="000000"/>
              <w:right w:val="single" w:sz="4" w:space="0" w:color="auto"/>
            </w:tcBorders>
            <w:vAlign w:val="center"/>
          </w:tcPr>
          <w:p w:rsidR="00E66A3A" w:rsidRDefault="00E66A3A" w:rsidP="00682D8B">
            <w:pPr>
              <w:widowControl/>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E66A3A" w:rsidRDefault="00E66A3A" w:rsidP="00682D8B">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行政</w:t>
            </w:r>
          </w:p>
          <w:p w:rsidR="00E66A3A" w:rsidRDefault="00E66A3A" w:rsidP="00682D8B">
            <w:pPr>
              <w:widowControl/>
              <w:jc w:val="center"/>
              <w:rPr>
                <w:rFonts w:eastAsia="仿宋_GB2312"/>
                <w:kern w:val="0"/>
                <w:sz w:val="20"/>
                <w:szCs w:val="20"/>
              </w:rPr>
            </w:pPr>
            <w:r>
              <w:rPr>
                <w:rFonts w:eastAsia="仿宋_GB2312"/>
                <w:kern w:val="0"/>
                <w:sz w:val="20"/>
                <w:szCs w:val="20"/>
              </w:rPr>
              <w:t>效能</w:t>
            </w:r>
          </w:p>
        </w:tc>
        <w:tc>
          <w:tcPr>
            <w:tcW w:w="438" w:type="dxa"/>
            <w:tcBorders>
              <w:top w:val="single" w:sz="4" w:space="0" w:color="auto"/>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6</w:t>
            </w:r>
          </w:p>
        </w:tc>
        <w:tc>
          <w:tcPr>
            <w:tcW w:w="3250" w:type="dxa"/>
            <w:tcBorders>
              <w:top w:val="single" w:sz="4" w:space="0" w:color="auto"/>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kern w:val="0"/>
                <w:sz w:val="20"/>
                <w:szCs w:val="20"/>
              </w:rPr>
              <w:t>分；一般</w:t>
            </w:r>
            <w:r>
              <w:rPr>
                <w:rFonts w:eastAsia="仿宋_GB2312"/>
                <w:kern w:val="0"/>
                <w:sz w:val="20"/>
                <w:szCs w:val="20"/>
              </w:rPr>
              <w:t>3</w:t>
            </w:r>
            <w:r>
              <w:rPr>
                <w:rFonts w:eastAsia="仿宋_GB2312"/>
                <w:kern w:val="0"/>
                <w:sz w:val="20"/>
                <w:szCs w:val="20"/>
              </w:rPr>
              <w:t>分；无效果或者效果不明显</w:t>
            </w:r>
            <w:r>
              <w:rPr>
                <w:rFonts w:eastAsia="仿宋_GB2312"/>
                <w:kern w:val="0"/>
                <w:sz w:val="20"/>
                <w:szCs w:val="20"/>
              </w:rPr>
              <w:t>0</w:t>
            </w:r>
            <w:r>
              <w:rPr>
                <w:rFonts w:eastAsia="仿宋_GB2312"/>
                <w:kern w:val="0"/>
                <w:sz w:val="20"/>
                <w:szCs w:val="20"/>
              </w:rPr>
              <w:t>分。</w:t>
            </w:r>
          </w:p>
        </w:tc>
        <w:tc>
          <w:tcPr>
            <w:tcW w:w="2286" w:type="dxa"/>
            <w:tcBorders>
              <w:top w:val="single" w:sz="4" w:space="0" w:color="auto"/>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根据部门自评材料评定。</w:t>
            </w:r>
          </w:p>
        </w:tc>
        <w:tc>
          <w:tcPr>
            <w:tcW w:w="438" w:type="dxa"/>
            <w:tcBorders>
              <w:top w:val="single" w:sz="4" w:space="0" w:color="auto"/>
              <w:left w:val="nil"/>
              <w:bottom w:val="single" w:sz="4" w:space="0" w:color="auto"/>
              <w:right w:val="single" w:sz="4" w:space="0" w:color="auto"/>
            </w:tcBorders>
            <w:vAlign w:val="center"/>
          </w:tcPr>
          <w:p w:rsidR="00E66A3A" w:rsidRDefault="00273FC7" w:rsidP="00682D8B">
            <w:pPr>
              <w:widowControl/>
              <w:jc w:val="left"/>
              <w:rPr>
                <w:kern w:val="0"/>
                <w:sz w:val="24"/>
              </w:rPr>
            </w:pPr>
            <w:r>
              <w:rPr>
                <w:rFonts w:hint="eastAsia"/>
                <w:kern w:val="0"/>
                <w:sz w:val="24"/>
              </w:rPr>
              <w:t>6</w:t>
            </w:r>
            <w:r w:rsidR="00E66A3A">
              <w:rPr>
                <w:kern w:val="0"/>
                <w:sz w:val="24"/>
              </w:rPr>
              <w:t xml:space="preserve">　</w:t>
            </w:r>
          </w:p>
        </w:tc>
      </w:tr>
      <w:tr w:rsidR="00E66A3A" w:rsidTr="00682D8B">
        <w:trPr>
          <w:trHeight w:val="2299"/>
          <w:jc w:val="center"/>
        </w:trPr>
        <w:tc>
          <w:tcPr>
            <w:tcW w:w="681" w:type="dxa"/>
            <w:vMerge/>
            <w:tcBorders>
              <w:top w:val="nil"/>
              <w:left w:val="single" w:sz="4" w:space="0" w:color="auto"/>
              <w:bottom w:val="single" w:sz="4" w:space="0" w:color="000000"/>
              <w:right w:val="single" w:sz="4" w:space="0" w:color="auto"/>
            </w:tcBorders>
            <w:vAlign w:val="center"/>
          </w:tcPr>
          <w:p w:rsidR="00E66A3A" w:rsidRDefault="00E66A3A" w:rsidP="00682D8B">
            <w:pPr>
              <w:widowControl/>
              <w:jc w:val="left"/>
              <w:rPr>
                <w:rFonts w:eastAsia="仿宋_GB2312"/>
                <w:kern w:val="0"/>
                <w:sz w:val="20"/>
                <w:szCs w:val="20"/>
              </w:rPr>
            </w:pPr>
          </w:p>
        </w:tc>
        <w:tc>
          <w:tcPr>
            <w:tcW w:w="671" w:type="dxa"/>
            <w:vMerge/>
            <w:tcBorders>
              <w:top w:val="nil"/>
              <w:left w:val="single" w:sz="4" w:space="0" w:color="auto"/>
              <w:bottom w:val="single" w:sz="4" w:space="0" w:color="000000"/>
              <w:right w:val="single" w:sz="4" w:space="0" w:color="auto"/>
            </w:tcBorders>
            <w:vAlign w:val="center"/>
          </w:tcPr>
          <w:p w:rsidR="00E66A3A" w:rsidRDefault="00E66A3A" w:rsidP="00682D8B">
            <w:pPr>
              <w:widowControl/>
              <w:jc w:val="left"/>
              <w:rPr>
                <w:rFonts w:eastAsia="仿宋_GB2312"/>
                <w:kern w:val="0"/>
                <w:sz w:val="20"/>
                <w:szCs w:val="20"/>
              </w:rPr>
            </w:pPr>
          </w:p>
        </w:tc>
        <w:tc>
          <w:tcPr>
            <w:tcW w:w="75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社会公众或服务对象满意度</w:t>
            </w:r>
          </w:p>
        </w:tc>
        <w:tc>
          <w:tcPr>
            <w:tcW w:w="438" w:type="dxa"/>
            <w:tcBorders>
              <w:top w:val="nil"/>
              <w:left w:val="nil"/>
              <w:bottom w:val="single" w:sz="4" w:space="0" w:color="auto"/>
              <w:right w:val="single" w:sz="4" w:space="0" w:color="auto"/>
            </w:tcBorders>
            <w:vAlign w:val="center"/>
          </w:tcPr>
          <w:p w:rsidR="00E66A3A" w:rsidRDefault="00E66A3A" w:rsidP="00682D8B">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90%</w:t>
            </w:r>
            <w:r>
              <w:rPr>
                <w:rFonts w:eastAsia="仿宋_GB2312"/>
                <w:kern w:val="0"/>
                <w:sz w:val="20"/>
                <w:szCs w:val="20"/>
              </w:rPr>
              <w:t>（含）以上计</w:t>
            </w:r>
            <w:r>
              <w:rPr>
                <w:rFonts w:eastAsia="仿宋_GB2312"/>
                <w:kern w:val="0"/>
                <w:sz w:val="20"/>
                <w:szCs w:val="20"/>
              </w:rPr>
              <w:t>6</w:t>
            </w:r>
            <w:r>
              <w:rPr>
                <w:rFonts w:eastAsia="仿宋_GB2312"/>
                <w:kern w:val="0"/>
                <w:sz w:val="20"/>
                <w:szCs w:val="20"/>
              </w:rPr>
              <w:t>分；</w:t>
            </w:r>
          </w:p>
          <w:p w:rsidR="00E66A3A" w:rsidRDefault="00E66A3A" w:rsidP="00682D8B">
            <w:pPr>
              <w:widowControl/>
              <w:jc w:val="left"/>
              <w:rPr>
                <w:rFonts w:eastAsia="仿宋_GB2312"/>
                <w:kern w:val="0"/>
                <w:sz w:val="20"/>
                <w:szCs w:val="20"/>
              </w:rPr>
            </w:pPr>
            <w:r>
              <w:rPr>
                <w:rFonts w:eastAsia="仿宋_GB2312"/>
                <w:kern w:val="0"/>
                <w:sz w:val="20"/>
                <w:szCs w:val="20"/>
              </w:rPr>
              <w:t>80%</w:t>
            </w:r>
            <w:r>
              <w:rPr>
                <w:rFonts w:eastAsia="仿宋_GB2312"/>
                <w:kern w:val="0"/>
                <w:sz w:val="20"/>
                <w:szCs w:val="20"/>
              </w:rPr>
              <w:t>（含）</w:t>
            </w:r>
            <w:r>
              <w:rPr>
                <w:rFonts w:eastAsia="仿宋_GB2312"/>
                <w:kern w:val="0"/>
                <w:sz w:val="20"/>
                <w:szCs w:val="20"/>
              </w:rPr>
              <w:t>-90%</w:t>
            </w:r>
            <w:r>
              <w:rPr>
                <w:rFonts w:eastAsia="仿宋_GB2312"/>
                <w:kern w:val="0"/>
                <w:sz w:val="20"/>
                <w:szCs w:val="20"/>
              </w:rPr>
              <w:t>，计</w:t>
            </w:r>
            <w:r>
              <w:rPr>
                <w:rFonts w:eastAsia="仿宋_GB2312"/>
                <w:kern w:val="0"/>
                <w:sz w:val="20"/>
                <w:szCs w:val="20"/>
              </w:rPr>
              <w:t>4</w:t>
            </w:r>
            <w:r>
              <w:rPr>
                <w:rFonts w:eastAsia="仿宋_GB2312"/>
                <w:kern w:val="0"/>
                <w:sz w:val="20"/>
                <w:szCs w:val="20"/>
              </w:rPr>
              <w:t>分；</w:t>
            </w:r>
          </w:p>
          <w:p w:rsidR="00E66A3A" w:rsidRDefault="00E66A3A" w:rsidP="00682D8B">
            <w:pPr>
              <w:widowControl/>
              <w:jc w:val="left"/>
              <w:rPr>
                <w:rFonts w:eastAsia="仿宋_GB2312"/>
                <w:kern w:val="0"/>
                <w:sz w:val="20"/>
                <w:szCs w:val="20"/>
              </w:rPr>
            </w:pPr>
            <w:r>
              <w:rPr>
                <w:rFonts w:eastAsia="仿宋_GB2312"/>
                <w:kern w:val="0"/>
                <w:sz w:val="20"/>
                <w:szCs w:val="20"/>
              </w:rPr>
              <w:t>70%</w:t>
            </w:r>
            <w:r>
              <w:rPr>
                <w:rFonts w:eastAsia="仿宋_GB2312"/>
                <w:kern w:val="0"/>
                <w:sz w:val="20"/>
                <w:szCs w:val="20"/>
              </w:rPr>
              <w:t>（含）</w:t>
            </w:r>
            <w:r>
              <w:rPr>
                <w:rFonts w:eastAsia="仿宋_GB2312"/>
                <w:kern w:val="0"/>
                <w:sz w:val="20"/>
                <w:szCs w:val="20"/>
              </w:rPr>
              <w:t>-80%</w:t>
            </w:r>
            <w:r>
              <w:rPr>
                <w:rFonts w:eastAsia="仿宋_GB2312"/>
                <w:kern w:val="0"/>
                <w:sz w:val="20"/>
                <w:szCs w:val="20"/>
              </w:rPr>
              <w:t>，计</w:t>
            </w:r>
            <w:r>
              <w:rPr>
                <w:rFonts w:eastAsia="仿宋_GB2312"/>
                <w:kern w:val="0"/>
                <w:sz w:val="20"/>
                <w:szCs w:val="20"/>
              </w:rPr>
              <w:t>2</w:t>
            </w:r>
            <w:r>
              <w:rPr>
                <w:rFonts w:eastAsia="仿宋_GB2312"/>
                <w:kern w:val="0"/>
                <w:sz w:val="20"/>
                <w:szCs w:val="20"/>
              </w:rPr>
              <w:t>分；</w:t>
            </w:r>
          </w:p>
          <w:p w:rsidR="00E66A3A" w:rsidRDefault="00E66A3A" w:rsidP="00682D8B">
            <w:pPr>
              <w:widowControl/>
              <w:jc w:val="left"/>
              <w:rPr>
                <w:rFonts w:eastAsia="仿宋_GB2312"/>
                <w:kern w:val="0"/>
                <w:sz w:val="20"/>
                <w:szCs w:val="20"/>
              </w:rPr>
            </w:pPr>
            <w:r>
              <w:rPr>
                <w:rFonts w:eastAsia="仿宋_GB2312"/>
                <w:kern w:val="0"/>
                <w:sz w:val="20"/>
                <w:szCs w:val="20"/>
              </w:rPr>
              <w:t>低于</w:t>
            </w:r>
            <w:r>
              <w:rPr>
                <w:rFonts w:eastAsia="仿宋_GB2312"/>
                <w:kern w:val="0"/>
                <w:sz w:val="20"/>
                <w:szCs w:val="20"/>
              </w:rPr>
              <w:t>70%</w:t>
            </w:r>
            <w:r>
              <w:rPr>
                <w:rFonts w:eastAsia="仿宋_GB2312"/>
                <w:kern w:val="0"/>
                <w:sz w:val="20"/>
                <w:szCs w:val="20"/>
              </w:rPr>
              <w:t>计</w:t>
            </w:r>
            <w:r>
              <w:rPr>
                <w:rFonts w:eastAsia="仿宋_GB2312"/>
                <w:kern w:val="0"/>
                <w:sz w:val="20"/>
                <w:szCs w:val="20"/>
              </w:rPr>
              <w:t>0</w:t>
            </w:r>
            <w:r>
              <w:rPr>
                <w:rFonts w:eastAsia="仿宋_GB2312"/>
                <w:kern w:val="0"/>
                <w:sz w:val="20"/>
                <w:szCs w:val="20"/>
              </w:rPr>
              <w:t>分。</w:t>
            </w:r>
          </w:p>
        </w:tc>
        <w:tc>
          <w:tcPr>
            <w:tcW w:w="2286" w:type="dxa"/>
            <w:tcBorders>
              <w:top w:val="nil"/>
              <w:left w:val="nil"/>
              <w:bottom w:val="single" w:sz="4" w:space="0" w:color="auto"/>
              <w:right w:val="single" w:sz="4" w:space="0" w:color="auto"/>
            </w:tcBorders>
            <w:vAlign w:val="center"/>
          </w:tcPr>
          <w:p w:rsidR="00E66A3A" w:rsidRDefault="00E66A3A" w:rsidP="00682D8B">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38" w:type="dxa"/>
            <w:tcBorders>
              <w:top w:val="nil"/>
              <w:left w:val="nil"/>
              <w:bottom w:val="single" w:sz="4" w:space="0" w:color="auto"/>
              <w:right w:val="single" w:sz="4" w:space="0" w:color="auto"/>
            </w:tcBorders>
            <w:vAlign w:val="center"/>
          </w:tcPr>
          <w:p w:rsidR="00E66A3A" w:rsidRDefault="00273FC7" w:rsidP="00682D8B">
            <w:pPr>
              <w:widowControl/>
              <w:jc w:val="left"/>
              <w:rPr>
                <w:kern w:val="0"/>
                <w:sz w:val="24"/>
              </w:rPr>
            </w:pPr>
            <w:r>
              <w:rPr>
                <w:rFonts w:hint="eastAsia"/>
                <w:kern w:val="0"/>
                <w:sz w:val="24"/>
              </w:rPr>
              <w:t>6</w:t>
            </w:r>
            <w:r w:rsidR="00E66A3A">
              <w:rPr>
                <w:kern w:val="0"/>
                <w:sz w:val="24"/>
              </w:rPr>
              <w:t xml:space="preserve">　</w:t>
            </w:r>
          </w:p>
        </w:tc>
      </w:tr>
    </w:tbl>
    <w:p w:rsidR="00E66A3A" w:rsidRDefault="00E66A3A" w:rsidP="00E66A3A">
      <w:pPr>
        <w:jc w:val="left"/>
        <w:rPr>
          <w:rFonts w:eastAsia="黑体"/>
          <w:sz w:val="28"/>
          <w:szCs w:val="28"/>
        </w:rPr>
      </w:pPr>
      <w:r>
        <w:rPr>
          <w:rFonts w:eastAsia="黑体"/>
          <w:sz w:val="28"/>
          <w:szCs w:val="28"/>
        </w:rPr>
        <w:br w:type="page"/>
      </w:r>
      <w:r>
        <w:rPr>
          <w:rFonts w:eastAsia="黑体" w:hint="eastAsia"/>
          <w:sz w:val="24"/>
        </w:rPr>
        <w:lastRenderedPageBreak/>
        <w:t>附表</w:t>
      </w:r>
      <w:r>
        <w:rPr>
          <w:rFonts w:eastAsia="黑体" w:hint="eastAsia"/>
          <w:sz w:val="24"/>
        </w:rPr>
        <w:t>2</w:t>
      </w:r>
      <w:r>
        <w:rPr>
          <w:rFonts w:eastAsia="黑体" w:hint="eastAsia"/>
          <w:sz w:val="24"/>
        </w:rPr>
        <w:t>：</w:t>
      </w:r>
    </w:p>
    <w:p w:rsidR="00E66A3A" w:rsidRDefault="00E66A3A" w:rsidP="00E66A3A">
      <w:pPr>
        <w:spacing w:line="360" w:lineRule="auto"/>
        <w:jc w:val="center"/>
        <w:rPr>
          <w:rFonts w:eastAsia="方正小标宋_GBK"/>
          <w:kern w:val="0"/>
          <w:sz w:val="36"/>
          <w:szCs w:val="36"/>
        </w:rPr>
      </w:pPr>
      <w:r>
        <w:rPr>
          <w:rFonts w:eastAsia="方正小标宋_GBK"/>
          <w:kern w:val="0"/>
          <w:sz w:val="36"/>
          <w:szCs w:val="36"/>
        </w:rPr>
        <w:t>部门</w:t>
      </w:r>
      <w:r>
        <w:rPr>
          <w:rFonts w:eastAsia="方正小标宋_GBK" w:hint="eastAsia"/>
          <w:kern w:val="0"/>
          <w:sz w:val="36"/>
          <w:szCs w:val="36"/>
        </w:rPr>
        <w:t>整体</w:t>
      </w:r>
      <w:r>
        <w:rPr>
          <w:rFonts w:eastAsia="方正小标宋_GBK"/>
          <w:kern w:val="0"/>
          <w:sz w:val="36"/>
          <w:szCs w:val="36"/>
        </w:rPr>
        <w:t>支出绩效评价基础数据表</w:t>
      </w:r>
    </w:p>
    <w:p w:rsidR="00E66A3A" w:rsidRDefault="00E66A3A" w:rsidP="00E66A3A">
      <w:pPr>
        <w:spacing w:line="360" w:lineRule="auto"/>
        <w:jc w:val="left"/>
        <w:rPr>
          <w:rFonts w:eastAsia="仿宋_GB2312"/>
          <w:kern w:val="0"/>
          <w:sz w:val="24"/>
        </w:rPr>
      </w:pPr>
      <w:r>
        <w:rPr>
          <w:rFonts w:eastAsia="仿宋_GB2312"/>
          <w:kern w:val="0"/>
          <w:sz w:val="24"/>
        </w:rPr>
        <w:t>填报单位：</w:t>
      </w:r>
      <w:r>
        <w:rPr>
          <w:rFonts w:eastAsia="仿宋_GB2312" w:hint="eastAsia"/>
          <w:kern w:val="0"/>
          <w:sz w:val="24"/>
        </w:rPr>
        <w:t xml:space="preserve"> </w:t>
      </w:r>
      <w:r w:rsidR="00273FC7">
        <w:rPr>
          <w:rFonts w:eastAsia="仿宋_GB2312" w:hint="eastAsia"/>
          <w:kern w:val="0"/>
          <w:sz w:val="24"/>
        </w:rPr>
        <w:t>祁东县国有资产事务中心</w:t>
      </w:r>
      <w:r w:rsidR="00273FC7">
        <w:rPr>
          <w:rFonts w:eastAsia="仿宋_GB2312" w:hint="eastAsia"/>
          <w:kern w:val="0"/>
          <w:sz w:val="24"/>
        </w:rPr>
        <w:t xml:space="preserve">   </w:t>
      </w:r>
      <w:r>
        <w:rPr>
          <w:rFonts w:eastAsia="仿宋_GB2312" w:hint="eastAsia"/>
          <w:kern w:val="0"/>
          <w:sz w:val="24"/>
        </w:rPr>
        <w:t>填报人：</w:t>
      </w:r>
      <w:r w:rsidR="00273FC7">
        <w:rPr>
          <w:rFonts w:eastAsia="仿宋_GB2312" w:hint="eastAsia"/>
          <w:kern w:val="0"/>
          <w:sz w:val="24"/>
        </w:rPr>
        <w:t>张云丽</w:t>
      </w:r>
      <w:r w:rsidR="00273FC7">
        <w:rPr>
          <w:rFonts w:eastAsia="仿宋_GB2312" w:hint="eastAsia"/>
          <w:kern w:val="0"/>
          <w:sz w:val="24"/>
        </w:rPr>
        <w:t xml:space="preserve">  </w:t>
      </w:r>
      <w:r>
        <w:rPr>
          <w:rFonts w:eastAsia="仿宋_GB2312" w:hint="eastAsia"/>
          <w:kern w:val="0"/>
          <w:sz w:val="24"/>
        </w:rPr>
        <w:t>电话：</w:t>
      </w:r>
      <w:r w:rsidR="00273FC7">
        <w:rPr>
          <w:rFonts w:eastAsia="仿宋_GB2312" w:hint="eastAsia"/>
          <w:kern w:val="0"/>
          <w:sz w:val="24"/>
        </w:rPr>
        <w:t>13807473466</w:t>
      </w:r>
      <w:r>
        <w:rPr>
          <w:rFonts w:eastAsia="仿宋_GB2312"/>
          <w:kern w:val="0"/>
          <w:sz w:val="24"/>
        </w:rPr>
        <w:tab/>
      </w:r>
      <w:r>
        <w:rPr>
          <w:rFonts w:eastAsia="仿宋_GB2312"/>
          <w:kern w:val="0"/>
          <w:sz w:val="24"/>
        </w:rPr>
        <w:tab/>
      </w:r>
      <w:r>
        <w:rPr>
          <w:rFonts w:eastAsia="仿宋_GB2312"/>
          <w:kern w:val="0"/>
          <w:sz w:val="24"/>
        </w:rPr>
        <w:tab/>
      </w:r>
    </w:p>
    <w:tbl>
      <w:tblPr>
        <w:tblpPr w:leftFromText="180" w:rightFromText="180" w:vertAnchor="text" w:tblpXSpec="center" w:tblpY="1"/>
        <w:tblOverlap w:val="never"/>
        <w:tblW w:w="9464" w:type="dxa"/>
        <w:jc w:val="center"/>
        <w:tblLayout w:type="fixed"/>
        <w:tblLook w:val="0000"/>
      </w:tblPr>
      <w:tblGrid>
        <w:gridCol w:w="3354"/>
        <w:gridCol w:w="1189"/>
        <w:gridCol w:w="849"/>
        <w:gridCol w:w="885"/>
        <w:gridCol w:w="1350"/>
        <w:gridCol w:w="974"/>
        <w:gridCol w:w="863"/>
      </w:tblGrid>
      <w:tr w:rsidR="00E66A3A" w:rsidTr="00682D8B">
        <w:trPr>
          <w:trHeight w:val="257"/>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E66A3A" w:rsidRDefault="00E66A3A" w:rsidP="00682D8B">
            <w:pPr>
              <w:widowControl/>
              <w:jc w:val="center"/>
              <w:rPr>
                <w:rFonts w:eastAsia="仿宋_GB2312"/>
                <w:kern w:val="0"/>
                <w:szCs w:val="21"/>
              </w:rPr>
            </w:pPr>
            <w:r>
              <w:rPr>
                <w:rFonts w:eastAsia="仿宋_GB2312"/>
                <w:kern w:val="0"/>
                <w:szCs w:val="21"/>
              </w:rPr>
              <w:t>财政供养人员情况</w:t>
            </w:r>
          </w:p>
        </w:tc>
        <w:tc>
          <w:tcPr>
            <w:tcW w:w="2038" w:type="dxa"/>
            <w:gridSpan w:val="2"/>
            <w:tcBorders>
              <w:top w:val="single" w:sz="4" w:space="0" w:color="auto"/>
              <w:left w:val="nil"/>
              <w:bottom w:val="single" w:sz="4" w:space="0" w:color="auto"/>
              <w:right w:val="single" w:sz="4" w:space="0" w:color="auto"/>
            </w:tcBorders>
            <w:vAlign w:val="center"/>
          </w:tcPr>
          <w:p w:rsidR="00E66A3A" w:rsidRDefault="00E66A3A" w:rsidP="00682D8B">
            <w:pPr>
              <w:widowControl/>
              <w:jc w:val="center"/>
              <w:rPr>
                <w:rFonts w:eastAsia="仿宋_GB2312"/>
                <w:b/>
                <w:bCs/>
                <w:kern w:val="0"/>
                <w:szCs w:val="21"/>
              </w:rPr>
            </w:pPr>
            <w:r>
              <w:rPr>
                <w:rFonts w:eastAsia="仿宋_GB2312"/>
                <w:b/>
                <w:bCs/>
                <w:kern w:val="0"/>
                <w:szCs w:val="21"/>
              </w:rPr>
              <w:t>编制数</w:t>
            </w:r>
          </w:p>
        </w:tc>
        <w:tc>
          <w:tcPr>
            <w:tcW w:w="2235" w:type="dxa"/>
            <w:gridSpan w:val="2"/>
            <w:tcBorders>
              <w:top w:val="single" w:sz="4" w:space="0" w:color="auto"/>
              <w:left w:val="nil"/>
              <w:bottom w:val="single" w:sz="4" w:space="0" w:color="auto"/>
              <w:right w:val="single" w:sz="4" w:space="0" w:color="auto"/>
            </w:tcBorders>
            <w:vAlign w:val="center"/>
          </w:tcPr>
          <w:p w:rsidR="00E66A3A" w:rsidRDefault="00E66A3A" w:rsidP="00682D8B">
            <w:pPr>
              <w:widowControl/>
              <w:jc w:val="center"/>
              <w:rPr>
                <w:rFonts w:eastAsia="仿宋_GB2312"/>
                <w:b/>
                <w:bCs/>
                <w:kern w:val="0"/>
                <w:szCs w:val="21"/>
              </w:rPr>
            </w:pPr>
            <w:r>
              <w:rPr>
                <w:rFonts w:eastAsia="仿宋_GB2312" w:hint="eastAsia"/>
                <w:b/>
                <w:bCs/>
                <w:kern w:val="0"/>
                <w:szCs w:val="21"/>
              </w:rPr>
              <w:t>2021</w:t>
            </w:r>
            <w:r>
              <w:rPr>
                <w:rFonts w:eastAsia="仿宋_GB2312" w:hint="eastAsia"/>
                <w:b/>
                <w:bCs/>
                <w:kern w:val="0"/>
                <w:szCs w:val="21"/>
              </w:rPr>
              <w:t>年</w:t>
            </w:r>
            <w:r>
              <w:rPr>
                <w:rFonts w:eastAsia="仿宋_GB2312"/>
                <w:b/>
                <w:bCs/>
                <w:kern w:val="0"/>
                <w:szCs w:val="21"/>
              </w:rPr>
              <w:t>实际在职人数</w:t>
            </w:r>
          </w:p>
        </w:tc>
        <w:tc>
          <w:tcPr>
            <w:tcW w:w="1837" w:type="dxa"/>
            <w:gridSpan w:val="2"/>
            <w:tcBorders>
              <w:top w:val="single" w:sz="4" w:space="0" w:color="auto"/>
              <w:left w:val="nil"/>
              <w:bottom w:val="single" w:sz="4" w:space="0" w:color="auto"/>
              <w:right w:val="single" w:sz="4" w:space="0" w:color="auto"/>
            </w:tcBorders>
            <w:vAlign w:val="center"/>
          </w:tcPr>
          <w:p w:rsidR="00E66A3A" w:rsidRDefault="00E66A3A" w:rsidP="00682D8B">
            <w:pPr>
              <w:widowControl/>
              <w:jc w:val="center"/>
              <w:rPr>
                <w:rFonts w:eastAsia="仿宋_GB2312"/>
                <w:b/>
                <w:bCs/>
                <w:kern w:val="0"/>
                <w:szCs w:val="21"/>
              </w:rPr>
            </w:pPr>
            <w:r>
              <w:rPr>
                <w:rFonts w:eastAsia="仿宋_GB2312"/>
                <w:b/>
                <w:bCs/>
                <w:kern w:val="0"/>
                <w:szCs w:val="21"/>
              </w:rPr>
              <w:t>控制率</w:t>
            </w:r>
          </w:p>
        </w:tc>
      </w:tr>
      <w:tr w:rsidR="00E66A3A" w:rsidTr="00682D8B">
        <w:trPr>
          <w:trHeight w:val="206"/>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E66A3A" w:rsidRDefault="00E66A3A" w:rsidP="00682D8B">
            <w:pPr>
              <w:widowControl/>
              <w:jc w:val="left"/>
              <w:rPr>
                <w:rFonts w:eastAsia="仿宋_GB2312"/>
                <w:kern w:val="0"/>
                <w:szCs w:val="21"/>
              </w:rPr>
            </w:pPr>
          </w:p>
        </w:tc>
        <w:tc>
          <w:tcPr>
            <w:tcW w:w="2038" w:type="dxa"/>
            <w:gridSpan w:val="2"/>
            <w:tcBorders>
              <w:top w:val="single" w:sz="4" w:space="0" w:color="auto"/>
              <w:left w:val="nil"/>
              <w:bottom w:val="single" w:sz="4" w:space="0" w:color="auto"/>
              <w:right w:val="single" w:sz="4" w:space="0" w:color="auto"/>
            </w:tcBorders>
            <w:vAlign w:val="center"/>
          </w:tcPr>
          <w:p w:rsidR="00E66A3A" w:rsidRDefault="009001E8" w:rsidP="00682D8B">
            <w:pPr>
              <w:widowControl/>
              <w:jc w:val="center"/>
              <w:rPr>
                <w:rFonts w:eastAsia="仿宋_GB2312"/>
                <w:kern w:val="0"/>
                <w:szCs w:val="21"/>
              </w:rPr>
            </w:pPr>
            <w:r>
              <w:rPr>
                <w:rFonts w:eastAsia="仿宋_GB2312" w:hint="eastAsia"/>
                <w:kern w:val="0"/>
                <w:szCs w:val="21"/>
              </w:rPr>
              <w:t>8</w:t>
            </w:r>
            <w:r>
              <w:rPr>
                <w:rFonts w:eastAsia="仿宋_GB2312" w:hint="eastAsia"/>
                <w:kern w:val="0"/>
                <w:szCs w:val="21"/>
              </w:rPr>
              <w:t>人</w:t>
            </w:r>
            <w:r w:rsidR="00E66A3A">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auto"/>
            </w:tcBorders>
            <w:vAlign w:val="center"/>
          </w:tcPr>
          <w:p w:rsidR="00E66A3A" w:rsidRDefault="009001E8" w:rsidP="00682D8B">
            <w:pPr>
              <w:widowControl/>
              <w:jc w:val="center"/>
              <w:rPr>
                <w:rFonts w:eastAsia="仿宋_GB2312"/>
                <w:kern w:val="0"/>
                <w:szCs w:val="21"/>
              </w:rPr>
            </w:pPr>
            <w:r>
              <w:rPr>
                <w:rFonts w:eastAsia="仿宋_GB2312" w:hint="eastAsia"/>
                <w:kern w:val="0"/>
                <w:szCs w:val="21"/>
              </w:rPr>
              <w:t>5</w:t>
            </w:r>
            <w:r w:rsidR="00C421BD">
              <w:rPr>
                <w:rFonts w:eastAsia="仿宋_GB2312" w:hint="eastAsia"/>
                <w:kern w:val="0"/>
                <w:szCs w:val="21"/>
              </w:rPr>
              <w:t>人</w:t>
            </w:r>
            <w:r w:rsidR="00E66A3A">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auto"/>
            </w:tcBorders>
            <w:vAlign w:val="center"/>
          </w:tcPr>
          <w:p w:rsidR="00E66A3A" w:rsidRDefault="00C421BD" w:rsidP="00682D8B">
            <w:pPr>
              <w:widowControl/>
              <w:jc w:val="center"/>
              <w:rPr>
                <w:rFonts w:eastAsia="仿宋_GB2312"/>
                <w:kern w:val="0"/>
                <w:szCs w:val="21"/>
              </w:rPr>
            </w:pPr>
            <w:r>
              <w:rPr>
                <w:rFonts w:eastAsia="仿宋_GB2312" w:hint="eastAsia"/>
                <w:kern w:val="0"/>
                <w:szCs w:val="21"/>
              </w:rPr>
              <w:t>100%</w:t>
            </w:r>
            <w:r w:rsidR="00E66A3A">
              <w:rPr>
                <w:rFonts w:eastAsia="仿宋_GB2312"/>
                <w:kern w:val="0"/>
                <w:szCs w:val="21"/>
              </w:rPr>
              <w:t xml:space="preserve">　</w:t>
            </w:r>
          </w:p>
        </w:tc>
      </w:tr>
      <w:tr w:rsidR="00E66A3A" w:rsidTr="00682D8B">
        <w:trPr>
          <w:trHeight w:val="465"/>
          <w:jc w:val="center"/>
        </w:trPr>
        <w:tc>
          <w:tcPr>
            <w:tcW w:w="3354" w:type="dxa"/>
            <w:tcBorders>
              <w:top w:val="nil"/>
              <w:left w:val="single" w:sz="4" w:space="0" w:color="auto"/>
              <w:bottom w:val="single" w:sz="4" w:space="0" w:color="auto"/>
              <w:right w:val="single" w:sz="4" w:space="0" w:color="auto"/>
            </w:tcBorders>
            <w:vAlign w:val="center"/>
          </w:tcPr>
          <w:p w:rsidR="00E66A3A" w:rsidRDefault="00E66A3A" w:rsidP="00682D8B">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b/>
                <w:bCs/>
                <w:kern w:val="0"/>
                <w:szCs w:val="21"/>
              </w:rPr>
            </w:pPr>
            <w:r>
              <w:rPr>
                <w:rFonts w:eastAsia="仿宋_GB2312" w:hint="eastAsia"/>
                <w:b/>
                <w:bCs/>
                <w:kern w:val="0"/>
                <w:szCs w:val="21"/>
              </w:rPr>
              <w:t>2020</w:t>
            </w:r>
            <w:r>
              <w:rPr>
                <w:rFonts w:eastAsia="仿宋_GB2312" w:hint="eastAsia"/>
                <w:b/>
                <w:bCs/>
                <w:kern w:val="0"/>
                <w:szCs w:val="21"/>
              </w:rPr>
              <w:t>年</w:t>
            </w:r>
            <w:r>
              <w:rPr>
                <w:rFonts w:eastAsia="仿宋_GB2312"/>
                <w:b/>
                <w:bCs/>
                <w:kern w:val="0"/>
                <w:szCs w:val="21"/>
              </w:rPr>
              <w:t>决算数</w:t>
            </w:r>
          </w:p>
        </w:tc>
        <w:tc>
          <w:tcPr>
            <w:tcW w:w="2235"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b/>
                <w:bCs/>
                <w:kern w:val="0"/>
                <w:szCs w:val="21"/>
              </w:rPr>
            </w:pPr>
            <w:r>
              <w:rPr>
                <w:rFonts w:eastAsia="仿宋_GB2312" w:hint="eastAsia"/>
                <w:b/>
                <w:bCs/>
                <w:kern w:val="0"/>
                <w:szCs w:val="21"/>
              </w:rPr>
              <w:t>2021</w:t>
            </w:r>
            <w:r>
              <w:rPr>
                <w:rFonts w:eastAsia="仿宋_GB2312" w:hint="eastAsia"/>
                <w:b/>
                <w:bCs/>
                <w:kern w:val="0"/>
                <w:szCs w:val="21"/>
              </w:rPr>
              <w:t>年</w:t>
            </w:r>
            <w:r>
              <w:rPr>
                <w:rFonts w:eastAsia="仿宋_GB2312"/>
                <w:b/>
                <w:bCs/>
                <w:kern w:val="0"/>
                <w:szCs w:val="21"/>
              </w:rPr>
              <w:t>预算数</w:t>
            </w:r>
          </w:p>
        </w:tc>
        <w:tc>
          <w:tcPr>
            <w:tcW w:w="1837"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b/>
                <w:bCs/>
                <w:kern w:val="0"/>
                <w:szCs w:val="21"/>
              </w:rPr>
            </w:pPr>
            <w:r>
              <w:rPr>
                <w:rFonts w:eastAsia="仿宋_GB2312" w:hint="eastAsia"/>
                <w:b/>
                <w:bCs/>
                <w:kern w:val="0"/>
                <w:szCs w:val="21"/>
              </w:rPr>
              <w:t>2021</w:t>
            </w:r>
            <w:r>
              <w:rPr>
                <w:rFonts w:eastAsia="仿宋_GB2312" w:hint="eastAsia"/>
                <w:b/>
                <w:bCs/>
                <w:kern w:val="0"/>
                <w:szCs w:val="21"/>
              </w:rPr>
              <w:t>年</w:t>
            </w:r>
            <w:r>
              <w:rPr>
                <w:rFonts w:eastAsia="仿宋_GB2312"/>
                <w:b/>
                <w:bCs/>
                <w:kern w:val="0"/>
                <w:szCs w:val="21"/>
              </w:rPr>
              <w:t>决算数</w:t>
            </w:r>
          </w:p>
        </w:tc>
      </w:tr>
      <w:tr w:rsidR="00E66A3A" w:rsidTr="00682D8B">
        <w:trPr>
          <w:trHeight w:val="400"/>
          <w:jc w:val="center"/>
        </w:trPr>
        <w:tc>
          <w:tcPr>
            <w:tcW w:w="3354" w:type="dxa"/>
            <w:tcBorders>
              <w:top w:val="nil"/>
              <w:left w:val="single" w:sz="4" w:space="0" w:color="auto"/>
              <w:bottom w:val="single" w:sz="4" w:space="0" w:color="auto"/>
              <w:right w:val="single" w:sz="4" w:space="0" w:color="auto"/>
            </w:tcBorders>
            <w:vAlign w:val="center"/>
          </w:tcPr>
          <w:p w:rsidR="00E66A3A" w:rsidRDefault="00E66A3A" w:rsidP="00682D8B">
            <w:pPr>
              <w:widowControl/>
              <w:jc w:val="left"/>
              <w:rPr>
                <w:rFonts w:eastAsia="仿宋_GB2312"/>
                <w:kern w:val="0"/>
                <w:szCs w:val="21"/>
              </w:rPr>
            </w:pPr>
            <w:r>
              <w:rPr>
                <w:rFonts w:eastAsia="仿宋_GB2312"/>
                <w:kern w:val="0"/>
                <w:szCs w:val="21"/>
              </w:rPr>
              <w:t>三公经费</w:t>
            </w:r>
          </w:p>
        </w:tc>
        <w:tc>
          <w:tcPr>
            <w:tcW w:w="2038"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r w:rsidR="00C421BD">
              <w:rPr>
                <w:rFonts w:eastAsia="仿宋_GB2312" w:hint="eastAsia"/>
                <w:kern w:val="0"/>
                <w:szCs w:val="21"/>
              </w:rPr>
              <w:t>0</w:t>
            </w:r>
          </w:p>
        </w:tc>
        <w:tc>
          <w:tcPr>
            <w:tcW w:w="2235" w:type="dxa"/>
            <w:gridSpan w:val="2"/>
            <w:tcBorders>
              <w:top w:val="single" w:sz="4" w:space="0" w:color="auto"/>
              <w:left w:val="nil"/>
              <w:bottom w:val="single" w:sz="4" w:space="0" w:color="auto"/>
              <w:right w:val="single" w:sz="4" w:space="0" w:color="000000"/>
            </w:tcBorders>
            <w:vAlign w:val="center"/>
          </w:tcPr>
          <w:p w:rsidR="00E66A3A" w:rsidRDefault="00C421BD" w:rsidP="00682D8B">
            <w:pPr>
              <w:widowControl/>
              <w:jc w:val="center"/>
              <w:rPr>
                <w:rFonts w:eastAsia="仿宋_GB2312"/>
                <w:kern w:val="0"/>
                <w:szCs w:val="21"/>
              </w:rPr>
            </w:pPr>
            <w:r>
              <w:rPr>
                <w:rFonts w:eastAsia="仿宋_GB2312" w:hint="eastAsia"/>
                <w:kern w:val="0"/>
                <w:szCs w:val="21"/>
              </w:rPr>
              <w:t>0</w:t>
            </w:r>
            <w:r w:rsidR="00E66A3A">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E66A3A" w:rsidRDefault="00C421BD" w:rsidP="00682D8B">
            <w:pPr>
              <w:widowControl/>
              <w:jc w:val="center"/>
              <w:rPr>
                <w:rFonts w:eastAsia="仿宋_GB2312"/>
                <w:kern w:val="0"/>
                <w:szCs w:val="21"/>
              </w:rPr>
            </w:pPr>
            <w:r>
              <w:rPr>
                <w:rFonts w:eastAsia="仿宋_GB2312" w:hint="eastAsia"/>
                <w:kern w:val="0"/>
                <w:szCs w:val="21"/>
              </w:rPr>
              <w:t>0</w:t>
            </w:r>
            <w:r w:rsidR="00E66A3A">
              <w:rPr>
                <w:rFonts w:eastAsia="仿宋_GB2312"/>
                <w:kern w:val="0"/>
                <w:szCs w:val="21"/>
              </w:rPr>
              <w:t xml:space="preserve">　</w:t>
            </w:r>
          </w:p>
        </w:tc>
      </w:tr>
      <w:tr w:rsidR="00E66A3A" w:rsidTr="00682D8B">
        <w:trPr>
          <w:trHeight w:val="454"/>
          <w:jc w:val="center"/>
        </w:trPr>
        <w:tc>
          <w:tcPr>
            <w:tcW w:w="3354" w:type="dxa"/>
            <w:tcBorders>
              <w:top w:val="nil"/>
              <w:left w:val="single" w:sz="4" w:space="0" w:color="auto"/>
              <w:bottom w:val="single" w:sz="4" w:space="0" w:color="auto"/>
              <w:right w:val="single" w:sz="4" w:space="0" w:color="auto"/>
            </w:tcBorders>
            <w:vAlign w:val="center"/>
          </w:tcPr>
          <w:p w:rsidR="00E66A3A" w:rsidRDefault="00E66A3A" w:rsidP="00682D8B">
            <w:pPr>
              <w:widowControl/>
              <w:jc w:val="left"/>
              <w:rPr>
                <w:rFonts w:eastAsia="仿宋_GB2312"/>
                <w:kern w:val="0"/>
                <w:szCs w:val="21"/>
              </w:rPr>
            </w:pPr>
            <w:r>
              <w:rPr>
                <w:rFonts w:eastAsia="仿宋_GB2312"/>
                <w:kern w:val="0"/>
                <w:szCs w:val="21"/>
              </w:rPr>
              <w:t xml:space="preserve">   1</w:t>
            </w:r>
            <w:r>
              <w:rPr>
                <w:rFonts w:eastAsia="仿宋_GB2312"/>
                <w:kern w:val="0"/>
                <w:szCs w:val="21"/>
              </w:rPr>
              <w:t>、公务用车购置和维护经费</w:t>
            </w:r>
          </w:p>
        </w:tc>
        <w:tc>
          <w:tcPr>
            <w:tcW w:w="2038"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r>
      <w:tr w:rsidR="00E66A3A" w:rsidTr="00682D8B">
        <w:trPr>
          <w:trHeight w:val="454"/>
          <w:jc w:val="center"/>
        </w:trPr>
        <w:tc>
          <w:tcPr>
            <w:tcW w:w="3354" w:type="dxa"/>
            <w:tcBorders>
              <w:top w:val="nil"/>
              <w:left w:val="single" w:sz="4" w:space="0" w:color="auto"/>
              <w:bottom w:val="single" w:sz="4" w:space="0" w:color="auto"/>
              <w:right w:val="single" w:sz="4" w:space="0" w:color="auto"/>
            </w:tcBorders>
            <w:vAlign w:val="center"/>
          </w:tcPr>
          <w:p w:rsidR="00E66A3A" w:rsidRDefault="00E66A3A" w:rsidP="00682D8B">
            <w:pPr>
              <w:widowControl/>
              <w:jc w:val="left"/>
              <w:rPr>
                <w:rFonts w:eastAsia="仿宋_GB2312"/>
                <w:kern w:val="0"/>
                <w:szCs w:val="21"/>
              </w:rPr>
            </w:pPr>
            <w:r>
              <w:rPr>
                <w:rFonts w:eastAsia="仿宋_GB2312"/>
                <w:kern w:val="0"/>
                <w:szCs w:val="21"/>
              </w:rPr>
              <w:t xml:space="preserve">       </w:t>
            </w:r>
            <w:r>
              <w:rPr>
                <w:rFonts w:eastAsia="仿宋_GB2312"/>
                <w:kern w:val="0"/>
                <w:szCs w:val="21"/>
              </w:rPr>
              <w:t>其中：公车购置</w:t>
            </w:r>
          </w:p>
        </w:tc>
        <w:tc>
          <w:tcPr>
            <w:tcW w:w="2038"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r>
      <w:tr w:rsidR="00E66A3A" w:rsidTr="00682D8B">
        <w:trPr>
          <w:trHeight w:val="454"/>
          <w:jc w:val="center"/>
        </w:trPr>
        <w:tc>
          <w:tcPr>
            <w:tcW w:w="3354" w:type="dxa"/>
            <w:tcBorders>
              <w:top w:val="nil"/>
              <w:left w:val="single" w:sz="4" w:space="0" w:color="auto"/>
              <w:bottom w:val="single" w:sz="4" w:space="0" w:color="auto"/>
              <w:right w:val="single" w:sz="4" w:space="0" w:color="auto"/>
            </w:tcBorders>
            <w:vAlign w:val="center"/>
          </w:tcPr>
          <w:p w:rsidR="00E66A3A" w:rsidRDefault="00E66A3A" w:rsidP="00682D8B">
            <w:pPr>
              <w:widowControl/>
              <w:jc w:val="left"/>
              <w:rPr>
                <w:rFonts w:eastAsia="仿宋_GB2312"/>
                <w:kern w:val="0"/>
                <w:szCs w:val="21"/>
              </w:rPr>
            </w:pPr>
            <w:r>
              <w:rPr>
                <w:rFonts w:eastAsia="仿宋_GB2312"/>
                <w:kern w:val="0"/>
                <w:szCs w:val="21"/>
              </w:rPr>
              <w:t xml:space="preserve">             </w:t>
            </w:r>
            <w:r>
              <w:rPr>
                <w:rFonts w:eastAsia="仿宋_GB2312"/>
                <w:kern w:val="0"/>
                <w:szCs w:val="21"/>
              </w:rPr>
              <w:t>公车运行维护</w:t>
            </w:r>
          </w:p>
        </w:tc>
        <w:tc>
          <w:tcPr>
            <w:tcW w:w="2038"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r>
      <w:tr w:rsidR="00E66A3A" w:rsidTr="00682D8B">
        <w:trPr>
          <w:trHeight w:val="364"/>
          <w:jc w:val="center"/>
        </w:trPr>
        <w:tc>
          <w:tcPr>
            <w:tcW w:w="3354" w:type="dxa"/>
            <w:tcBorders>
              <w:top w:val="nil"/>
              <w:left w:val="single" w:sz="4" w:space="0" w:color="auto"/>
              <w:bottom w:val="single" w:sz="4" w:space="0" w:color="auto"/>
              <w:right w:val="single" w:sz="4" w:space="0" w:color="auto"/>
            </w:tcBorders>
            <w:vAlign w:val="center"/>
          </w:tcPr>
          <w:p w:rsidR="00E66A3A" w:rsidRDefault="00E66A3A" w:rsidP="00682D8B">
            <w:pPr>
              <w:widowControl/>
              <w:jc w:val="left"/>
              <w:rPr>
                <w:rFonts w:eastAsia="仿宋_GB2312"/>
                <w:kern w:val="0"/>
                <w:szCs w:val="21"/>
              </w:rPr>
            </w:pPr>
            <w:r>
              <w:rPr>
                <w:rFonts w:eastAsia="仿宋_GB2312"/>
                <w:kern w:val="0"/>
                <w:szCs w:val="21"/>
              </w:rPr>
              <w:t xml:space="preserve">   2</w:t>
            </w:r>
            <w:r>
              <w:rPr>
                <w:rFonts w:eastAsia="仿宋_GB2312"/>
                <w:kern w:val="0"/>
                <w:szCs w:val="21"/>
              </w:rPr>
              <w:t>、出国经费</w:t>
            </w:r>
          </w:p>
        </w:tc>
        <w:tc>
          <w:tcPr>
            <w:tcW w:w="2038"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r>
      <w:tr w:rsidR="00E66A3A" w:rsidTr="00682D8B">
        <w:trPr>
          <w:trHeight w:val="304"/>
          <w:jc w:val="center"/>
        </w:trPr>
        <w:tc>
          <w:tcPr>
            <w:tcW w:w="3354" w:type="dxa"/>
            <w:tcBorders>
              <w:top w:val="nil"/>
              <w:left w:val="single" w:sz="4" w:space="0" w:color="auto"/>
              <w:bottom w:val="single" w:sz="4" w:space="0" w:color="auto"/>
              <w:right w:val="single" w:sz="4" w:space="0" w:color="auto"/>
            </w:tcBorders>
            <w:vAlign w:val="center"/>
          </w:tcPr>
          <w:p w:rsidR="00E66A3A" w:rsidRDefault="00E66A3A" w:rsidP="00682D8B">
            <w:pPr>
              <w:widowControl/>
              <w:jc w:val="left"/>
              <w:rPr>
                <w:rFonts w:eastAsia="仿宋_GB2312"/>
                <w:kern w:val="0"/>
                <w:szCs w:val="21"/>
              </w:rPr>
            </w:pPr>
            <w:r>
              <w:rPr>
                <w:rFonts w:eastAsia="仿宋_GB2312"/>
                <w:kern w:val="0"/>
                <w:szCs w:val="21"/>
              </w:rPr>
              <w:t xml:space="preserve">   3</w:t>
            </w:r>
            <w:r>
              <w:rPr>
                <w:rFonts w:eastAsia="仿宋_GB2312"/>
                <w:kern w:val="0"/>
                <w:szCs w:val="21"/>
              </w:rPr>
              <w:t>、公务接待</w:t>
            </w:r>
          </w:p>
        </w:tc>
        <w:tc>
          <w:tcPr>
            <w:tcW w:w="2038"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r>
      <w:tr w:rsidR="00E66A3A" w:rsidTr="00682D8B">
        <w:trPr>
          <w:trHeight w:val="324"/>
          <w:jc w:val="center"/>
        </w:trPr>
        <w:tc>
          <w:tcPr>
            <w:tcW w:w="3354" w:type="dxa"/>
            <w:tcBorders>
              <w:top w:val="nil"/>
              <w:left w:val="single" w:sz="4" w:space="0" w:color="auto"/>
              <w:bottom w:val="single" w:sz="4" w:space="0" w:color="auto"/>
              <w:right w:val="single" w:sz="4" w:space="0" w:color="auto"/>
            </w:tcBorders>
            <w:vAlign w:val="center"/>
          </w:tcPr>
          <w:p w:rsidR="00E66A3A" w:rsidRDefault="00E66A3A" w:rsidP="00682D8B">
            <w:pPr>
              <w:widowControl/>
              <w:jc w:val="left"/>
              <w:rPr>
                <w:rFonts w:eastAsia="仿宋_GB2312"/>
                <w:kern w:val="0"/>
                <w:szCs w:val="21"/>
              </w:rPr>
            </w:pPr>
            <w:r>
              <w:rPr>
                <w:rFonts w:eastAsia="仿宋_GB2312"/>
                <w:kern w:val="0"/>
                <w:szCs w:val="21"/>
              </w:rPr>
              <w:t>项目支出：</w:t>
            </w:r>
          </w:p>
        </w:tc>
        <w:tc>
          <w:tcPr>
            <w:tcW w:w="2038" w:type="dxa"/>
            <w:gridSpan w:val="2"/>
            <w:tcBorders>
              <w:top w:val="single" w:sz="4" w:space="0" w:color="auto"/>
              <w:left w:val="nil"/>
              <w:bottom w:val="single" w:sz="4" w:space="0" w:color="auto"/>
              <w:right w:val="single" w:sz="4" w:space="0" w:color="000000"/>
            </w:tcBorders>
            <w:vAlign w:val="center"/>
          </w:tcPr>
          <w:p w:rsidR="00E66A3A" w:rsidRDefault="00C421BD" w:rsidP="00682D8B">
            <w:pPr>
              <w:widowControl/>
              <w:jc w:val="center"/>
              <w:rPr>
                <w:rFonts w:eastAsia="仿宋_GB2312"/>
                <w:kern w:val="0"/>
                <w:szCs w:val="21"/>
              </w:rPr>
            </w:pPr>
            <w:r>
              <w:rPr>
                <w:rFonts w:eastAsia="仿宋_GB2312" w:hint="eastAsia"/>
                <w:kern w:val="0"/>
                <w:szCs w:val="21"/>
              </w:rPr>
              <w:t>0</w:t>
            </w:r>
            <w:r w:rsidR="00E66A3A">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r w:rsidR="00C421BD">
              <w:rPr>
                <w:rFonts w:eastAsia="仿宋_GB2312" w:hint="eastAsia"/>
                <w:kern w:val="0"/>
                <w:szCs w:val="21"/>
              </w:rPr>
              <w:t>0</w:t>
            </w:r>
          </w:p>
        </w:tc>
        <w:tc>
          <w:tcPr>
            <w:tcW w:w="1837" w:type="dxa"/>
            <w:gridSpan w:val="2"/>
            <w:tcBorders>
              <w:top w:val="single" w:sz="4" w:space="0" w:color="auto"/>
              <w:left w:val="nil"/>
              <w:bottom w:val="single" w:sz="4" w:space="0" w:color="auto"/>
              <w:right w:val="single" w:sz="4" w:space="0" w:color="000000"/>
            </w:tcBorders>
            <w:vAlign w:val="center"/>
          </w:tcPr>
          <w:p w:rsidR="00E66A3A" w:rsidRDefault="00C421BD" w:rsidP="00682D8B">
            <w:pPr>
              <w:widowControl/>
              <w:jc w:val="center"/>
              <w:rPr>
                <w:rFonts w:eastAsia="仿宋_GB2312"/>
                <w:kern w:val="0"/>
                <w:szCs w:val="21"/>
              </w:rPr>
            </w:pPr>
            <w:r>
              <w:rPr>
                <w:rFonts w:eastAsia="仿宋_GB2312" w:hint="eastAsia"/>
                <w:kern w:val="0"/>
                <w:szCs w:val="21"/>
              </w:rPr>
              <w:t>0</w:t>
            </w:r>
            <w:r w:rsidR="00E66A3A">
              <w:rPr>
                <w:rFonts w:eastAsia="仿宋_GB2312"/>
                <w:kern w:val="0"/>
                <w:szCs w:val="21"/>
              </w:rPr>
              <w:t xml:space="preserve">　</w:t>
            </w:r>
          </w:p>
        </w:tc>
      </w:tr>
      <w:tr w:rsidR="00E66A3A" w:rsidTr="00682D8B">
        <w:trPr>
          <w:trHeight w:val="454"/>
          <w:jc w:val="center"/>
        </w:trPr>
        <w:tc>
          <w:tcPr>
            <w:tcW w:w="3354" w:type="dxa"/>
            <w:tcBorders>
              <w:top w:val="nil"/>
              <w:left w:val="single" w:sz="4" w:space="0" w:color="auto"/>
              <w:bottom w:val="single" w:sz="4" w:space="0" w:color="auto"/>
              <w:right w:val="single" w:sz="4" w:space="0" w:color="auto"/>
            </w:tcBorders>
            <w:vAlign w:val="center"/>
          </w:tcPr>
          <w:p w:rsidR="00E66A3A" w:rsidRDefault="00E66A3A" w:rsidP="00682D8B">
            <w:pPr>
              <w:widowControl/>
              <w:jc w:val="left"/>
              <w:rPr>
                <w:rFonts w:eastAsia="仿宋_GB2312"/>
                <w:kern w:val="0"/>
                <w:szCs w:val="21"/>
              </w:rPr>
            </w:pPr>
            <w:r>
              <w:rPr>
                <w:rFonts w:eastAsia="仿宋_GB2312"/>
                <w:kern w:val="0"/>
                <w:szCs w:val="21"/>
              </w:rPr>
              <w:t xml:space="preserve">  1</w:t>
            </w:r>
            <w:r>
              <w:rPr>
                <w:rFonts w:eastAsia="仿宋_GB2312"/>
                <w:kern w:val="0"/>
                <w:szCs w:val="21"/>
              </w:rPr>
              <w:t>、业务工作专项</w:t>
            </w:r>
            <w:r>
              <w:rPr>
                <w:rFonts w:eastAsia="仿宋_GB2312" w:hint="eastAsia"/>
                <w:kern w:val="0"/>
                <w:szCs w:val="21"/>
              </w:rPr>
              <w:t>(</w:t>
            </w:r>
            <w:r>
              <w:rPr>
                <w:rFonts w:eastAsia="仿宋_GB2312" w:hint="eastAsia"/>
                <w:kern w:val="0"/>
                <w:szCs w:val="21"/>
              </w:rPr>
              <w:t>一个项目一行</w:t>
            </w:r>
            <w:r>
              <w:rPr>
                <w:rFonts w:eastAsia="仿宋_GB2312" w:hint="eastAsia"/>
                <w:kern w:val="0"/>
                <w:szCs w:val="21"/>
              </w:rPr>
              <w:t>)</w:t>
            </w:r>
          </w:p>
        </w:tc>
        <w:tc>
          <w:tcPr>
            <w:tcW w:w="2038"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r>
      <w:tr w:rsidR="00E66A3A" w:rsidTr="00682D8B">
        <w:trPr>
          <w:trHeight w:val="215"/>
          <w:jc w:val="center"/>
        </w:trPr>
        <w:tc>
          <w:tcPr>
            <w:tcW w:w="3354" w:type="dxa"/>
            <w:tcBorders>
              <w:top w:val="nil"/>
              <w:left w:val="single" w:sz="4" w:space="0" w:color="auto"/>
              <w:bottom w:val="single" w:sz="4" w:space="0" w:color="auto"/>
              <w:right w:val="single" w:sz="4" w:space="0" w:color="auto"/>
            </w:tcBorders>
            <w:vAlign w:val="center"/>
          </w:tcPr>
          <w:p w:rsidR="00E66A3A" w:rsidRDefault="00E66A3A" w:rsidP="00682D8B">
            <w:pPr>
              <w:widowControl/>
              <w:ind w:firstLineChars="400" w:firstLine="840"/>
              <w:jc w:val="left"/>
              <w:rPr>
                <w:rFonts w:eastAsia="仿宋_GB2312"/>
                <w:kern w:val="0"/>
                <w:szCs w:val="21"/>
              </w:rPr>
            </w:pPr>
            <w:r>
              <w:rPr>
                <w:rFonts w:ascii="仿宋_GB2312" w:eastAsia="仿宋_GB2312" w:hint="eastAsia"/>
                <w:kern w:val="0"/>
                <w:szCs w:val="21"/>
              </w:rPr>
              <w:t>……</w:t>
            </w:r>
          </w:p>
        </w:tc>
        <w:tc>
          <w:tcPr>
            <w:tcW w:w="2038"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p>
        </w:tc>
        <w:tc>
          <w:tcPr>
            <w:tcW w:w="2235"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p>
        </w:tc>
        <w:tc>
          <w:tcPr>
            <w:tcW w:w="1837"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p>
        </w:tc>
      </w:tr>
      <w:tr w:rsidR="00E66A3A" w:rsidTr="00682D8B">
        <w:trPr>
          <w:trHeight w:val="454"/>
          <w:jc w:val="center"/>
        </w:trPr>
        <w:tc>
          <w:tcPr>
            <w:tcW w:w="3354" w:type="dxa"/>
            <w:tcBorders>
              <w:top w:val="nil"/>
              <w:left w:val="single" w:sz="4" w:space="0" w:color="auto"/>
              <w:bottom w:val="single" w:sz="4" w:space="0" w:color="auto"/>
              <w:right w:val="single" w:sz="4" w:space="0" w:color="auto"/>
            </w:tcBorders>
            <w:vAlign w:val="center"/>
          </w:tcPr>
          <w:p w:rsidR="00E66A3A" w:rsidRDefault="00E66A3A" w:rsidP="00682D8B">
            <w:pPr>
              <w:widowControl/>
              <w:jc w:val="left"/>
              <w:rPr>
                <w:rFonts w:eastAsia="仿宋_GB2312"/>
                <w:kern w:val="0"/>
                <w:szCs w:val="21"/>
              </w:rPr>
            </w:pPr>
            <w:r>
              <w:rPr>
                <w:rFonts w:eastAsia="仿宋_GB2312"/>
                <w:kern w:val="0"/>
                <w:szCs w:val="21"/>
              </w:rPr>
              <w:t xml:space="preserve">  2</w:t>
            </w:r>
            <w:r>
              <w:rPr>
                <w:rFonts w:eastAsia="仿宋_GB2312"/>
                <w:kern w:val="0"/>
                <w:szCs w:val="21"/>
              </w:rPr>
              <w:t>、运行维护专项</w:t>
            </w:r>
            <w:r>
              <w:rPr>
                <w:rFonts w:eastAsia="仿宋_GB2312" w:hint="eastAsia"/>
                <w:kern w:val="0"/>
                <w:szCs w:val="21"/>
              </w:rPr>
              <w:t>(</w:t>
            </w:r>
            <w:r>
              <w:rPr>
                <w:rFonts w:eastAsia="仿宋_GB2312" w:hint="eastAsia"/>
                <w:kern w:val="0"/>
                <w:szCs w:val="21"/>
              </w:rPr>
              <w:t>一个项目一行</w:t>
            </w:r>
            <w:r>
              <w:rPr>
                <w:rFonts w:eastAsia="仿宋_GB2312" w:hint="eastAsia"/>
                <w:kern w:val="0"/>
                <w:szCs w:val="21"/>
              </w:rPr>
              <w:t>)</w:t>
            </w:r>
          </w:p>
        </w:tc>
        <w:tc>
          <w:tcPr>
            <w:tcW w:w="2038"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r>
      <w:tr w:rsidR="00E66A3A" w:rsidTr="00682D8B">
        <w:trPr>
          <w:trHeight w:val="454"/>
          <w:jc w:val="center"/>
        </w:trPr>
        <w:tc>
          <w:tcPr>
            <w:tcW w:w="3354" w:type="dxa"/>
            <w:tcBorders>
              <w:top w:val="nil"/>
              <w:left w:val="single" w:sz="4" w:space="0" w:color="auto"/>
              <w:bottom w:val="single" w:sz="4" w:space="0" w:color="auto"/>
              <w:right w:val="single" w:sz="4" w:space="0" w:color="auto"/>
            </w:tcBorders>
            <w:vAlign w:val="center"/>
          </w:tcPr>
          <w:p w:rsidR="00E66A3A" w:rsidRDefault="00E66A3A" w:rsidP="00682D8B">
            <w:pPr>
              <w:widowControl/>
              <w:ind w:firstLineChars="450" w:firstLine="945"/>
              <w:jc w:val="left"/>
              <w:rPr>
                <w:rFonts w:eastAsia="仿宋_GB2312"/>
                <w:kern w:val="0"/>
                <w:szCs w:val="21"/>
              </w:rPr>
            </w:pPr>
            <w:r>
              <w:rPr>
                <w:rFonts w:ascii="仿宋_GB2312" w:eastAsia="仿宋_GB2312" w:hint="eastAsia"/>
                <w:kern w:val="0"/>
                <w:szCs w:val="21"/>
              </w:rPr>
              <w:t>……</w:t>
            </w:r>
          </w:p>
        </w:tc>
        <w:tc>
          <w:tcPr>
            <w:tcW w:w="2038"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p>
        </w:tc>
        <w:tc>
          <w:tcPr>
            <w:tcW w:w="2235"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p>
        </w:tc>
        <w:tc>
          <w:tcPr>
            <w:tcW w:w="1837"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p>
        </w:tc>
      </w:tr>
      <w:tr w:rsidR="00E66A3A" w:rsidTr="00682D8B">
        <w:trPr>
          <w:trHeight w:val="454"/>
          <w:jc w:val="center"/>
        </w:trPr>
        <w:tc>
          <w:tcPr>
            <w:tcW w:w="3354" w:type="dxa"/>
            <w:tcBorders>
              <w:top w:val="nil"/>
              <w:left w:val="single" w:sz="4" w:space="0" w:color="auto"/>
              <w:bottom w:val="single" w:sz="4" w:space="0" w:color="auto"/>
              <w:right w:val="single" w:sz="4" w:space="0" w:color="auto"/>
            </w:tcBorders>
            <w:vAlign w:val="center"/>
          </w:tcPr>
          <w:p w:rsidR="00E66A3A" w:rsidRDefault="00E66A3A" w:rsidP="00682D8B">
            <w:pPr>
              <w:widowControl/>
              <w:jc w:val="left"/>
              <w:rPr>
                <w:rFonts w:eastAsia="仿宋_GB2312"/>
                <w:kern w:val="0"/>
                <w:szCs w:val="21"/>
              </w:rPr>
            </w:pPr>
            <w:r>
              <w:rPr>
                <w:rFonts w:eastAsia="仿宋_GB2312" w:hint="eastAsia"/>
                <w:kern w:val="0"/>
                <w:szCs w:val="21"/>
              </w:rPr>
              <w:t>3</w:t>
            </w:r>
            <w:r>
              <w:rPr>
                <w:rFonts w:eastAsia="仿宋_GB2312" w:hint="eastAsia"/>
                <w:kern w:val="0"/>
                <w:szCs w:val="21"/>
              </w:rPr>
              <w:t>、县级专项资金（一个专项一行）</w:t>
            </w:r>
          </w:p>
        </w:tc>
        <w:tc>
          <w:tcPr>
            <w:tcW w:w="2038"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r>
              <w:rPr>
                <w:rFonts w:eastAsia="仿宋_GB2312"/>
                <w:kern w:val="0"/>
                <w:szCs w:val="21"/>
              </w:rPr>
              <w:t xml:space="preserve">　</w:t>
            </w:r>
          </w:p>
        </w:tc>
      </w:tr>
      <w:tr w:rsidR="00E66A3A" w:rsidTr="00682D8B">
        <w:trPr>
          <w:trHeight w:val="454"/>
          <w:jc w:val="center"/>
        </w:trPr>
        <w:tc>
          <w:tcPr>
            <w:tcW w:w="3354" w:type="dxa"/>
            <w:tcBorders>
              <w:top w:val="nil"/>
              <w:left w:val="single" w:sz="4" w:space="0" w:color="auto"/>
              <w:bottom w:val="single" w:sz="4" w:space="0" w:color="auto"/>
              <w:right w:val="single" w:sz="4" w:space="0" w:color="auto"/>
            </w:tcBorders>
            <w:vAlign w:val="center"/>
          </w:tcPr>
          <w:p w:rsidR="00E66A3A" w:rsidRDefault="00E66A3A" w:rsidP="00682D8B">
            <w:pPr>
              <w:widowControl/>
              <w:jc w:val="center"/>
              <w:rPr>
                <w:rFonts w:eastAsia="仿宋_GB2312"/>
                <w:kern w:val="0"/>
                <w:szCs w:val="21"/>
              </w:rPr>
            </w:pPr>
            <w:r>
              <w:rPr>
                <w:rFonts w:eastAsia="仿宋_GB2312" w:hint="eastAsia"/>
                <w:kern w:val="0"/>
                <w:szCs w:val="21"/>
              </w:rPr>
              <w:t>……</w:t>
            </w:r>
          </w:p>
        </w:tc>
        <w:tc>
          <w:tcPr>
            <w:tcW w:w="2038"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p>
        </w:tc>
        <w:tc>
          <w:tcPr>
            <w:tcW w:w="2235"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p>
        </w:tc>
        <w:tc>
          <w:tcPr>
            <w:tcW w:w="1837" w:type="dxa"/>
            <w:gridSpan w:val="2"/>
            <w:tcBorders>
              <w:top w:val="single" w:sz="4" w:space="0" w:color="auto"/>
              <w:left w:val="nil"/>
              <w:bottom w:val="single" w:sz="4" w:space="0" w:color="auto"/>
              <w:right w:val="single" w:sz="4" w:space="0" w:color="000000"/>
            </w:tcBorders>
            <w:vAlign w:val="center"/>
          </w:tcPr>
          <w:p w:rsidR="00E66A3A" w:rsidRDefault="00E66A3A" w:rsidP="00682D8B">
            <w:pPr>
              <w:widowControl/>
              <w:jc w:val="center"/>
              <w:rPr>
                <w:rFonts w:eastAsia="仿宋_GB2312"/>
                <w:kern w:val="0"/>
                <w:szCs w:val="21"/>
              </w:rPr>
            </w:pPr>
          </w:p>
        </w:tc>
      </w:tr>
      <w:tr w:rsidR="00E66A3A" w:rsidTr="00682D8B">
        <w:trPr>
          <w:trHeight w:val="454"/>
          <w:jc w:val="center"/>
        </w:trPr>
        <w:tc>
          <w:tcPr>
            <w:tcW w:w="3354" w:type="dxa"/>
            <w:tcBorders>
              <w:top w:val="nil"/>
              <w:left w:val="single" w:sz="4" w:space="0" w:color="auto"/>
              <w:bottom w:val="single" w:sz="4" w:space="0" w:color="auto"/>
              <w:right w:val="single" w:sz="4" w:space="0" w:color="auto"/>
            </w:tcBorders>
            <w:vAlign w:val="center"/>
          </w:tcPr>
          <w:p w:rsidR="00E66A3A" w:rsidRDefault="00E66A3A" w:rsidP="00682D8B">
            <w:pPr>
              <w:widowControl/>
              <w:jc w:val="left"/>
              <w:rPr>
                <w:rFonts w:eastAsia="仿宋_GB2312"/>
                <w:kern w:val="0"/>
                <w:szCs w:val="21"/>
              </w:rPr>
            </w:pPr>
            <w:r>
              <w:rPr>
                <w:rFonts w:eastAsia="仿宋_GB2312"/>
                <w:kern w:val="0"/>
                <w:szCs w:val="21"/>
              </w:rPr>
              <w:t>公用经费</w:t>
            </w:r>
          </w:p>
        </w:tc>
        <w:tc>
          <w:tcPr>
            <w:tcW w:w="2038" w:type="dxa"/>
            <w:gridSpan w:val="2"/>
            <w:tcBorders>
              <w:top w:val="single" w:sz="4" w:space="0" w:color="auto"/>
              <w:left w:val="nil"/>
              <w:bottom w:val="single" w:sz="4" w:space="0" w:color="auto"/>
              <w:right w:val="single" w:sz="4" w:space="0" w:color="000000"/>
            </w:tcBorders>
            <w:vAlign w:val="center"/>
          </w:tcPr>
          <w:p w:rsidR="00E66A3A" w:rsidRDefault="00A62731" w:rsidP="00682D8B">
            <w:pPr>
              <w:widowControl/>
              <w:jc w:val="center"/>
              <w:rPr>
                <w:rFonts w:eastAsia="仿宋_GB2312"/>
                <w:kern w:val="0"/>
                <w:szCs w:val="21"/>
              </w:rPr>
            </w:pPr>
            <w:r>
              <w:rPr>
                <w:rFonts w:eastAsia="仿宋_GB2312" w:hint="eastAsia"/>
                <w:kern w:val="0"/>
                <w:szCs w:val="21"/>
              </w:rPr>
              <w:t>935000</w:t>
            </w:r>
            <w:r w:rsidR="00E66A3A">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E66A3A" w:rsidRDefault="00A62731" w:rsidP="00682D8B">
            <w:pPr>
              <w:widowControl/>
              <w:jc w:val="center"/>
              <w:rPr>
                <w:rFonts w:eastAsia="仿宋_GB2312"/>
                <w:kern w:val="0"/>
                <w:szCs w:val="21"/>
              </w:rPr>
            </w:pPr>
            <w:r>
              <w:rPr>
                <w:rFonts w:eastAsia="仿宋_GB2312" w:hint="eastAsia"/>
                <w:kern w:val="0"/>
                <w:szCs w:val="21"/>
              </w:rPr>
              <w:t>437600</w:t>
            </w:r>
            <w:r w:rsidR="00E66A3A">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E66A3A" w:rsidRDefault="00A62731" w:rsidP="00682D8B">
            <w:pPr>
              <w:widowControl/>
              <w:jc w:val="center"/>
              <w:rPr>
                <w:rFonts w:eastAsia="仿宋_GB2312"/>
                <w:kern w:val="0"/>
                <w:szCs w:val="21"/>
              </w:rPr>
            </w:pPr>
            <w:r>
              <w:rPr>
                <w:rFonts w:eastAsia="仿宋_GB2312" w:hint="eastAsia"/>
                <w:kern w:val="0"/>
                <w:szCs w:val="21"/>
              </w:rPr>
              <w:t>437600</w:t>
            </w:r>
            <w:r w:rsidR="00E66A3A">
              <w:rPr>
                <w:rFonts w:eastAsia="仿宋_GB2312"/>
                <w:kern w:val="0"/>
                <w:szCs w:val="21"/>
              </w:rPr>
              <w:t xml:space="preserve">　</w:t>
            </w:r>
          </w:p>
        </w:tc>
      </w:tr>
      <w:tr w:rsidR="00E66A3A" w:rsidTr="00682D8B">
        <w:trPr>
          <w:trHeight w:val="454"/>
          <w:jc w:val="center"/>
        </w:trPr>
        <w:tc>
          <w:tcPr>
            <w:tcW w:w="3354" w:type="dxa"/>
            <w:tcBorders>
              <w:top w:val="nil"/>
              <w:left w:val="single" w:sz="4" w:space="0" w:color="auto"/>
              <w:bottom w:val="single" w:sz="4" w:space="0" w:color="auto"/>
              <w:right w:val="single" w:sz="4" w:space="0" w:color="auto"/>
            </w:tcBorders>
            <w:vAlign w:val="center"/>
          </w:tcPr>
          <w:p w:rsidR="00E66A3A" w:rsidRDefault="00E66A3A" w:rsidP="00682D8B">
            <w:pPr>
              <w:widowControl/>
              <w:jc w:val="left"/>
              <w:rPr>
                <w:rFonts w:eastAsia="仿宋_GB2312"/>
                <w:kern w:val="0"/>
                <w:szCs w:val="21"/>
              </w:rPr>
            </w:pPr>
            <w:r>
              <w:rPr>
                <w:rFonts w:eastAsia="仿宋_GB2312"/>
                <w:kern w:val="0"/>
                <w:szCs w:val="21"/>
              </w:rPr>
              <w:t xml:space="preserve">    </w:t>
            </w:r>
            <w:r>
              <w:rPr>
                <w:rFonts w:eastAsia="仿宋_GB2312"/>
                <w:kern w:val="0"/>
                <w:szCs w:val="21"/>
              </w:rPr>
              <w:t>其中：办公经费</w:t>
            </w:r>
          </w:p>
        </w:tc>
        <w:tc>
          <w:tcPr>
            <w:tcW w:w="2038" w:type="dxa"/>
            <w:gridSpan w:val="2"/>
            <w:tcBorders>
              <w:top w:val="single" w:sz="4" w:space="0" w:color="auto"/>
              <w:left w:val="nil"/>
              <w:bottom w:val="single" w:sz="4" w:space="0" w:color="auto"/>
              <w:right w:val="single" w:sz="4" w:space="0" w:color="000000"/>
            </w:tcBorders>
            <w:vAlign w:val="center"/>
          </w:tcPr>
          <w:p w:rsidR="00E66A3A" w:rsidRPr="00C421BD" w:rsidRDefault="00C421BD" w:rsidP="00682D8B">
            <w:pPr>
              <w:widowControl/>
              <w:jc w:val="center"/>
              <w:rPr>
                <w:rFonts w:eastAsia="仿宋_GB2312"/>
                <w:kern w:val="0"/>
                <w:szCs w:val="21"/>
              </w:rPr>
            </w:pPr>
            <w:r w:rsidRPr="00C421BD">
              <w:rPr>
                <w:rFonts w:eastAsia="仿宋_GB2312" w:hint="eastAsia"/>
                <w:kern w:val="0"/>
                <w:szCs w:val="21"/>
              </w:rPr>
              <w:t>48900</w:t>
            </w:r>
            <w:r w:rsidR="00E66A3A" w:rsidRPr="00C421BD">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E66A3A" w:rsidRPr="00C421BD" w:rsidRDefault="00C421BD" w:rsidP="00682D8B">
            <w:pPr>
              <w:widowControl/>
              <w:jc w:val="center"/>
              <w:rPr>
                <w:rFonts w:eastAsia="仿宋_GB2312"/>
                <w:kern w:val="0"/>
                <w:szCs w:val="21"/>
              </w:rPr>
            </w:pPr>
            <w:r w:rsidRPr="00C421BD">
              <w:rPr>
                <w:rFonts w:eastAsia="仿宋_GB2312" w:hint="eastAsia"/>
                <w:kern w:val="0"/>
                <w:szCs w:val="21"/>
              </w:rPr>
              <w:t>30500</w:t>
            </w:r>
            <w:r w:rsidR="00E66A3A" w:rsidRPr="00C421BD">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E66A3A" w:rsidRPr="00C421BD" w:rsidRDefault="00C421BD" w:rsidP="00682D8B">
            <w:pPr>
              <w:widowControl/>
              <w:jc w:val="center"/>
              <w:rPr>
                <w:rFonts w:eastAsia="仿宋_GB2312"/>
                <w:kern w:val="0"/>
                <w:szCs w:val="21"/>
              </w:rPr>
            </w:pPr>
            <w:r w:rsidRPr="00C421BD">
              <w:rPr>
                <w:rFonts w:eastAsia="仿宋_GB2312" w:hint="eastAsia"/>
                <w:kern w:val="0"/>
                <w:szCs w:val="21"/>
              </w:rPr>
              <w:t>30500</w:t>
            </w:r>
            <w:r w:rsidR="00E66A3A" w:rsidRPr="00C421BD">
              <w:rPr>
                <w:rFonts w:eastAsia="仿宋_GB2312"/>
                <w:kern w:val="0"/>
                <w:szCs w:val="21"/>
              </w:rPr>
              <w:t xml:space="preserve">　</w:t>
            </w:r>
          </w:p>
        </w:tc>
      </w:tr>
      <w:tr w:rsidR="00C421BD" w:rsidTr="00682D8B">
        <w:trPr>
          <w:trHeight w:val="454"/>
          <w:jc w:val="center"/>
        </w:trPr>
        <w:tc>
          <w:tcPr>
            <w:tcW w:w="3354" w:type="dxa"/>
            <w:tcBorders>
              <w:top w:val="nil"/>
              <w:left w:val="single" w:sz="4" w:space="0" w:color="auto"/>
              <w:bottom w:val="single" w:sz="4" w:space="0" w:color="auto"/>
              <w:right w:val="single" w:sz="4" w:space="0" w:color="auto"/>
            </w:tcBorders>
            <w:vAlign w:val="center"/>
          </w:tcPr>
          <w:p w:rsidR="00C421BD" w:rsidRDefault="00C421BD" w:rsidP="00C421BD">
            <w:pPr>
              <w:widowControl/>
              <w:jc w:val="left"/>
              <w:rPr>
                <w:rFonts w:eastAsia="仿宋_GB2312"/>
                <w:kern w:val="0"/>
                <w:szCs w:val="21"/>
              </w:rPr>
            </w:pPr>
            <w:r>
              <w:rPr>
                <w:rFonts w:eastAsia="仿宋_GB2312"/>
                <w:kern w:val="0"/>
                <w:szCs w:val="21"/>
              </w:rPr>
              <w:t xml:space="preserve">          </w:t>
            </w:r>
            <w:r>
              <w:rPr>
                <w:rFonts w:eastAsia="仿宋_GB2312"/>
                <w:kern w:val="0"/>
                <w:szCs w:val="21"/>
              </w:rPr>
              <w:t>水费、电费、差旅费</w:t>
            </w:r>
          </w:p>
        </w:tc>
        <w:tc>
          <w:tcPr>
            <w:tcW w:w="2038" w:type="dxa"/>
            <w:gridSpan w:val="2"/>
            <w:tcBorders>
              <w:top w:val="single" w:sz="4" w:space="0" w:color="auto"/>
              <w:left w:val="nil"/>
              <w:bottom w:val="single" w:sz="4" w:space="0" w:color="auto"/>
              <w:right w:val="single" w:sz="4" w:space="0" w:color="000000"/>
            </w:tcBorders>
            <w:vAlign w:val="center"/>
          </w:tcPr>
          <w:p w:rsidR="00C421BD" w:rsidRPr="00C421BD" w:rsidRDefault="00C421BD" w:rsidP="00A62731">
            <w:pPr>
              <w:widowControl/>
              <w:jc w:val="center"/>
              <w:rPr>
                <w:rFonts w:eastAsia="仿宋_GB2312"/>
                <w:kern w:val="0"/>
                <w:szCs w:val="21"/>
              </w:rPr>
            </w:pPr>
            <w:r w:rsidRPr="00C421BD">
              <w:rPr>
                <w:rFonts w:eastAsia="仿宋_GB2312" w:hint="eastAsia"/>
                <w:kern w:val="0"/>
                <w:szCs w:val="21"/>
              </w:rPr>
              <w:t>7</w:t>
            </w:r>
            <w:r w:rsidR="00A62731">
              <w:rPr>
                <w:rFonts w:eastAsia="仿宋_GB2312" w:hint="eastAsia"/>
                <w:kern w:val="0"/>
                <w:szCs w:val="21"/>
              </w:rPr>
              <w:t>4</w:t>
            </w:r>
            <w:r w:rsidRPr="00C421BD">
              <w:rPr>
                <w:rFonts w:eastAsia="仿宋_GB2312" w:hint="eastAsia"/>
                <w:kern w:val="0"/>
                <w:szCs w:val="21"/>
              </w:rPr>
              <w:t>500</w:t>
            </w:r>
            <w:r w:rsidRPr="00C421BD">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C421BD" w:rsidRPr="00C421BD" w:rsidRDefault="00C421BD" w:rsidP="00C421BD">
            <w:pPr>
              <w:widowControl/>
              <w:jc w:val="center"/>
              <w:rPr>
                <w:rFonts w:eastAsia="仿宋_GB2312"/>
                <w:kern w:val="0"/>
                <w:szCs w:val="21"/>
              </w:rPr>
            </w:pPr>
            <w:r w:rsidRPr="00C421BD">
              <w:rPr>
                <w:rFonts w:eastAsia="仿宋_GB2312"/>
                <w:kern w:val="0"/>
                <w:szCs w:val="21"/>
              </w:rPr>
              <w:t xml:space="preserve">　</w:t>
            </w:r>
            <w:r w:rsidRPr="00C421BD">
              <w:rPr>
                <w:rFonts w:eastAsia="仿宋_GB2312" w:hint="eastAsia"/>
                <w:kern w:val="0"/>
                <w:szCs w:val="21"/>
              </w:rPr>
              <w:t>58000</w:t>
            </w:r>
          </w:p>
        </w:tc>
        <w:tc>
          <w:tcPr>
            <w:tcW w:w="1837" w:type="dxa"/>
            <w:gridSpan w:val="2"/>
            <w:tcBorders>
              <w:top w:val="single" w:sz="4" w:space="0" w:color="auto"/>
              <w:left w:val="nil"/>
              <w:bottom w:val="single" w:sz="4" w:space="0" w:color="auto"/>
              <w:right w:val="single" w:sz="4" w:space="0" w:color="000000"/>
            </w:tcBorders>
            <w:vAlign w:val="center"/>
          </w:tcPr>
          <w:p w:rsidR="00C421BD" w:rsidRPr="00C421BD" w:rsidRDefault="00C421BD" w:rsidP="00C421BD">
            <w:pPr>
              <w:widowControl/>
              <w:jc w:val="center"/>
              <w:rPr>
                <w:rFonts w:eastAsia="仿宋_GB2312"/>
                <w:kern w:val="0"/>
                <w:szCs w:val="21"/>
              </w:rPr>
            </w:pPr>
            <w:r w:rsidRPr="00C421BD">
              <w:rPr>
                <w:rFonts w:eastAsia="仿宋_GB2312"/>
                <w:kern w:val="0"/>
                <w:szCs w:val="21"/>
              </w:rPr>
              <w:t xml:space="preserve">　</w:t>
            </w:r>
            <w:r w:rsidRPr="00C421BD">
              <w:rPr>
                <w:rFonts w:eastAsia="仿宋_GB2312" w:hint="eastAsia"/>
                <w:kern w:val="0"/>
                <w:szCs w:val="21"/>
              </w:rPr>
              <w:t>58000</w:t>
            </w:r>
          </w:p>
        </w:tc>
      </w:tr>
      <w:tr w:rsidR="00C421BD" w:rsidTr="00682D8B">
        <w:trPr>
          <w:trHeight w:val="454"/>
          <w:jc w:val="center"/>
        </w:trPr>
        <w:tc>
          <w:tcPr>
            <w:tcW w:w="3354" w:type="dxa"/>
            <w:tcBorders>
              <w:top w:val="nil"/>
              <w:left w:val="single" w:sz="4" w:space="0" w:color="auto"/>
              <w:bottom w:val="single" w:sz="4" w:space="0" w:color="auto"/>
              <w:right w:val="single" w:sz="4" w:space="0" w:color="auto"/>
            </w:tcBorders>
            <w:vAlign w:val="center"/>
          </w:tcPr>
          <w:p w:rsidR="00C421BD" w:rsidRDefault="00C421BD" w:rsidP="00C421BD">
            <w:pPr>
              <w:widowControl/>
              <w:jc w:val="left"/>
              <w:rPr>
                <w:rFonts w:eastAsia="仿宋_GB2312"/>
                <w:kern w:val="0"/>
                <w:szCs w:val="21"/>
              </w:rPr>
            </w:pPr>
            <w:r>
              <w:rPr>
                <w:rFonts w:eastAsia="仿宋_GB2312"/>
                <w:kern w:val="0"/>
                <w:szCs w:val="21"/>
              </w:rPr>
              <w:t xml:space="preserve">          </w:t>
            </w:r>
            <w:r>
              <w:rPr>
                <w:rFonts w:eastAsia="仿宋_GB2312"/>
                <w:kern w:val="0"/>
                <w:szCs w:val="21"/>
              </w:rPr>
              <w:t>会议费、培训费</w:t>
            </w:r>
          </w:p>
        </w:tc>
        <w:tc>
          <w:tcPr>
            <w:tcW w:w="2038" w:type="dxa"/>
            <w:gridSpan w:val="2"/>
            <w:tcBorders>
              <w:top w:val="single" w:sz="4" w:space="0" w:color="auto"/>
              <w:left w:val="nil"/>
              <w:bottom w:val="single" w:sz="4" w:space="0" w:color="auto"/>
              <w:right w:val="single" w:sz="4" w:space="0" w:color="000000"/>
            </w:tcBorders>
            <w:vAlign w:val="center"/>
          </w:tcPr>
          <w:p w:rsidR="00C421BD" w:rsidRPr="00C421BD" w:rsidRDefault="00C421BD" w:rsidP="00A62731">
            <w:pPr>
              <w:widowControl/>
              <w:jc w:val="center"/>
              <w:rPr>
                <w:rFonts w:eastAsia="仿宋_GB2312"/>
                <w:kern w:val="0"/>
                <w:szCs w:val="21"/>
              </w:rPr>
            </w:pPr>
            <w:r w:rsidRPr="00C421BD">
              <w:rPr>
                <w:rFonts w:eastAsia="仿宋_GB2312" w:hint="eastAsia"/>
                <w:kern w:val="0"/>
                <w:szCs w:val="21"/>
              </w:rPr>
              <w:t>5</w:t>
            </w:r>
            <w:r w:rsidR="00A62731">
              <w:rPr>
                <w:rFonts w:eastAsia="仿宋_GB2312" w:hint="eastAsia"/>
                <w:kern w:val="0"/>
                <w:szCs w:val="21"/>
              </w:rPr>
              <w:t>5</w:t>
            </w:r>
            <w:r w:rsidRPr="00C421BD">
              <w:rPr>
                <w:rFonts w:eastAsia="仿宋_GB2312" w:hint="eastAsia"/>
                <w:kern w:val="0"/>
                <w:szCs w:val="21"/>
              </w:rPr>
              <w:t>000</w:t>
            </w:r>
            <w:r w:rsidRPr="00C421BD">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C421BD" w:rsidRPr="00C421BD" w:rsidRDefault="00C421BD" w:rsidP="00C421BD">
            <w:pPr>
              <w:widowControl/>
              <w:jc w:val="center"/>
              <w:rPr>
                <w:rFonts w:eastAsia="仿宋_GB2312"/>
                <w:kern w:val="0"/>
                <w:szCs w:val="21"/>
              </w:rPr>
            </w:pPr>
            <w:r w:rsidRPr="00C421BD">
              <w:rPr>
                <w:rFonts w:eastAsia="仿宋_GB2312"/>
                <w:kern w:val="0"/>
                <w:szCs w:val="21"/>
              </w:rPr>
              <w:t xml:space="preserve">　</w:t>
            </w:r>
            <w:r w:rsidRPr="00C421BD">
              <w:rPr>
                <w:rFonts w:eastAsia="仿宋_GB2312" w:hint="eastAsia"/>
                <w:kern w:val="0"/>
                <w:szCs w:val="21"/>
              </w:rPr>
              <w:t>45000</w:t>
            </w:r>
          </w:p>
        </w:tc>
        <w:tc>
          <w:tcPr>
            <w:tcW w:w="1837" w:type="dxa"/>
            <w:gridSpan w:val="2"/>
            <w:tcBorders>
              <w:top w:val="single" w:sz="4" w:space="0" w:color="auto"/>
              <w:left w:val="nil"/>
              <w:bottom w:val="single" w:sz="4" w:space="0" w:color="auto"/>
              <w:right w:val="single" w:sz="4" w:space="0" w:color="000000"/>
            </w:tcBorders>
            <w:vAlign w:val="center"/>
          </w:tcPr>
          <w:p w:rsidR="00C421BD" w:rsidRPr="00C421BD" w:rsidRDefault="00C421BD" w:rsidP="00C421BD">
            <w:pPr>
              <w:widowControl/>
              <w:jc w:val="center"/>
              <w:rPr>
                <w:rFonts w:eastAsia="仿宋_GB2312"/>
                <w:kern w:val="0"/>
                <w:szCs w:val="21"/>
              </w:rPr>
            </w:pPr>
            <w:r w:rsidRPr="00C421BD">
              <w:rPr>
                <w:rFonts w:eastAsia="仿宋_GB2312"/>
                <w:kern w:val="0"/>
                <w:szCs w:val="21"/>
              </w:rPr>
              <w:t xml:space="preserve">　</w:t>
            </w:r>
            <w:r w:rsidRPr="00C421BD">
              <w:rPr>
                <w:rFonts w:eastAsia="仿宋_GB2312" w:hint="eastAsia"/>
                <w:kern w:val="0"/>
                <w:szCs w:val="21"/>
              </w:rPr>
              <w:t>45000</w:t>
            </w:r>
          </w:p>
        </w:tc>
      </w:tr>
      <w:tr w:rsidR="00C421BD" w:rsidTr="00C421BD">
        <w:trPr>
          <w:trHeight w:val="419"/>
          <w:jc w:val="center"/>
        </w:trPr>
        <w:tc>
          <w:tcPr>
            <w:tcW w:w="3354" w:type="dxa"/>
            <w:tcBorders>
              <w:top w:val="nil"/>
              <w:left w:val="single" w:sz="4" w:space="0" w:color="auto"/>
              <w:bottom w:val="single" w:sz="4" w:space="0" w:color="auto"/>
              <w:right w:val="single" w:sz="4" w:space="0" w:color="auto"/>
            </w:tcBorders>
            <w:vAlign w:val="center"/>
          </w:tcPr>
          <w:p w:rsidR="00C421BD" w:rsidRDefault="00C421BD" w:rsidP="00C421BD">
            <w:pPr>
              <w:widowControl/>
              <w:ind w:firstLineChars="550" w:firstLine="1155"/>
              <w:jc w:val="left"/>
              <w:rPr>
                <w:rFonts w:eastAsia="仿宋_GB2312"/>
                <w:kern w:val="0"/>
                <w:szCs w:val="21"/>
              </w:rPr>
            </w:pPr>
            <w:r>
              <w:rPr>
                <w:rFonts w:ascii="仿宋_GB2312" w:eastAsia="仿宋_GB2312" w:hint="eastAsia"/>
                <w:kern w:val="0"/>
                <w:szCs w:val="21"/>
              </w:rPr>
              <w:t>工会经费</w:t>
            </w:r>
          </w:p>
        </w:tc>
        <w:tc>
          <w:tcPr>
            <w:tcW w:w="2038" w:type="dxa"/>
            <w:gridSpan w:val="2"/>
            <w:tcBorders>
              <w:top w:val="single" w:sz="4" w:space="0" w:color="auto"/>
              <w:left w:val="nil"/>
              <w:bottom w:val="single" w:sz="4" w:space="0" w:color="auto"/>
              <w:right w:val="single" w:sz="4" w:space="0" w:color="000000"/>
            </w:tcBorders>
            <w:vAlign w:val="center"/>
          </w:tcPr>
          <w:p w:rsidR="00C421BD" w:rsidRDefault="00C421BD" w:rsidP="00C421BD">
            <w:pPr>
              <w:widowControl/>
              <w:jc w:val="center"/>
              <w:rPr>
                <w:rFonts w:eastAsia="仿宋_GB2312"/>
                <w:kern w:val="0"/>
                <w:szCs w:val="21"/>
              </w:rPr>
            </w:pPr>
            <w:r>
              <w:rPr>
                <w:rFonts w:eastAsia="仿宋_GB2312" w:hint="eastAsia"/>
                <w:kern w:val="0"/>
                <w:szCs w:val="21"/>
              </w:rPr>
              <w:t>51200</w:t>
            </w:r>
          </w:p>
        </w:tc>
        <w:tc>
          <w:tcPr>
            <w:tcW w:w="2235" w:type="dxa"/>
            <w:gridSpan w:val="2"/>
            <w:tcBorders>
              <w:top w:val="single" w:sz="4" w:space="0" w:color="auto"/>
              <w:left w:val="nil"/>
              <w:bottom w:val="single" w:sz="4" w:space="0" w:color="auto"/>
              <w:right w:val="single" w:sz="4" w:space="0" w:color="000000"/>
            </w:tcBorders>
            <w:vAlign w:val="center"/>
          </w:tcPr>
          <w:p w:rsidR="00C421BD" w:rsidRDefault="00C421BD" w:rsidP="00C421BD">
            <w:pPr>
              <w:widowControl/>
              <w:jc w:val="center"/>
              <w:rPr>
                <w:rFonts w:eastAsia="仿宋_GB2312"/>
                <w:kern w:val="0"/>
                <w:szCs w:val="21"/>
              </w:rPr>
            </w:pPr>
            <w:r>
              <w:rPr>
                <w:rFonts w:eastAsia="仿宋_GB2312" w:hint="eastAsia"/>
                <w:kern w:val="0"/>
                <w:szCs w:val="21"/>
              </w:rPr>
              <w:t>27000</w:t>
            </w:r>
          </w:p>
        </w:tc>
        <w:tc>
          <w:tcPr>
            <w:tcW w:w="1837" w:type="dxa"/>
            <w:gridSpan w:val="2"/>
            <w:tcBorders>
              <w:top w:val="single" w:sz="4" w:space="0" w:color="auto"/>
              <w:left w:val="nil"/>
              <w:bottom w:val="single" w:sz="4" w:space="0" w:color="auto"/>
              <w:right w:val="single" w:sz="4" w:space="0" w:color="000000"/>
            </w:tcBorders>
            <w:vAlign w:val="center"/>
          </w:tcPr>
          <w:p w:rsidR="00C421BD" w:rsidRDefault="00C421BD" w:rsidP="00C421BD">
            <w:pPr>
              <w:widowControl/>
              <w:jc w:val="center"/>
              <w:rPr>
                <w:rFonts w:eastAsia="仿宋_GB2312"/>
                <w:kern w:val="0"/>
                <w:szCs w:val="21"/>
              </w:rPr>
            </w:pPr>
            <w:r>
              <w:rPr>
                <w:rFonts w:eastAsia="仿宋_GB2312" w:hint="eastAsia"/>
                <w:kern w:val="0"/>
                <w:szCs w:val="21"/>
              </w:rPr>
              <w:t>27000</w:t>
            </w:r>
          </w:p>
        </w:tc>
      </w:tr>
      <w:tr w:rsidR="00C421BD" w:rsidTr="00682D8B">
        <w:trPr>
          <w:trHeight w:val="454"/>
          <w:jc w:val="center"/>
        </w:trPr>
        <w:tc>
          <w:tcPr>
            <w:tcW w:w="3354" w:type="dxa"/>
            <w:tcBorders>
              <w:top w:val="nil"/>
              <w:left w:val="single" w:sz="4" w:space="0" w:color="auto"/>
              <w:bottom w:val="single" w:sz="4" w:space="0" w:color="auto"/>
              <w:right w:val="single" w:sz="4" w:space="0" w:color="auto"/>
            </w:tcBorders>
            <w:vAlign w:val="center"/>
          </w:tcPr>
          <w:p w:rsidR="00C421BD" w:rsidRDefault="00C421BD" w:rsidP="00C421BD">
            <w:pPr>
              <w:widowControl/>
              <w:jc w:val="center"/>
              <w:rPr>
                <w:rFonts w:eastAsia="仿宋_GB2312"/>
                <w:kern w:val="0"/>
                <w:szCs w:val="21"/>
              </w:rPr>
            </w:pPr>
            <w:r>
              <w:rPr>
                <w:rFonts w:eastAsia="仿宋_GB2312" w:hint="eastAsia"/>
                <w:kern w:val="0"/>
                <w:szCs w:val="21"/>
              </w:rPr>
              <w:t>其他交通费用</w:t>
            </w:r>
          </w:p>
        </w:tc>
        <w:tc>
          <w:tcPr>
            <w:tcW w:w="2038" w:type="dxa"/>
            <w:gridSpan w:val="2"/>
            <w:tcBorders>
              <w:top w:val="single" w:sz="4" w:space="0" w:color="auto"/>
              <w:left w:val="nil"/>
              <w:bottom w:val="single" w:sz="4" w:space="0" w:color="auto"/>
              <w:right w:val="single" w:sz="4" w:space="0" w:color="000000"/>
            </w:tcBorders>
            <w:vAlign w:val="center"/>
          </w:tcPr>
          <w:p w:rsidR="00C421BD" w:rsidRDefault="00C421BD" w:rsidP="00C421BD">
            <w:pPr>
              <w:widowControl/>
              <w:jc w:val="center"/>
              <w:rPr>
                <w:rFonts w:eastAsia="仿宋_GB2312"/>
                <w:kern w:val="0"/>
                <w:szCs w:val="21"/>
              </w:rPr>
            </w:pPr>
            <w:r>
              <w:rPr>
                <w:rFonts w:eastAsia="仿宋_GB2312" w:hint="eastAsia"/>
                <w:kern w:val="0"/>
                <w:szCs w:val="21"/>
              </w:rPr>
              <w:t>41300</w:t>
            </w:r>
          </w:p>
        </w:tc>
        <w:tc>
          <w:tcPr>
            <w:tcW w:w="2235" w:type="dxa"/>
            <w:gridSpan w:val="2"/>
            <w:tcBorders>
              <w:top w:val="single" w:sz="4" w:space="0" w:color="auto"/>
              <w:left w:val="nil"/>
              <w:bottom w:val="single" w:sz="4" w:space="0" w:color="auto"/>
              <w:right w:val="single" w:sz="4" w:space="0" w:color="000000"/>
            </w:tcBorders>
            <w:vAlign w:val="center"/>
          </w:tcPr>
          <w:p w:rsidR="00C421BD" w:rsidRDefault="00C421BD" w:rsidP="00C421BD">
            <w:pPr>
              <w:widowControl/>
              <w:jc w:val="center"/>
              <w:rPr>
                <w:rFonts w:eastAsia="仿宋_GB2312"/>
                <w:kern w:val="0"/>
                <w:szCs w:val="21"/>
              </w:rPr>
            </w:pPr>
            <w:r>
              <w:rPr>
                <w:rFonts w:eastAsia="仿宋_GB2312" w:hint="eastAsia"/>
                <w:kern w:val="0"/>
                <w:szCs w:val="21"/>
              </w:rPr>
              <w:t>38000</w:t>
            </w:r>
          </w:p>
        </w:tc>
        <w:tc>
          <w:tcPr>
            <w:tcW w:w="1837" w:type="dxa"/>
            <w:gridSpan w:val="2"/>
            <w:tcBorders>
              <w:top w:val="single" w:sz="4" w:space="0" w:color="auto"/>
              <w:left w:val="nil"/>
              <w:bottom w:val="single" w:sz="4" w:space="0" w:color="auto"/>
              <w:right w:val="single" w:sz="4" w:space="0" w:color="000000"/>
            </w:tcBorders>
            <w:vAlign w:val="center"/>
          </w:tcPr>
          <w:p w:rsidR="00C421BD" w:rsidRDefault="00C421BD" w:rsidP="00C421BD">
            <w:pPr>
              <w:widowControl/>
              <w:jc w:val="center"/>
              <w:rPr>
                <w:rFonts w:eastAsia="仿宋_GB2312"/>
                <w:kern w:val="0"/>
                <w:szCs w:val="21"/>
              </w:rPr>
            </w:pPr>
            <w:r>
              <w:rPr>
                <w:rFonts w:eastAsia="仿宋_GB2312" w:hint="eastAsia"/>
                <w:kern w:val="0"/>
                <w:szCs w:val="21"/>
              </w:rPr>
              <w:t>38000</w:t>
            </w:r>
          </w:p>
        </w:tc>
      </w:tr>
      <w:tr w:rsidR="00C421BD" w:rsidTr="00682D8B">
        <w:trPr>
          <w:trHeight w:val="454"/>
          <w:jc w:val="center"/>
        </w:trPr>
        <w:tc>
          <w:tcPr>
            <w:tcW w:w="3354" w:type="dxa"/>
            <w:tcBorders>
              <w:top w:val="nil"/>
              <w:left w:val="single" w:sz="4" w:space="0" w:color="auto"/>
              <w:bottom w:val="single" w:sz="4" w:space="0" w:color="auto"/>
              <w:right w:val="single" w:sz="4" w:space="0" w:color="auto"/>
            </w:tcBorders>
            <w:vAlign w:val="center"/>
          </w:tcPr>
          <w:p w:rsidR="00C421BD" w:rsidRDefault="00A62731" w:rsidP="00A62731">
            <w:pPr>
              <w:widowControl/>
              <w:jc w:val="center"/>
              <w:rPr>
                <w:rFonts w:eastAsia="仿宋_GB2312"/>
                <w:kern w:val="0"/>
                <w:szCs w:val="21"/>
              </w:rPr>
            </w:pPr>
            <w:r>
              <w:rPr>
                <w:rFonts w:eastAsia="仿宋_GB2312" w:hint="eastAsia"/>
                <w:kern w:val="0"/>
                <w:szCs w:val="21"/>
              </w:rPr>
              <w:t>委托业务费</w:t>
            </w:r>
          </w:p>
        </w:tc>
        <w:tc>
          <w:tcPr>
            <w:tcW w:w="2038" w:type="dxa"/>
            <w:gridSpan w:val="2"/>
            <w:tcBorders>
              <w:top w:val="single" w:sz="4" w:space="0" w:color="auto"/>
              <w:left w:val="nil"/>
              <w:bottom w:val="single" w:sz="4" w:space="0" w:color="auto"/>
              <w:right w:val="single" w:sz="4" w:space="0" w:color="000000"/>
            </w:tcBorders>
            <w:vAlign w:val="center"/>
          </w:tcPr>
          <w:p w:rsidR="00C421BD" w:rsidRDefault="00A62731" w:rsidP="00C421BD">
            <w:pPr>
              <w:widowControl/>
              <w:jc w:val="center"/>
              <w:rPr>
                <w:rFonts w:eastAsia="仿宋_GB2312"/>
                <w:kern w:val="0"/>
                <w:szCs w:val="21"/>
              </w:rPr>
            </w:pPr>
            <w:r>
              <w:rPr>
                <w:rFonts w:eastAsia="仿宋_GB2312" w:hint="eastAsia"/>
                <w:kern w:val="0"/>
                <w:szCs w:val="21"/>
              </w:rPr>
              <w:t>610000</w:t>
            </w:r>
          </w:p>
        </w:tc>
        <w:tc>
          <w:tcPr>
            <w:tcW w:w="2235" w:type="dxa"/>
            <w:gridSpan w:val="2"/>
            <w:tcBorders>
              <w:top w:val="single" w:sz="4" w:space="0" w:color="auto"/>
              <w:left w:val="nil"/>
              <w:bottom w:val="single" w:sz="4" w:space="0" w:color="auto"/>
              <w:right w:val="single" w:sz="4" w:space="0" w:color="000000"/>
            </w:tcBorders>
            <w:vAlign w:val="center"/>
          </w:tcPr>
          <w:p w:rsidR="00C421BD" w:rsidRDefault="00A62731" w:rsidP="00C421BD">
            <w:pPr>
              <w:widowControl/>
              <w:jc w:val="center"/>
              <w:rPr>
                <w:rFonts w:eastAsia="仿宋_GB2312"/>
                <w:kern w:val="0"/>
                <w:szCs w:val="21"/>
              </w:rPr>
            </w:pPr>
            <w:r>
              <w:rPr>
                <w:rFonts w:eastAsia="仿宋_GB2312" w:hint="eastAsia"/>
                <w:kern w:val="0"/>
                <w:szCs w:val="21"/>
              </w:rPr>
              <w:t>150000</w:t>
            </w:r>
          </w:p>
        </w:tc>
        <w:tc>
          <w:tcPr>
            <w:tcW w:w="1837" w:type="dxa"/>
            <w:gridSpan w:val="2"/>
            <w:tcBorders>
              <w:top w:val="single" w:sz="4" w:space="0" w:color="auto"/>
              <w:left w:val="nil"/>
              <w:bottom w:val="single" w:sz="4" w:space="0" w:color="auto"/>
              <w:right w:val="single" w:sz="4" w:space="0" w:color="000000"/>
            </w:tcBorders>
            <w:vAlign w:val="center"/>
          </w:tcPr>
          <w:p w:rsidR="00C421BD" w:rsidRDefault="00A62731" w:rsidP="00C421BD">
            <w:pPr>
              <w:widowControl/>
              <w:jc w:val="center"/>
              <w:rPr>
                <w:rFonts w:eastAsia="仿宋_GB2312"/>
                <w:kern w:val="0"/>
                <w:szCs w:val="21"/>
              </w:rPr>
            </w:pPr>
            <w:r>
              <w:rPr>
                <w:rFonts w:eastAsia="仿宋_GB2312" w:hint="eastAsia"/>
                <w:kern w:val="0"/>
                <w:szCs w:val="21"/>
              </w:rPr>
              <w:t>150000</w:t>
            </w:r>
          </w:p>
        </w:tc>
      </w:tr>
      <w:tr w:rsidR="00A62731" w:rsidTr="00682D8B">
        <w:trPr>
          <w:trHeight w:val="454"/>
          <w:jc w:val="center"/>
        </w:trPr>
        <w:tc>
          <w:tcPr>
            <w:tcW w:w="3354" w:type="dxa"/>
            <w:tcBorders>
              <w:top w:val="nil"/>
              <w:left w:val="single" w:sz="4" w:space="0" w:color="auto"/>
              <w:bottom w:val="single" w:sz="4" w:space="0" w:color="auto"/>
              <w:right w:val="single" w:sz="4" w:space="0" w:color="auto"/>
            </w:tcBorders>
            <w:vAlign w:val="center"/>
          </w:tcPr>
          <w:p w:rsidR="00A62731" w:rsidRDefault="00A62731" w:rsidP="00A62731">
            <w:pPr>
              <w:widowControl/>
              <w:jc w:val="center"/>
              <w:rPr>
                <w:rFonts w:eastAsia="仿宋_GB2312"/>
                <w:kern w:val="0"/>
                <w:szCs w:val="21"/>
              </w:rPr>
            </w:pPr>
            <w:r>
              <w:rPr>
                <w:rFonts w:eastAsia="仿宋_GB2312" w:hint="eastAsia"/>
                <w:kern w:val="0"/>
                <w:szCs w:val="21"/>
              </w:rPr>
              <w:t>其他支出</w:t>
            </w:r>
          </w:p>
        </w:tc>
        <w:tc>
          <w:tcPr>
            <w:tcW w:w="2038" w:type="dxa"/>
            <w:gridSpan w:val="2"/>
            <w:tcBorders>
              <w:top w:val="single" w:sz="4" w:space="0" w:color="auto"/>
              <w:left w:val="nil"/>
              <w:bottom w:val="single" w:sz="4" w:space="0" w:color="auto"/>
              <w:right w:val="single" w:sz="4" w:space="0" w:color="000000"/>
            </w:tcBorders>
            <w:vAlign w:val="center"/>
          </w:tcPr>
          <w:p w:rsidR="00A62731" w:rsidRDefault="00A62731" w:rsidP="00A62731">
            <w:pPr>
              <w:widowControl/>
              <w:jc w:val="center"/>
              <w:rPr>
                <w:rFonts w:eastAsia="仿宋_GB2312"/>
                <w:kern w:val="0"/>
                <w:szCs w:val="21"/>
              </w:rPr>
            </w:pPr>
            <w:r>
              <w:rPr>
                <w:rFonts w:eastAsia="仿宋_GB2312" w:hint="eastAsia"/>
                <w:kern w:val="0"/>
                <w:szCs w:val="21"/>
              </w:rPr>
              <w:t>54100</w:t>
            </w:r>
          </w:p>
        </w:tc>
        <w:tc>
          <w:tcPr>
            <w:tcW w:w="2235" w:type="dxa"/>
            <w:gridSpan w:val="2"/>
            <w:tcBorders>
              <w:top w:val="single" w:sz="4" w:space="0" w:color="auto"/>
              <w:left w:val="nil"/>
              <w:bottom w:val="single" w:sz="4" w:space="0" w:color="auto"/>
              <w:right w:val="single" w:sz="4" w:space="0" w:color="000000"/>
            </w:tcBorders>
            <w:vAlign w:val="center"/>
          </w:tcPr>
          <w:p w:rsidR="00A62731" w:rsidRDefault="00A62731" w:rsidP="00C421BD">
            <w:pPr>
              <w:widowControl/>
              <w:jc w:val="center"/>
              <w:rPr>
                <w:rFonts w:eastAsia="仿宋_GB2312"/>
                <w:kern w:val="0"/>
                <w:szCs w:val="21"/>
              </w:rPr>
            </w:pPr>
            <w:r>
              <w:rPr>
                <w:rFonts w:eastAsia="仿宋_GB2312" w:hint="eastAsia"/>
                <w:kern w:val="0"/>
                <w:szCs w:val="21"/>
              </w:rPr>
              <w:t>89100</w:t>
            </w:r>
          </w:p>
        </w:tc>
        <w:tc>
          <w:tcPr>
            <w:tcW w:w="1837" w:type="dxa"/>
            <w:gridSpan w:val="2"/>
            <w:tcBorders>
              <w:top w:val="single" w:sz="4" w:space="0" w:color="auto"/>
              <w:left w:val="nil"/>
              <w:bottom w:val="single" w:sz="4" w:space="0" w:color="auto"/>
              <w:right w:val="single" w:sz="4" w:space="0" w:color="000000"/>
            </w:tcBorders>
            <w:vAlign w:val="center"/>
          </w:tcPr>
          <w:p w:rsidR="00A62731" w:rsidRDefault="00A62731" w:rsidP="00C421BD">
            <w:pPr>
              <w:widowControl/>
              <w:jc w:val="center"/>
              <w:rPr>
                <w:rFonts w:eastAsia="仿宋_GB2312"/>
                <w:kern w:val="0"/>
                <w:szCs w:val="21"/>
              </w:rPr>
            </w:pPr>
            <w:r>
              <w:rPr>
                <w:rFonts w:eastAsia="仿宋_GB2312" w:hint="eastAsia"/>
                <w:kern w:val="0"/>
                <w:szCs w:val="21"/>
              </w:rPr>
              <w:t>89100</w:t>
            </w:r>
          </w:p>
        </w:tc>
      </w:tr>
      <w:tr w:rsidR="00C421BD" w:rsidTr="00682D8B">
        <w:trPr>
          <w:trHeight w:val="454"/>
          <w:jc w:val="center"/>
        </w:trPr>
        <w:tc>
          <w:tcPr>
            <w:tcW w:w="3354" w:type="dxa"/>
            <w:tcBorders>
              <w:top w:val="nil"/>
              <w:left w:val="single" w:sz="4" w:space="0" w:color="auto"/>
              <w:bottom w:val="single" w:sz="4" w:space="0" w:color="auto"/>
              <w:right w:val="single" w:sz="4" w:space="0" w:color="auto"/>
            </w:tcBorders>
            <w:vAlign w:val="center"/>
          </w:tcPr>
          <w:p w:rsidR="00C421BD" w:rsidRDefault="00A62731" w:rsidP="00A62731">
            <w:pPr>
              <w:widowControl/>
              <w:jc w:val="center"/>
              <w:rPr>
                <w:rFonts w:eastAsia="仿宋_GB2312"/>
                <w:kern w:val="0"/>
                <w:szCs w:val="21"/>
              </w:rPr>
            </w:pPr>
            <w:r>
              <w:rPr>
                <w:rFonts w:eastAsia="仿宋_GB2312"/>
                <w:kern w:val="0"/>
                <w:szCs w:val="21"/>
              </w:rPr>
              <w:t>政府采购金额</w:t>
            </w:r>
          </w:p>
        </w:tc>
        <w:tc>
          <w:tcPr>
            <w:tcW w:w="2038" w:type="dxa"/>
            <w:gridSpan w:val="2"/>
            <w:tcBorders>
              <w:top w:val="single" w:sz="4" w:space="0" w:color="auto"/>
              <w:left w:val="nil"/>
              <w:bottom w:val="single" w:sz="4" w:space="0" w:color="auto"/>
              <w:right w:val="single" w:sz="4" w:space="0" w:color="000000"/>
            </w:tcBorders>
            <w:vAlign w:val="center"/>
          </w:tcPr>
          <w:p w:rsidR="00C421BD" w:rsidRDefault="00C421BD" w:rsidP="00C421BD">
            <w:pPr>
              <w:widowControl/>
              <w:jc w:val="center"/>
              <w:rPr>
                <w:rFonts w:eastAsia="仿宋_GB2312"/>
                <w:kern w:val="0"/>
                <w:szCs w:val="21"/>
              </w:rPr>
            </w:pPr>
            <w:r>
              <w:rPr>
                <w:rFonts w:eastAsia="仿宋_GB2312"/>
                <w:kern w:val="0"/>
                <w:szCs w:val="21"/>
              </w:rPr>
              <w:t>——</w:t>
            </w:r>
          </w:p>
        </w:tc>
        <w:tc>
          <w:tcPr>
            <w:tcW w:w="2235" w:type="dxa"/>
            <w:gridSpan w:val="2"/>
            <w:tcBorders>
              <w:top w:val="single" w:sz="4" w:space="0" w:color="auto"/>
              <w:left w:val="nil"/>
              <w:bottom w:val="single" w:sz="4" w:space="0" w:color="auto"/>
              <w:right w:val="single" w:sz="4" w:space="0" w:color="000000"/>
            </w:tcBorders>
            <w:vAlign w:val="center"/>
          </w:tcPr>
          <w:p w:rsidR="00C421BD" w:rsidRDefault="00C421BD" w:rsidP="00C421BD">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C421BD" w:rsidRDefault="00C421BD" w:rsidP="00C421BD">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0</w:t>
            </w:r>
          </w:p>
        </w:tc>
      </w:tr>
      <w:tr w:rsidR="00C421BD" w:rsidTr="00682D8B">
        <w:trPr>
          <w:trHeight w:val="304"/>
          <w:jc w:val="center"/>
        </w:trPr>
        <w:tc>
          <w:tcPr>
            <w:tcW w:w="3354" w:type="dxa"/>
            <w:tcBorders>
              <w:top w:val="nil"/>
              <w:left w:val="single" w:sz="4" w:space="0" w:color="auto"/>
              <w:bottom w:val="single" w:sz="4" w:space="0" w:color="auto"/>
              <w:right w:val="single" w:sz="4" w:space="0" w:color="auto"/>
            </w:tcBorders>
            <w:vAlign w:val="center"/>
          </w:tcPr>
          <w:p w:rsidR="00C421BD" w:rsidRDefault="00A62731" w:rsidP="00C421BD">
            <w:pPr>
              <w:widowControl/>
              <w:jc w:val="center"/>
              <w:rPr>
                <w:rFonts w:eastAsia="仿宋_GB2312"/>
                <w:kern w:val="0"/>
                <w:szCs w:val="21"/>
              </w:rPr>
            </w:pPr>
            <w:r>
              <w:rPr>
                <w:rFonts w:eastAsia="仿宋_GB2312"/>
                <w:kern w:val="0"/>
                <w:szCs w:val="21"/>
              </w:rPr>
              <w:t>部门</w:t>
            </w:r>
            <w:r>
              <w:rPr>
                <w:rFonts w:eastAsia="仿宋_GB2312" w:hint="eastAsia"/>
                <w:kern w:val="0"/>
                <w:szCs w:val="21"/>
              </w:rPr>
              <w:t>基本</w:t>
            </w:r>
            <w:r>
              <w:rPr>
                <w:rFonts w:eastAsia="仿宋_GB2312"/>
                <w:kern w:val="0"/>
                <w:szCs w:val="21"/>
              </w:rPr>
              <w:t>支出预算调整</w:t>
            </w:r>
          </w:p>
        </w:tc>
        <w:tc>
          <w:tcPr>
            <w:tcW w:w="2038" w:type="dxa"/>
            <w:gridSpan w:val="2"/>
            <w:tcBorders>
              <w:top w:val="single" w:sz="4" w:space="0" w:color="auto"/>
              <w:left w:val="nil"/>
              <w:bottom w:val="single" w:sz="4" w:space="0" w:color="auto"/>
              <w:right w:val="single" w:sz="4" w:space="0" w:color="000000"/>
            </w:tcBorders>
            <w:vAlign w:val="center"/>
          </w:tcPr>
          <w:p w:rsidR="00C421BD" w:rsidRDefault="00C421BD" w:rsidP="00C421BD">
            <w:pPr>
              <w:widowControl/>
              <w:jc w:val="center"/>
              <w:rPr>
                <w:rFonts w:eastAsia="仿宋_GB2312"/>
                <w:kern w:val="0"/>
                <w:szCs w:val="21"/>
              </w:rPr>
            </w:pPr>
            <w:r>
              <w:rPr>
                <w:rFonts w:eastAsia="仿宋_GB2312"/>
                <w:kern w:val="0"/>
                <w:szCs w:val="21"/>
              </w:rPr>
              <w:t>——</w:t>
            </w:r>
          </w:p>
        </w:tc>
        <w:tc>
          <w:tcPr>
            <w:tcW w:w="2235" w:type="dxa"/>
            <w:gridSpan w:val="2"/>
            <w:tcBorders>
              <w:top w:val="single" w:sz="4" w:space="0" w:color="auto"/>
              <w:left w:val="nil"/>
              <w:bottom w:val="single" w:sz="4" w:space="0" w:color="auto"/>
              <w:right w:val="single" w:sz="4" w:space="0" w:color="000000"/>
            </w:tcBorders>
            <w:vAlign w:val="center"/>
          </w:tcPr>
          <w:p w:rsidR="00C421BD" w:rsidRDefault="00C421BD" w:rsidP="00C421BD">
            <w:pPr>
              <w:widowControl/>
              <w:jc w:val="center"/>
              <w:rPr>
                <w:rFonts w:eastAsia="仿宋_GB2312"/>
                <w:kern w:val="0"/>
                <w:szCs w:val="21"/>
              </w:rPr>
            </w:pPr>
            <w:r>
              <w:rPr>
                <w:rFonts w:eastAsia="仿宋_GB2312"/>
                <w:kern w:val="0"/>
                <w:szCs w:val="21"/>
              </w:rPr>
              <w:t xml:space="preserve">　</w:t>
            </w:r>
            <w:r w:rsidR="00A62731">
              <w:rPr>
                <w:rFonts w:eastAsia="仿宋_GB2312" w:hint="eastAsia"/>
                <w:kern w:val="0"/>
                <w:szCs w:val="21"/>
              </w:rPr>
              <w:t>0</w:t>
            </w:r>
          </w:p>
        </w:tc>
        <w:tc>
          <w:tcPr>
            <w:tcW w:w="1837" w:type="dxa"/>
            <w:gridSpan w:val="2"/>
            <w:tcBorders>
              <w:top w:val="single" w:sz="4" w:space="0" w:color="auto"/>
              <w:left w:val="nil"/>
              <w:bottom w:val="single" w:sz="4" w:space="0" w:color="auto"/>
              <w:right w:val="single" w:sz="4" w:space="0" w:color="000000"/>
            </w:tcBorders>
            <w:vAlign w:val="center"/>
          </w:tcPr>
          <w:p w:rsidR="00C421BD" w:rsidRDefault="00C421BD" w:rsidP="00C421BD">
            <w:pPr>
              <w:widowControl/>
              <w:jc w:val="center"/>
              <w:rPr>
                <w:rFonts w:eastAsia="仿宋_GB2312"/>
                <w:kern w:val="0"/>
                <w:szCs w:val="21"/>
              </w:rPr>
            </w:pPr>
            <w:r>
              <w:rPr>
                <w:rFonts w:eastAsia="仿宋_GB2312"/>
                <w:kern w:val="0"/>
                <w:szCs w:val="21"/>
              </w:rPr>
              <w:t xml:space="preserve">　</w:t>
            </w:r>
            <w:r w:rsidR="00A62731">
              <w:rPr>
                <w:rFonts w:eastAsia="仿宋_GB2312" w:hint="eastAsia"/>
                <w:kern w:val="0"/>
                <w:szCs w:val="21"/>
              </w:rPr>
              <w:t>0</w:t>
            </w:r>
          </w:p>
        </w:tc>
      </w:tr>
      <w:tr w:rsidR="00C421BD" w:rsidTr="00682D8B">
        <w:trPr>
          <w:trHeight w:val="1053"/>
          <w:jc w:val="center"/>
        </w:trPr>
        <w:tc>
          <w:tcPr>
            <w:tcW w:w="3354" w:type="dxa"/>
            <w:vMerge w:val="restart"/>
            <w:tcBorders>
              <w:top w:val="nil"/>
              <w:left w:val="single" w:sz="4" w:space="0" w:color="auto"/>
              <w:bottom w:val="single" w:sz="4" w:space="0" w:color="auto"/>
              <w:right w:val="single" w:sz="4" w:space="0" w:color="auto"/>
            </w:tcBorders>
            <w:vAlign w:val="center"/>
          </w:tcPr>
          <w:p w:rsidR="00C421BD" w:rsidRDefault="00C421BD" w:rsidP="00C421BD">
            <w:pPr>
              <w:widowControl/>
              <w:jc w:val="left"/>
              <w:rPr>
                <w:rFonts w:eastAsia="仿宋_GB2312"/>
                <w:kern w:val="0"/>
                <w:szCs w:val="21"/>
              </w:rPr>
            </w:pPr>
          </w:p>
          <w:p w:rsidR="00A62731" w:rsidRDefault="00A62731" w:rsidP="00A62731">
            <w:pPr>
              <w:widowControl/>
              <w:jc w:val="center"/>
              <w:rPr>
                <w:rFonts w:eastAsia="仿宋_GB2312"/>
                <w:kern w:val="0"/>
                <w:szCs w:val="21"/>
              </w:rPr>
            </w:pPr>
            <w:r>
              <w:rPr>
                <w:rFonts w:eastAsia="仿宋_GB2312"/>
                <w:kern w:val="0"/>
                <w:szCs w:val="21"/>
              </w:rPr>
              <w:t>楼堂馆所控制情况</w:t>
            </w:r>
          </w:p>
          <w:p w:rsidR="00C421BD" w:rsidRDefault="00A62731" w:rsidP="00A62731">
            <w:pPr>
              <w:widowControl/>
              <w:ind w:firstLineChars="250" w:firstLine="525"/>
              <w:jc w:val="left"/>
              <w:rPr>
                <w:rFonts w:eastAsia="仿宋_GB2312"/>
                <w:kern w:val="0"/>
                <w:szCs w:val="21"/>
              </w:rPr>
            </w:pPr>
            <w:r>
              <w:rPr>
                <w:rFonts w:eastAsia="仿宋_GB2312"/>
                <w:kern w:val="0"/>
                <w:szCs w:val="21"/>
              </w:rPr>
              <w:t>（</w:t>
            </w:r>
            <w:r>
              <w:rPr>
                <w:rFonts w:eastAsia="仿宋_GB2312" w:hint="eastAsia"/>
                <w:kern w:val="0"/>
                <w:szCs w:val="21"/>
              </w:rPr>
              <w:t>2021</w:t>
            </w:r>
            <w:r>
              <w:rPr>
                <w:rFonts w:eastAsia="仿宋_GB2312" w:hint="eastAsia"/>
                <w:kern w:val="0"/>
                <w:szCs w:val="21"/>
              </w:rPr>
              <w:t>年</w:t>
            </w:r>
            <w:r>
              <w:rPr>
                <w:rFonts w:eastAsia="仿宋_GB2312"/>
                <w:kern w:val="0"/>
                <w:szCs w:val="21"/>
              </w:rPr>
              <w:t>完工项目）</w:t>
            </w:r>
          </w:p>
        </w:tc>
        <w:tc>
          <w:tcPr>
            <w:tcW w:w="1189" w:type="dxa"/>
            <w:tcBorders>
              <w:top w:val="nil"/>
              <w:left w:val="nil"/>
              <w:bottom w:val="single" w:sz="4" w:space="0" w:color="auto"/>
              <w:right w:val="single" w:sz="4" w:space="0" w:color="auto"/>
            </w:tcBorders>
            <w:vAlign w:val="center"/>
          </w:tcPr>
          <w:p w:rsidR="00C421BD" w:rsidRDefault="00C421BD" w:rsidP="00C421BD">
            <w:pPr>
              <w:widowControl/>
              <w:jc w:val="center"/>
              <w:rPr>
                <w:rFonts w:eastAsia="仿宋_GB2312"/>
                <w:kern w:val="0"/>
                <w:szCs w:val="21"/>
              </w:rPr>
            </w:pPr>
            <w:r>
              <w:rPr>
                <w:rFonts w:eastAsia="仿宋_GB2312"/>
                <w:kern w:val="0"/>
                <w:szCs w:val="21"/>
              </w:rPr>
              <w:t>批复规模</w:t>
            </w:r>
          </w:p>
          <w:p w:rsidR="00C421BD" w:rsidRDefault="00C421BD" w:rsidP="00C421BD">
            <w:pPr>
              <w:widowControl/>
              <w:jc w:val="center"/>
              <w:rPr>
                <w:rFonts w:eastAsia="仿宋_GB2312"/>
                <w:kern w:val="0"/>
                <w:szCs w:val="21"/>
              </w:rPr>
            </w:pPr>
            <w:r>
              <w:rPr>
                <w:rFonts w:eastAsia="仿宋_GB2312"/>
                <w:kern w:val="0"/>
                <w:szCs w:val="21"/>
              </w:rPr>
              <w:t>（</w:t>
            </w:r>
            <w:r>
              <w:rPr>
                <w:kern w:val="0"/>
                <w:szCs w:val="21"/>
              </w:rPr>
              <w:t>㎡</w:t>
            </w:r>
            <w:r>
              <w:rPr>
                <w:rFonts w:eastAsia="仿宋_GB2312"/>
                <w:kern w:val="0"/>
                <w:szCs w:val="21"/>
              </w:rPr>
              <w:t>）</w:t>
            </w:r>
          </w:p>
        </w:tc>
        <w:tc>
          <w:tcPr>
            <w:tcW w:w="849" w:type="dxa"/>
            <w:tcBorders>
              <w:top w:val="nil"/>
              <w:left w:val="nil"/>
              <w:bottom w:val="single" w:sz="4" w:space="0" w:color="auto"/>
              <w:right w:val="single" w:sz="4" w:space="0" w:color="auto"/>
            </w:tcBorders>
            <w:vAlign w:val="center"/>
          </w:tcPr>
          <w:p w:rsidR="00C421BD" w:rsidRDefault="00C421BD" w:rsidP="00C421BD">
            <w:pPr>
              <w:widowControl/>
              <w:jc w:val="center"/>
              <w:rPr>
                <w:rFonts w:eastAsia="仿宋_GB2312"/>
                <w:kern w:val="0"/>
                <w:szCs w:val="21"/>
              </w:rPr>
            </w:pPr>
            <w:r>
              <w:rPr>
                <w:rFonts w:eastAsia="仿宋_GB2312"/>
                <w:kern w:val="0"/>
                <w:szCs w:val="21"/>
              </w:rPr>
              <w:t>实际规模（</w:t>
            </w:r>
            <w:r>
              <w:rPr>
                <w:kern w:val="0"/>
                <w:szCs w:val="21"/>
              </w:rPr>
              <w:t>㎡</w:t>
            </w:r>
            <w:r>
              <w:rPr>
                <w:rFonts w:eastAsia="仿宋_GB2312"/>
                <w:kern w:val="0"/>
                <w:szCs w:val="21"/>
              </w:rPr>
              <w:t>）</w:t>
            </w:r>
          </w:p>
        </w:tc>
        <w:tc>
          <w:tcPr>
            <w:tcW w:w="885" w:type="dxa"/>
            <w:tcBorders>
              <w:top w:val="nil"/>
              <w:left w:val="nil"/>
              <w:bottom w:val="single" w:sz="4" w:space="0" w:color="auto"/>
              <w:right w:val="single" w:sz="4" w:space="0" w:color="auto"/>
            </w:tcBorders>
            <w:vAlign w:val="center"/>
          </w:tcPr>
          <w:p w:rsidR="00C421BD" w:rsidRDefault="00C421BD" w:rsidP="00C421BD">
            <w:pPr>
              <w:widowControl/>
              <w:jc w:val="center"/>
              <w:rPr>
                <w:rFonts w:eastAsia="仿宋_GB2312"/>
                <w:kern w:val="0"/>
                <w:szCs w:val="21"/>
              </w:rPr>
            </w:pPr>
            <w:r>
              <w:rPr>
                <w:rFonts w:eastAsia="仿宋_GB2312"/>
                <w:kern w:val="0"/>
                <w:szCs w:val="21"/>
              </w:rPr>
              <w:t>规模控制率</w:t>
            </w:r>
          </w:p>
        </w:tc>
        <w:tc>
          <w:tcPr>
            <w:tcW w:w="1350" w:type="dxa"/>
            <w:tcBorders>
              <w:top w:val="nil"/>
              <w:left w:val="nil"/>
              <w:bottom w:val="single" w:sz="4" w:space="0" w:color="auto"/>
              <w:right w:val="single" w:sz="4" w:space="0" w:color="auto"/>
            </w:tcBorders>
            <w:vAlign w:val="center"/>
          </w:tcPr>
          <w:p w:rsidR="00C421BD" w:rsidRDefault="00C421BD" w:rsidP="00C421BD">
            <w:pPr>
              <w:widowControl/>
              <w:jc w:val="center"/>
              <w:rPr>
                <w:rFonts w:eastAsia="仿宋_GB2312"/>
                <w:kern w:val="0"/>
                <w:szCs w:val="21"/>
              </w:rPr>
            </w:pPr>
            <w:r>
              <w:rPr>
                <w:rFonts w:eastAsia="仿宋_GB2312"/>
                <w:kern w:val="0"/>
                <w:szCs w:val="21"/>
              </w:rPr>
              <w:t>预算投资（万元）</w:t>
            </w:r>
          </w:p>
        </w:tc>
        <w:tc>
          <w:tcPr>
            <w:tcW w:w="974" w:type="dxa"/>
            <w:tcBorders>
              <w:top w:val="nil"/>
              <w:left w:val="nil"/>
              <w:bottom w:val="single" w:sz="4" w:space="0" w:color="auto"/>
              <w:right w:val="single" w:sz="4" w:space="0" w:color="auto"/>
            </w:tcBorders>
            <w:vAlign w:val="center"/>
          </w:tcPr>
          <w:p w:rsidR="00C421BD" w:rsidRDefault="00C421BD" w:rsidP="00C421BD">
            <w:pPr>
              <w:widowControl/>
              <w:jc w:val="center"/>
              <w:rPr>
                <w:rFonts w:eastAsia="仿宋_GB2312"/>
                <w:kern w:val="0"/>
                <w:szCs w:val="21"/>
              </w:rPr>
            </w:pPr>
            <w:r>
              <w:rPr>
                <w:rFonts w:eastAsia="仿宋_GB2312"/>
                <w:kern w:val="0"/>
                <w:szCs w:val="21"/>
              </w:rPr>
              <w:t>实际投资（万元）</w:t>
            </w:r>
          </w:p>
        </w:tc>
        <w:tc>
          <w:tcPr>
            <w:tcW w:w="863" w:type="dxa"/>
            <w:tcBorders>
              <w:top w:val="nil"/>
              <w:left w:val="nil"/>
              <w:bottom w:val="single" w:sz="4" w:space="0" w:color="auto"/>
              <w:right w:val="single" w:sz="4" w:space="0" w:color="auto"/>
            </w:tcBorders>
            <w:vAlign w:val="center"/>
          </w:tcPr>
          <w:p w:rsidR="00C421BD" w:rsidRDefault="00C421BD" w:rsidP="00C421BD">
            <w:pPr>
              <w:widowControl/>
              <w:jc w:val="center"/>
              <w:rPr>
                <w:rFonts w:eastAsia="仿宋_GB2312"/>
                <w:kern w:val="0"/>
                <w:szCs w:val="21"/>
              </w:rPr>
            </w:pPr>
            <w:r>
              <w:rPr>
                <w:rFonts w:eastAsia="仿宋_GB2312"/>
                <w:kern w:val="0"/>
                <w:szCs w:val="21"/>
              </w:rPr>
              <w:t>投资概算控制率</w:t>
            </w:r>
          </w:p>
        </w:tc>
      </w:tr>
      <w:tr w:rsidR="00C421BD" w:rsidTr="00682D8B">
        <w:trPr>
          <w:trHeight w:val="264"/>
          <w:jc w:val="center"/>
        </w:trPr>
        <w:tc>
          <w:tcPr>
            <w:tcW w:w="3354" w:type="dxa"/>
            <w:vMerge/>
            <w:tcBorders>
              <w:top w:val="nil"/>
              <w:left w:val="single" w:sz="4" w:space="0" w:color="auto"/>
              <w:bottom w:val="single" w:sz="4" w:space="0" w:color="auto"/>
              <w:right w:val="single" w:sz="4" w:space="0" w:color="auto"/>
            </w:tcBorders>
            <w:vAlign w:val="center"/>
          </w:tcPr>
          <w:p w:rsidR="00C421BD" w:rsidRDefault="00C421BD" w:rsidP="00C421BD">
            <w:pPr>
              <w:widowControl/>
              <w:jc w:val="left"/>
              <w:rPr>
                <w:rFonts w:eastAsia="仿宋_GB2312"/>
                <w:kern w:val="0"/>
                <w:szCs w:val="21"/>
              </w:rPr>
            </w:pPr>
          </w:p>
        </w:tc>
        <w:tc>
          <w:tcPr>
            <w:tcW w:w="1189" w:type="dxa"/>
            <w:tcBorders>
              <w:top w:val="nil"/>
              <w:left w:val="nil"/>
              <w:bottom w:val="single" w:sz="4" w:space="0" w:color="auto"/>
              <w:right w:val="single" w:sz="4" w:space="0" w:color="auto"/>
            </w:tcBorders>
            <w:vAlign w:val="center"/>
          </w:tcPr>
          <w:p w:rsidR="00C421BD" w:rsidRDefault="00C421BD" w:rsidP="00C421BD">
            <w:pPr>
              <w:widowControl/>
              <w:jc w:val="center"/>
              <w:rPr>
                <w:rFonts w:eastAsia="仿宋_GB2312"/>
                <w:kern w:val="0"/>
                <w:szCs w:val="21"/>
              </w:rPr>
            </w:pPr>
            <w:r>
              <w:rPr>
                <w:rFonts w:eastAsia="仿宋_GB2312"/>
                <w:kern w:val="0"/>
                <w:szCs w:val="21"/>
              </w:rPr>
              <w:t xml:space="preserve">　</w:t>
            </w:r>
          </w:p>
        </w:tc>
        <w:tc>
          <w:tcPr>
            <w:tcW w:w="849" w:type="dxa"/>
            <w:tcBorders>
              <w:top w:val="nil"/>
              <w:left w:val="nil"/>
              <w:bottom w:val="single" w:sz="4" w:space="0" w:color="auto"/>
              <w:right w:val="single" w:sz="4" w:space="0" w:color="auto"/>
            </w:tcBorders>
            <w:vAlign w:val="center"/>
          </w:tcPr>
          <w:p w:rsidR="00C421BD" w:rsidRDefault="00C421BD" w:rsidP="00C421BD">
            <w:pPr>
              <w:widowControl/>
              <w:jc w:val="left"/>
              <w:rPr>
                <w:rFonts w:eastAsia="仿宋_GB2312"/>
                <w:kern w:val="0"/>
                <w:szCs w:val="21"/>
              </w:rPr>
            </w:pPr>
            <w:r>
              <w:rPr>
                <w:rFonts w:eastAsia="仿宋_GB2312"/>
                <w:kern w:val="0"/>
                <w:szCs w:val="21"/>
              </w:rPr>
              <w:t xml:space="preserve">　</w:t>
            </w:r>
          </w:p>
        </w:tc>
        <w:tc>
          <w:tcPr>
            <w:tcW w:w="885" w:type="dxa"/>
            <w:tcBorders>
              <w:top w:val="nil"/>
              <w:left w:val="nil"/>
              <w:bottom w:val="single" w:sz="4" w:space="0" w:color="auto"/>
              <w:right w:val="single" w:sz="4" w:space="0" w:color="auto"/>
            </w:tcBorders>
            <w:vAlign w:val="center"/>
          </w:tcPr>
          <w:p w:rsidR="00C421BD" w:rsidRDefault="00C421BD" w:rsidP="00C421BD">
            <w:pPr>
              <w:widowControl/>
              <w:jc w:val="left"/>
              <w:rPr>
                <w:rFonts w:eastAsia="仿宋_GB2312"/>
                <w:kern w:val="0"/>
                <w:szCs w:val="21"/>
              </w:rPr>
            </w:pPr>
            <w:r>
              <w:rPr>
                <w:rFonts w:eastAsia="仿宋_GB2312"/>
                <w:kern w:val="0"/>
                <w:szCs w:val="21"/>
              </w:rPr>
              <w:t xml:space="preserve">　</w:t>
            </w:r>
          </w:p>
        </w:tc>
        <w:tc>
          <w:tcPr>
            <w:tcW w:w="1350" w:type="dxa"/>
            <w:tcBorders>
              <w:top w:val="nil"/>
              <w:left w:val="nil"/>
              <w:bottom w:val="single" w:sz="4" w:space="0" w:color="auto"/>
              <w:right w:val="single" w:sz="4" w:space="0" w:color="auto"/>
            </w:tcBorders>
            <w:vAlign w:val="center"/>
          </w:tcPr>
          <w:p w:rsidR="00C421BD" w:rsidRDefault="00C421BD" w:rsidP="00C421BD">
            <w:pPr>
              <w:widowControl/>
              <w:jc w:val="left"/>
              <w:rPr>
                <w:rFonts w:eastAsia="仿宋_GB2312"/>
                <w:kern w:val="0"/>
                <w:szCs w:val="21"/>
              </w:rPr>
            </w:pPr>
            <w:r>
              <w:rPr>
                <w:rFonts w:eastAsia="仿宋_GB2312"/>
                <w:kern w:val="0"/>
                <w:szCs w:val="21"/>
              </w:rPr>
              <w:t xml:space="preserve">　</w:t>
            </w:r>
          </w:p>
        </w:tc>
        <w:tc>
          <w:tcPr>
            <w:tcW w:w="974" w:type="dxa"/>
            <w:tcBorders>
              <w:top w:val="nil"/>
              <w:left w:val="nil"/>
              <w:bottom w:val="single" w:sz="4" w:space="0" w:color="auto"/>
              <w:right w:val="single" w:sz="4" w:space="0" w:color="auto"/>
            </w:tcBorders>
            <w:vAlign w:val="center"/>
          </w:tcPr>
          <w:p w:rsidR="00C421BD" w:rsidRDefault="00C421BD" w:rsidP="00C421BD">
            <w:pPr>
              <w:widowControl/>
              <w:jc w:val="left"/>
              <w:rPr>
                <w:rFonts w:eastAsia="仿宋_GB2312"/>
                <w:kern w:val="0"/>
                <w:szCs w:val="21"/>
              </w:rPr>
            </w:pPr>
            <w:r>
              <w:rPr>
                <w:rFonts w:eastAsia="仿宋_GB2312"/>
                <w:kern w:val="0"/>
                <w:szCs w:val="21"/>
              </w:rPr>
              <w:t xml:space="preserve">　</w:t>
            </w:r>
          </w:p>
        </w:tc>
        <w:tc>
          <w:tcPr>
            <w:tcW w:w="863" w:type="dxa"/>
            <w:tcBorders>
              <w:top w:val="nil"/>
              <w:left w:val="nil"/>
              <w:bottom w:val="single" w:sz="4" w:space="0" w:color="auto"/>
              <w:right w:val="single" w:sz="4" w:space="0" w:color="auto"/>
            </w:tcBorders>
            <w:vAlign w:val="center"/>
          </w:tcPr>
          <w:p w:rsidR="00C421BD" w:rsidRDefault="00C421BD" w:rsidP="00C421BD">
            <w:pPr>
              <w:widowControl/>
              <w:jc w:val="left"/>
              <w:rPr>
                <w:rFonts w:eastAsia="仿宋_GB2312"/>
                <w:kern w:val="0"/>
                <w:szCs w:val="21"/>
              </w:rPr>
            </w:pPr>
            <w:r>
              <w:rPr>
                <w:rFonts w:eastAsia="仿宋_GB2312"/>
                <w:kern w:val="0"/>
                <w:szCs w:val="21"/>
              </w:rPr>
              <w:t xml:space="preserve">　</w:t>
            </w:r>
          </w:p>
        </w:tc>
      </w:tr>
      <w:tr w:rsidR="00C421BD" w:rsidTr="00682D8B">
        <w:trPr>
          <w:trHeight w:val="454"/>
          <w:jc w:val="center"/>
        </w:trPr>
        <w:tc>
          <w:tcPr>
            <w:tcW w:w="3354" w:type="dxa"/>
            <w:tcBorders>
              <w:top w:val="nil"/>
              <w:left w:val="single" w:sz="4" w:space="0" w:color="auto"/>
              <w:bottom w:val="single" w:sz="4" w:space="0" w:color="auto"/>
              <w:right w:val="single" w:sz="4" w:space="0" w:color="auto"/>
            </w:tcBorders>
            <w:vAlign w:val="center"/>
          </w:tcPr>
          <w:p w:rsidR="00C421BD" w:rsidRDefault="00A62731" w:rsidP="00C421BD">
            <w:pPr>
              <w:widowControl/>
              <w:jc w:val="center"/>
              <w:rPr>
                <w:rFonts w:eastAsia="仿宋_GB2312"/>
                <w:kern w:val="0"/>
                <w:szCs w:val="21"/>
              </w:rPr>
            </w:pPr>
            <w:r>
              <w:rPr>
                <w:rFonts w:eastAsia="仿宋_GB2312" w:hint="eastAsia"/>
                <w:kern w:val="0"/>
                <w:szCs w:val="21"/>
              </w:rPr>
              <w:t>厉行节约保障措施</w:t>
            </w:r>
          </w:p>
        </w:tc>
        <w:tc>
          <w:tcPr>
            <w:tcW w:w="6110" w:type="dxa"/>
            <w:gridSpan w:val="6"/>
            <w:tcBorders>
              <w:top w:val="single" w:sz="4" w:space="0" w:color="auto"/>
              <w:left w:val="nil"/>
              <w:bottom w:val="single" w:sz="4" w:space="0" w:color="auto"/>
              <w:right w:val="single" w:sz="4" w:space="0" w:color="000000"/>
            </w:tcBorders>
            <w:vAlign w:val="center"/>
          </w:tcPr>
          <w:p w:rsidR="00C421BD" w:rsidRDefault="00C421BD" w:rsidP="00C421BD">
            <w:pPr>
              <w:widowControl/>
              <w:jc w:val="center"/>
              <w:rPr>
                <w:rFonts w:eastAsia="仿宋_GB2312"/>
                <w:kern w:val="0"/>
                <w:szCs w:val="21"/>
              </w:rPr>
            </w:pPr>
            <w:r>
              <w:rPr>
                <w:rFonts w:eastAsia="仿宋_GB2312" w:hint="eastAsia"/>
                <w:kern w:val="0"/>
                <w:szCs w:val="21"/>
              </w:rPr>
              <w:t>出台了</w:t>
            </w:r>
            <w:r>
              <w:rPr>
                <w:rFonts w:eastAsia="仿宋_GB2312"/>
                <w:kern w:val="0"/>
                <w:szCs w:val="21"/>
              </w:rPr>
              <w:t xml:space="preserve">　</w:t>
            </w:r>
            <w:r>
              <w:rPr>
                <w:rFonts w:eastAsia="仿宋_GB2312" w:hint="eastAsia"/>
                <w:kern w:val="0"/>
                <w:szCs w:val="21"/>
              </w:rPr>
              <w:t>《贯彻落实过紧日子要求大力压减行政支出的十条措施》文件</w:t>
            </w:r>
            <w:r>
              <w:rPr>
                <w:rFonts w:eastAsia="仿宋_GB2312"/>
                <w:kern w:val="0"/>
                <w:szCs w:val="21"/>
              </w:rPr>
              <w:t xml:space="preserve">　</w:t>
            </w:r>
          </w:p>
        </w:tc>
      </w:tr>
    </w:tbl>
    <w:p w:rsidR="00D06F9B" w:rsidRDefault="00E66A3A" w:rsidP="003D5275">
      <w:pPr>
        <w:spacing w:line="360" w:lineRule="auto"/>
      </w:pPr>
      <w:r>
        <w:rPr>
          <w:rFonts w:eastAsia="仿宋_GB2312"/>
          <w:kern w:val="0"/>
          <w:sz w:val="18"/>
          <w:szCs w:val="18"/>
        </w:rPr>
        <w:t>说明：</w:t>
      </w:r>
      <w:r>
        <w:rPr>
          <w:rFonts w:eastAsia="仿宋_GB2312"/>
          <w:kern w:val="0"/>
          <w:sz w:val="18"/>
          <w:szCs w:val="18"/>
        </w:rPr>
        <w:t>“</w:t>
      </w:r>
      <w:r>
        <w:rPr>
          <w:rFonts w:eastAsia="仿宋_GB2312"/>
          <w:kern w:val="0"/>
          <w:sz w:val="18"/>
          <w:szCs w:val="18"/>
        </w:rPr>
        <w:t>项目支出</w:t>
      </w:r>
      <w:r>
        <w:rPr>
          <w:rFonts w:eastAsia="仿宋_GB2312"/>
          <w:kern w:val="0"/>
          <w:sz w:val="18"/>
          <w:szCs w:val="18"/>
        </w:rPr>
        <w:t>”</w:t>
      </w:r>
      <w:r>
        <w:rPr>
          <w:rFonts w:eastAsia="仿宋_GB2312"/>
          <w:kern w:val="0"/>
          <w:sz w:val="18"/>
          <w:szCs w:val="18"/>
        </w:rPr>
        <w:t>需要填报基本支出以外的所有项目</w:t>
      </w:r>
      <w:r>
        <w:rPr>
          <w:rFonts w:eastAsia="仿宋_GB2312" w:hint="eastAsia"/>
          <w:kern w:val="0"/>
          <w:sz w:val="18"/>
          <w:szCs w:val="18"/>
        </w:rPr>
        <w:t>支出</w:t>
      </w:r>
      <w:r>
        <w:rPr>
          <w:rFonts w:eastAsia="仿宋_GB2312"/>
          <w:kern w:val="0"/>
          <w:sz w:val="18"/>
          <w:szCs w:val="18"/>
        </w:rPr>
        <w:t>情况，包括业务工作项目、运行维护项目</w:t>
      </w:r>
      <w:r>
        <w:rPr>
          <w:rFonts w:eastAsia="仿宋_GB2312" w:hint="eastAsia"/>
          <w:kern w:val="0"/>
          <w:sz w:val="18"/>
          <w:szCs w:val="18"/>
        </w:rPr>
        <w:t>和县级专项资金</w:t>
      </w:r>
      <w:r>
        <w:rPr>
          <w:rFonts w:eastAsia="仿宋_GB2312"/>
          <w:kern w:val="0"/>
          <w:sz w:val="18"/>
          <w:szCs w:val="18"/>
        </w:rPr>
        <w:t>等</w:t>
      </w:r>
      <w:r>
        <w:rPr>
          <w:rFonts w:eastAsia="仿宋_GB2312" w:hint="eastAsia"/>
          <w:kern w:val="0"/>
          <w:sz w:val="18"/>
          <w:szCs w:val="18"/>
        </w:rPr>
        <w:t>（参照年初预算所列项目）</w:t>
      </w:r>
      <w:r>
        <w:rPr>
          <w:rFonts w:eastAsia="仿宋_GB2312"/>
          <w:kern w:val="0"/>
          <w:sz w:val="18"/>
          <w:szCs w:val="18"/>
        </w:rPr>
        <w:t>；</w:t>
      </w:r>
      <w:r>
        <w:rPr>
          <w:rFonts w:eastAsia="仿宋_GB2312"/>
          <w:kern w:val="0"/>
          <w:sz w:val="18"/>
          <w:szCs w:val="18"/>
        </w:rPr>
        <w:t>“</w:t>
      </w:r>
      <w:r>
        <w:rPr>
          <w:rFonts w:eastAsia="仿宋_GB2312"/>
          <w:kern w:val="0"/>
          <w:sz w:val="18"/>
          <w:szCs w:val="18"/>
        </w:rPr>
        <w:t>公用经费</w:t>
      </w:r>
      <w:r>
        <w:rPr>
          <w:rFonts w:eastAsia="仿宋_GB2312"/>
          <w:kern w:val="0"/>
          <w:sz w:val="18"/>
          <w:szCs w:val="18"/>
        </w:rPr>
        <w:t>”</w:t>
      </w:r>
      <w:r>
        <w:rPr>
          <w:rFonts w:eastAsia="仿宋_GB2312"/>
          <w:kern w:val="0"/>
          <w:sz w:val="18"/>
          <w:szCs w:val="18"/>
        </w:rPr>
        <w:t>填报基本支出中的一般商品和服务支出。</w:t>
      </w:r>
      <w:r>
        <w:rPr>
          <w:rFonts w:eastAsia="仿宋_GB2312"/>
          <w:kern w:val="0"/>
          <w:sz w:val="18"/>
          <w:szCs w:val="18"/>
        </w:rPr>
        <w:br w:type="page"/>
      </w:r>
    </w:p>
    <w:sectPr w:rsidR="00D06F9B" w:rsidSect="00D06F9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286" w:rsidRDefault="004D3286" w:rsidP="00F82743">
      <w:r>
        <w:separator/>
      </w:r>
    </w:p>
  </w:endnote>
  <w:endnote w:type="continuationSeparator" w:id="1">
    <w:p w:rsidR="004D3286" w:rsidRDefault="004D3286" w:rsidP="00F82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628"/>
      <w:docPartObj>
        <w:docPartGallery w:val="Page Numbers (Bottom of Page)"/>
        <w:docPartUnique/>
      </w:docPartObj>
    </w:sdtPr>
    <w:sdtContent>
      <w:p w:rsidR="00F14B5D" w:rsidRDefault="00AC1972">
        <w:pPr>
          <w:pStyle w:val="a5"/>
          <w:jc w:val="center"/>
        </w:pPr>
        <w:fldSimple w:instr=" PAGE   \* MERGEFORMAT ">
          <w:r w:rsidR="00730532" w:rsidRPr="00730532">
            <w:rPr>
              <w:noProof/>
              <w:lang w:val="zh-CN"/>
            </w:rPr>
            <w:t>4</w:t>
          </w:r>
        </w:fldSimple>
      </w:p>
    </w:sdtContent>
  </w:sdt>
  <w:p w:rsidR="00F14B5D" w:rsidRDefault="00F14B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286" w:rsidRDefault="004D3286" w:rsidP="00F82743">
      <w:r>
        <w:separator/>
      </w:r>
    </w:p>
  </w:footnote>
  <w:footnote w:type="continuationSeparator" w:id="1">
    <w:p w:rsidR="004D3286" w:rsidRDefault="004D3286" w:rsidP="00F827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CC59"/>
    <w:multiLevelType w:val="multilevel"/>
    <w:tmpl w:val="C1D6A5BA"/>
    <w:lvl w:ilvl="0">
      <w:start w:val="1"/>
      <w:numFmt w:val="decimal"/>
      <w:suff w:val="nothing"/>
      <w:lvlText w:val="%1、"/>
      <w:lvlJc w:val="left"/>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1">
    <w:nsid w:val="32B46216"/>
    <w:multiLevelType w:val="hybridMultilevel"/>
    <w:tmpl w:val="ABDE195C"/>
    <w:lvl w:ilvl="0" w:tplc="B908F78E">
      <w:start w:val="5"/>
      <w:numFmt w:val="decimal"/>
      <w:lvlText w:val="%1、"/>
      <w:lvlJc w:val="left"/>
      <w:pPr>
        <w:ind w:left="2160" w:hanging="720"/>
      </w:pPr>
      <w:rPr>
        <w:rFonts w:hint="default"/>
        <w:b/>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2">
    <w:nsid w:val="32EF31D2"/>
    <w:multiLevelType w:val="hybridMultilevel"/>
    <w:tmpl w:val="09A8F5D2"/>
    <w:lvl w:ilvl="0" w:tplc="269804AE">
      <w:start w:val="3"/>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61ADADBC"/>
    <w:multiLevelType w:val="singleLevel"/>
    <w:tmpl w:val="54B88678"/>
    <w:lvl w:ilvl="0">
      <w:start w:val="3"/>
      <w:numFmt w:val="chineseCounting"/>
      <w:suff w:val="nothing"/>
      <w:lvlText w:val="%1、"/>
      <w:lvlJc w:val="left"/>
      <w:pPr>
        <w:ind w:left="30"/>
      </w:pPr>
      <w:rPr>
        <w:rFonts w:hint="eastAsia"/>
        <w:b w:val="0"/>
      </w:rPr>
    </w:lvl>
  </w:abstractNum>
  <w:abstractNum w:abstractNumId="4">
    <w:nsid w:val="693B5900"/>
    <w:multiLevelType w:val="hybridMultilevel"/>
    <w:tmpl w:val="06289714"/>
    <w:lvl w:ilvl="0" w:tplc="CABE7982">
      <w:start w:val="5"/>
      <w:numFmt w:val="decimal"/>
      <w:lvlText w:val="%1、"/>
      <w:lvlJc w:val="left"/>
      <w:pPr>
        <w:ind w:left="2160" w:hanging="720"/>
      </w:pPr>
      <w:rPr>
        <w:rFonts w:hint="default"/>
        <w:b/>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5">
    <w:nsid w:val="72E17976"/>
    <w:multiLevelType w:val="hybridMultilevel"/>
    <w:tmpl w:val="BDFABA34"/>
    <w:lvl w:ilvl="0" w:tplc="813A3684">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3"/>
  </w:num>
  <w:num w:numId="2">
    <w:abstractNumId w:val="5"/>
  </w:num>
  <w:num w:numId="3">
    <w:abstractNumId w:val="0"/>
  </w:num>
  <w:num w:numId="4">
    <w:abstractNumId w:val="0"/>
    <w:lvlOverride w:ilvl="0">
      <w:startOverride w:val="5"/>
    </w:lvlOverride>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7722F1B"/>
    <w:rsid w:val="00031511"/>
    <w:rsid w:val="00035328"/>
    <w:rsid w:val="00082C0A"/>
    <w:rsid w:val="00091808"/>
    <w:rsid w:val="000D32D6"/>
    <w:rsid w:val="000F10C1"/>
    <w:rsid w:val="000F2221"/>
    <w:rsid w:val="001C524E"/>
    <w:rsid w:val="001C5F98"/>
    <w:rsid w:val="002351AE"/>
    <w:rsid w:val="00273FC7"/>
    <w:rsid w:val="002A4933"/>
    <w:rsid w:val="002B664F"/>
    <w:rsid w:val="00307DBE"/>
    <w:rsid w:val="0033395A"/>
    <w:rsid w:val="003802DA"/>
    <w:rsid w:val="00383C1F"/>
    <w:rsid w:val="003851FA"/>
    <w:rsid w:val="003B01F1"/>
    <w:rsid w:val="003D5275"/>
    <w:rsid w:val="004247C1"/>
    <w:rsid w:val="00450F84"/>
    <w:rsid w:val="0047393F"/>
    <w:rsid w:val="004A4435"/>
    <w:rsid w:val="004D3286"/>
    <w:rsid w:val="0054157D"/>
    <w:rsid w:val="005B7FFB"/>
    <w:rsid w:val="005F5FFF"/>
    <w:rsid w:val="006032C9"/>
    <w:rsid w:val="00660D8E"/>
    <w:rsid w:val="006E020C"/>
    <w:rsid w:val="00730532"/>
    <w:rsid w:val="007517B9"/>
    <w:rsid w:val="007666D8"/>
    <w:rsid w:val="00802614"/>
    <w:rsid w:val="008154AE"/>
    <w:rsid w:val="008719D3"/>
    <w:rsid w:val="009001E8"/>
    <w:rsid w:val="00941EF9"/>
    <w:rsid w:val="009C14E1"/>
    <w:rsid w:val="009E5CAE"/>
    <w:rsid w:val="00A012CF"/>
    <w:rsid w:val="00A505CA"/>
    <w:rsid w:val="00A62731"/>
    <w:rsid w:val="00A7453F"/>
    <w:rsid w:val="00A91A92"/>
    <w:rsid w:val="00A930F8"/>
    <w:rsid w:val="00AC1972"/>
    <w:rsid w:val="00AE7CEA"/>
    <w:rsid w:val="00B0247C"/>
    <w:rsid w:val="00BA2ACA"/>
    <w:rsid w:val="00BA572B"/>
    <w:rsid w:val="00BB56CE"/>
    <w:rsid w:val="00BC2AE9"/>
    <w:rsid w:val="00C421BD"/>
    <w:rsid w:val="00C428E9"/>
    <w:rsid w:val="00CC186E"/>
    <w:rsid w:val="00CD1A8E"/>
    <w:rsid w:val="00D06F9B"/>
    <w:rsid w:val="00DC2689"/>
    <w:rsid w:val="00E66A3A"/>
    <w:rsid w:val="00E82E44"/>
    <w:rsid w:val="00EC39EE"/>
    <w:rsid w:val="00F11320"/>
    <w:rsid w:val="00F14B5D"/>
    <w:rsid w:val="00F82743"/>
    <w:rsid w:val="00F92020"/>
    <w:rsid w:val="0F195F18"/>
    <w:rsid w:val="101231AB"/>
    <w:rsid w:val="110E0BD5"/>
    <w:rsid w:val="12A35581"/>
    <w:rsid w:val="17722F1B"/>
    <w:rsid w:val="238A08B7"/>
    <w:rsid w:val="260F2767"/>
    <w:rsid w:val="27E469FE"/>
    <w:rsid w:val="284B5B6A"/>
    <w:rsid w:val="28E01DA8"/>
    <w:rsid w:val="30F216F0"/>
    <w:rsid w:val="32BF6F37"/>
    <w:rsid w:val="38635937"/>
    <w:rsid w:val="3AE41A8A"/>
    <w:rsid w:val="3DA64845"/>
    <w:rsid w:val="3EEA6BB4"/>
    <w:rsid w:val="40881EEE"/>
    <w:rsid w:val="49104B8C"/>
    <w:rsid w:val="4A8F649D"/>
    <w:rsid w:val="518F3D46"/>
    <w:rsid w:val="53255655"/>
    <w:rsid w:val="591D1755"/>
    <w:rsid w:val="6018642F"/>
    <w:rsid w:val="6564749C"/>
    <w:rsid w:val="77875273"/>
    <w:rsid w:val="7BCF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F9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06F9B"/>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rsid w:val="00F827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82743"/>
    <w:rPr>
      <w:rFonts w:asciiTheme="minorHAnsi" w:eastAsiaTheme="minorEastAsia" w:hAnsiTheme="minorHAnsi" w:cstheme="minorBidi"/>
      <w:kern w:val="2"/>
      <w:sz w:val="18"/>
      <w:szCs w:val="18"/>
    </w:rPr>
  </w:style>
  <w:style w:type="paragraph" w:styleId="a5">
    <w:name w:val="footer"/>
    <w:basedOn w:val="a"/>
    <w:link w:val="Char0"/>
    <w:uiPriority w:val="99"/>
    <w:rsid w:val="00F82743"/>
    <w:pPr>
      <w:tabs>
        <w:tab w:val="center" w:pos="4153"/>
        <w:tab w:val="right" w:pos="8306"/>
      </w:tabs>
      <w:snapToGrid w:val="0"/>
      <w:jc w:val="left"/>
    </w:pPr>
    <w:rPr>
      <w:sz w:val="18"/>
      <w:szCs w:val="18"/>
    </w:rPr>
  </w:style>
  <w:style w:type="character" w:customStyle="1" w:styleId="Char0">
    <w:name w:val="页脚 Char"/>
    <w:basedOn w:val="a0"/>
    <w:link w:val="a5"/>
    <w:uiPriority w:val="99"/>
    <w:rsid w:val="00F82743"/>
    <w:rPr>
      <w:rFonts w:asciiTheme="minorHAnsi" w:eastAsiaTheme="minorEastAsia" w:hAnsiTheme="minorHAnsi" w:cstheme="minorBidi"/>
      <w:kern w:val="2"/>
      <w:sz w:val="18"/>
      <w:szCs w:val="18"/>
    </w:rPr>
  </w:style>
  <w:style w:type="paragraph" w:styleId="a6">
    <w:name w:val="List Paragraph"/>
    <w:basedOn w:val="a"/>
    <w:uiPriority w:val="34"/>
    <w:unhideWhenUsed/>
    <w:qFormat/>
    <w:rsid w:val="00CD1A8E"/>
    <w:pPr>
      <w:ind w:firstLineChars="200" w:firstLine="420"/>
    </w:pPr>
  </w:style>
  <w:style w:type="paragraph" w:styleId="a7">
    <w:name w:val="Balloon Text"/>
    <w:basedOn w:val="a"/>
    <w:link w:val="Char1"/>
    <w:rsid w:val="00F14B5D"/>
    <w:rPr>
      <w:sz w:val="18"/>
      <w:szCs w:val="18"/>
    </w:rPr>
  </w:style>
  <w:style w:type="character" w:customStyle="1" w:styleId="Char1">
    <w:name w:val="批注框文本 Char"/>
    <w:basedOn w:val="a0"/>
    <w:link w:val="a7"/>
    <w:rsid w:val="00F14B5D"/>
    <w:rPr>
      <w:rFonts w:asciiTheme="minorHAnsi" w:eastAsiaTheme="minorEastAsia" w:hAnsiTheme="minorHAnsi" w:cstheme="minorBidi"/>
      <w:kern w:val="2"/>
      <w:sz w:val="18"/>
      <w:szCs w:val="18"/>
    </w:rPr>
  </w:style>
  <w:style w:type="paragraph" w:styleId="a8">
    <w:name w:val="No Spacing"/>
    <w:link w:val="Char2"/>
    <w:uiPriority w:val="1"/>
    <w:qFormat/>
    <w:rsid w:val="00F14B5D"/>
    <w:rPr>
      <w:rFonts w:asciiTheme="minorHAnsi" w:eastAsiaTheme="minorEastAsia" w:hAnsiTheme="minorHAnsi" w:cstheme="minorBidi"/>
      <w:sz w:val="22"/>
      <w:szCs w:val="22"/>
    </w:rPr>
  </w:style>
  <w:style w:type="character" w:customStyle="1" w:styleId="Char2">
    <w:name w:val="无间隔 Char"/>
    <w:basedOn w:val="a0"/>
    <w:link w:val="a8"/>
    <w:uiPriority w:val="1"/>
    <w:rsid w:val="00F14B5D"/>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217086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2008C5-D808-41E4-9C48-ED17CB3FCA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1123</Words>
  <Characters>6407</Characters>
  <Application>Microsoft Office Word</Application>
  <DocSecurity>0</DocSecurity>
  <Lines>53</Lines>
  <Paragraphs>15</Paragraphs>
  <ScaleCrop>false</ScaleCrop>
  <Company>微软中国</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樱桃</dc:creator>
  <cp:lastModifiedBy>祁东县财政局</cp:lastModifiedBy>
  <cp:revision>11</cp:revision>
  <cp:lastPrinted>2021-04-26T08:05:00Z</cp:lastPrinted>
  <dcterms:created xsi:type="dcterms:W3CDTF">2022-05-24T03:30:00Z</dcterms:created>
  <dcterms:modified xsi:type="dcterms:W3CDTF">2022-05-26T08:44:00Z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302EAD24D7C045CE92109D9292CEC183</vt:lpwstr>
  </property>
</Properties>
</file>