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FE0" w:rsidRDefault="003D6FE0">
      <w:pPr>
        <w:rPr>
          <w:rFonts w:ascii="黑体" w:eastAsia="黑体"/>
          <w:sz w:val="32"/>
          <w:szCs w:val="32"/>
        </w:rPr>
      </w:pPr>
    </w:p>
    <w:p w:rsidR="003D6FE0" w:rsidRDefault="003D6FE0">
      <w:pPr>
        <w:rPr>
          <w:rFonts w:ascii="黑体" w:eastAsia="黑体"/>
          <w:sz w:val="32"/>
          <w:szCs w:val="32"/>
        </w:rPr>
      </w:pPr>
    </w:p>
    <w:p w:rsidR="003D6FE0" w:rsidRDefault="003D6FE0">
      <w:pPr>
        <w:rPr>
          <w:rFonts w:ascii="黑体" w:eastAsia="黑体"/>
          <w:sz w:val="32"/>
          <w:szCs w:val="32"/>
        </w:rPr>
      </w:pPr>
    </w:p>
    <w:p w:rsidR="003D6FE0" w:rsidRDefault="00737EEC">
      <w:pPr>
        <w:jc w:val="center"/>
        <w:rPr>
          <w:rFonts w:ascii="方正小标宋_GBK" w:eastAsia="方正小标宋_GBK"/>
          <w:sz w:val="48"/>
          <w:szCs w:val="48"/>
        </w:rPr>
      </w:pPr>
      <w:r>
        <w:rPr>
          <w:rFonts w:ascii="方正小标宋_GBK" w:eastAsia="方正小标宋_GBK" w:hint="eastAsia"/>
          <w:sz w:val="48"/>
          <w:szCs w:val="48"/>
        </w:rPr>
        <w:t>2021年度部门整体支出绩效自评报告</w:t>
      </w:r>
    </w:p>
    <w:p w:rsidR="003D6FE0" w:rsidRDefault="003D6FE0">
      <w:pPr>
        <w:jc w:val="center"/>
        <w:rPr>
          <w:rFonts w:ascii="黑体" w:eastAsia="黑体"/>
          <w:sz w:val="32"/>
          <w:szCs w:val="32"/>
        </w:rPr>
      </w:pPr>
    </w:p>
    <w:p w:rsidR="003D6FE0" w:rsidRDefault="003D6FE0">
      <w:pPr>
        <w:jc w:val="center"/>
        <w:rPr>
          <w:rFonts w:ascii="黑体" w:eastAsia="黑体"/>
          <w:sz w:val="32"/>
          <w:szCs w:val="32"/>
        </w:rPr>
      </w:pPr>
    </w:p>
    <w:p w:rsidR="003D6FE0" w:rsidRDefault="003D6FE0">
      <w:pPr>
        <w:jc w:val="center"/>
        <w:rPr>
          <w:rFonts w:ascii="黑体" w:eastAsia="黑体"/>
          <w:sz w:val="32"/>
          <w:szCs w:val="32"/>
        </w:rPr>
      </w:pPr>
    </w:p>
    <w:p w:rsidR="003D6FE0" w:rsidRDefault="003D6FE0">
      <w:pPr>
        <w:jc w:val="center"/>
        <w:rPr>
          <w:rFonts w:ascii="黑体" w:eastAsia="黑体"/>
          <w:sz w:val="32"/>
          <w:szCs w:val="32"/>
        </w:rPr>
      </w:pPr>
    </w:p>
    <w:p w:rsidR="003D6FE0" w:rsidRDefault="003D6FE0">
      <w:pPr>
        <w:jc w:val="center"/>
        <w:rPr>
          <w:rFonts w:ascii="黑体" w:eastAsia="黑体"/>
          <w:sz w:val="32"/>
          <w:szCs w:val="32"/>
        </w:rPr>
      </w:pPr>
    </w:p>
    <w:p w:rsidR="003D6FE0" w:rsidRDefault="003D6FE0">
      <w:pPr>
        <w:jc w:val="center"/>
        <w:rPr>
          <w:rFonts w:ascii="黑体" w:eastAsia="黑体"/>
          <w:sz w:val="32"/>
          <w:szCs w:val="32"/>
        </w:rPr>
      </w:pPr>
    </w:p>
    <w:p w:rsidR="003D6FE0" w:rsidRDefault="003D6FE0">
      <w:pPr>
        <w:jc w:val="center"/>
        <w:rPr>
          <w:rFonts w:ascii="黑体" w:eastAsia="黑体"/>
          <w:sz w:val="32"/>
          <w:szCs w:val="32"/>
        </w:rPr>
      </w:pPr>
    </w:p>
    <w:p w:rsidR="003D6FE0" w:rsidRDefault="003D6FE0">
      <w:pPr>
        <w:rPr>
          <w:rFonts w:ascii="黑体" w:eastAsia="黑体"/>
          <w:sz w:val="32"/>
          <w:szCs w:val="32"/>
        </w:rPr>
      </w:pPr>
    </w:p>
    <w:p w:rsidR="003D6FE0" w:rsidRDefault="003D6FE0">
      <w:pPr>
        <w:jc w:val="center"/>
        <w:rPr>
          <w:rFonts w:ascii="黑体" w:eastAsia="黑体"/>
          <w:sz w:val="32"/>
          <w:szCs w:val="32"/>
        </w:rPr>
      </w:pPr>
    </w:p>
    <w:p w:rsidR="003D6FE0" w:rsidRDefault="00737EEC">
      <w:pPr>
        <w:jc w:val="center"/>
        <w:rPr>
          <w:rFonts w:ascii="黑体" w:eastAsia="黑体"/>
          <w:sz w:val="44"/>
          <w:szCs w:val="44"/>
        </w:rPr>
      </w:pPr>
      <w:r>
        <w:rPr>
          <w:rFonts w:ascii="黑体" w:eastAsia="黑体" w:hint="eastAsia"/>
          <w:sz w:val="44"/>
          <w:szCs w:val="44"/>
        </w:rPr>
        <w:t>单位名称：</w:t>
      </w:r>
      <w:proofErr w:type="gramStart"/>
      <w:r>
        <w:rPr>
          <w:rFonts w:ascii="黑体" w:eastAsia="黑体" w:hint="eastAsia"/>
          <w:sz w:val="44"/>
          <w:szCs w:val="44"/>
        </w:rPr>
        <w:t>县委网信办</w:t>
      </w:r>
      <w:proofErr w:type="gramEnd"/>
    </w:p>
    <w:p w:rsidR="003D6FE0" w:rsidRDefault="003D6FE0">
      <w:pPr>
        <w:jc w:val="center"/>
        <w:rPr>
          <w:rFonts w:ascii="黑体" w:eastAsia="黑体"/>
          <w:sz w:val="32"/>
          <w:szCs w:val="32"/>
        </w:rPr>
      </w:pPr>
    </w:p>
    <w:p w:rsidR="003D6FE0" w:rsidRDefault="003D6FE0">
      <w:pPr>
        <w:jc w:val="center"/>
        <w:rPr>
          <w:rFonts w:ascii="黑体" w:eastAsia="黑体"/>
          <w:sz w:val="32"/>
          <w:szCs w:val="32"/>
        </w:rPr>
      </w:pPr>
    </w:p>
    <w:p w:rsidR="003D6FE0" w:rsidRDefault="003D6FE0">
      <w:pPr>
        <w:rPr>
          <w:rFonts w:ascii="黑体" w:eastAsia="黑体"/>
          <w:sz w:val="32"/>
          <w:szCs w:val="32"/>
        </w:rPr>
      </w:pPr>
    </w:p>
    <w:p w:rsidR="003D6FE0" w:rsidRDefault="003D6FE0">
      <w:pPr>
        <w:jc w:val="center"/>
        <w:rPr>
          <w:rFonts w:ascii="黑体" w:eastAsia="黑体"/>
          <w:sz w:val="32"/>
          <w:szCs w:val="32"/>
        </w:rPr>
      </w:pPr>
    </w:p>
    <w:p w:rsidR="003D6FE0" w:rsidRDefault="003D6FE0">
      <w:pPr>
        <w:pStyle w:val="a3"/>
        <w:widowControl/>
        <w:spacing w:line="600" w:lineRule="exact"/>
        <w:ind w:firstLine="640"/>
        <w:rPr>
          <w:rFonts w:ascii="黑体" w:eastAsia="黑体" w:hAnsi="黑体"/>
          <w:sz w:val="32"/>
          <w:szCs w:val="32"/>
        </w:rPr>
        <w:sectPr w:rsidR="003D6FE0">
          <w:pgSz w:w="11906" w:h="16838"/>
          <w:pgMar w:top="1440" w:right="1800" w:bottom="1440" w:left="1800" w:header="851" w:footer="992" w:gutter="0"/>
          <w:cols w:space="720"/>
          <w:docGrid w:type="lines" w:linePitch="312"/>
        </w:sectPr>
      </w:pPr>
    </w:p>
    <w:p w:rsidR="003D6FE0" w:rsidRDefault="00737EEC">
      <w:pPr>
        <w:pStyle w:val="a3"/>
        <w:widowControl/>
        <w:numPr>
          <w:ilvl w:val="0"/>
          <w:numId w:val="1"/>
        </w:numPr>
        <w:spacing w:line="600" w:lineRule="exact"/>
        <w:ind w:firstLineChars="0"/>
        <w:rPr>
          <w:rFonts w:ascii="黑体" w:eastAsia="黑体" w:hAnsi="黑体"/>
          <w:sz w:val="32"/>
          <w:szCs w:val="32"/>
        </w:rPr>
      </w:pPr>
      <w:r>
        <w:rPr>
          <w:rFonts w:ascii="黑体" w:eastAsia="黑体" w:hAnsi="黑体" w:hint="eastAsia"/>
          <w:sz w:val="32"/>
          <w:szCs w:val="32"/>
        </w:rPr>
        <w:lastRenderedPageBreak/>
        <w:t>部门、单位基本情况</w:t>
      </w:r>
    </w:p>
    <w:p w:rsidR="003D6FE0" w:rsidRDefault="00737EEC">
      <w:pPr>
        <w:spacing w:line="560" w:lineRule="exact"/>
        <w:ind w:left="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（一）主要职责</w:t>
      </w:r>
    </w:p>
    <w:p w:rsidR="003D6FE0" w:rsidRDefault="00737EE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（1）负责处理县委网络安全和信息化委员会日常事务工作；</w:t>
      </w:r>
    </w:p>
    <w:p w:rsidR="003D6FE0" w:rsidRDefault="00737EEC">
      <w:pPr>
        <w:spacing w:line="560" w:lineRule="exact"/>
        <w:ind w:left="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（2）协调推进全县网络安全和信息化法治、标准建设；</w:t>
      </w:r>
    </w:p>
    <w:p w:rsidR="003D6FE0" w:rsidRDefault="00737EEC">
      <w:pPr>
        <w:spacing w:line="560" w:lineRule="exact"/>
        <w:ind w:left="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（3）统筹协调全县网络安全保障体系和可信体系建设；</w:t>
      </w:r>
    </w:p>
    <w:p w:rsidR="003D6FE0" w:rsidRDefault="00737EEC">
      <w:pPr>
        <w:spacing w:line="560" w:lineRule="exact"/>
        <w:ind w:left="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（4）督促落实全县网络安全和信息化有关重大事项，</w:t>
      </w:r>
    </w:p>
    <w:p w:rsidR="003D6FE0" w:rsidRDefault="00737EEC">
      <w:p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负责协调处理网络安全和信息化重大突发事件与有关应急工作；</w:t>
      </w:r>
    </w:p>
    <w:p w:rsidR="003D6FE0" w:rsidRDefault="00737EEC">
      <w:pPr>
        <w:spacing w:line="560" w:lineRule="exact"/>
        <w:ind w:left="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（5）负责全县互联网信息内容管理，统筹协调组织互</w:t>
      </w:r>
    </w:p>
    <w:p w:rsidR="003D6FE0" w:rsidRDefault="00737EEC">
      <w:p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联网宣传管理和舆论引导工作，维护互联网意识形态安全；</w:t>
      </w:r>
    </w:p>
    <w:p w:rsidR="003D6FE0" w:rsidRDefault="00737EEC">
      <w:pPr>
        <w:spacing w:line="560" w:lineRule="exact"/>
        <w:ind w:left="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（6）负责指导协调全县网络舆情信息工作，组织开展</w:t>
      </w:r>
    </w:p>
    <w:p w:rsidR="003D6FE0" w:rsidRDefault="00737EEC">
      <w:p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网络舆情信息收集分析</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判工作；</w:t>
      </w:r>
    </w:p>
    <w:p w:rsidR="003D6FE0" w:rsidRDefault="00737EEC">
      <w:pPr>
        <w:spacing w:line="560" w:lineRule="exact"/>
        <w:ind w:left="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（7）推动全县网络阵地建设，负责网站转载新闻稿源</w:t>
      </w:r>
    </w:p>
    <w:p w:rsidR="003D6FE0" w:rsidRDefault="00737EEC">
      <w:p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的管理；</w:t>
      </w:r>
    </w:p>
    <w:p w:rsidR="003D6FE0" w:rsidRDefault="00737EEC">
      <w:pPr>
        <w:spacing w:line="560" w:lineRule="exact"/>
        <w:ind w:left="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（8）推动全县网络社会工作和网络文化、网络文明建</w:t>
      </w:r>
    </w:p>
    <w:p w:rsidR="003D6FE0" w:rsidRDefault="00737EEC">
      <w:p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设；</w:t>
      </w:r>
    </w:p>
    <w:p w:rsidR="003D6FE0" w:rsidRDefault="00737EEC">
      <w:pPr>
        <w:spacing w:line="560" w:lineRule="exact"/>
        <w:ind w:left="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（9）贯彻落实互联网信息服务资本准入和信息网络行</w:t>
      </w:r>
    </w:p>
    <w:p w:rsidR="003D6FE0" w:rsidRDefault="00737EEC">
      <w:p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业安全审查的有关政策；</w:t>
      </w:r>
    </w:p>
    <w:p w:rsidR="003D6FE0" w:rsidRDefault="00737EEC">
      <w:pPr>
        <w:spacing w:line="560" w:lineRule="exact"/>
        <w:ind w:left="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（10）开展互联网经济和发展态势研究；</w:t>
      </w:r>
    </w:p>
    <w:p w:rsidR="003D6FE0" w:rsidRDefault="00737EEC">
      <w:pPr>
        <w:spacing w:line="560" w:lineRule="exact"/>
        <w:ind w:left="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（11）协同有关部门指导县内机构开展金融信息服务业</w:t>
      </w:r>
    </w:p>
    <w:p w:rsidR="003D6FE0" w:rsidRDefault="00737EEC">
      <w:pPr>
        <w:spacing w:line="560" w:lineRule="exact"/>
        <w:rPr>
          <w:rFonts w:ascii="仿宋_GB2312" w:eastAsia="仿宋_GB2312" w:hAnsi="仿宋_GB2312" w:cs="仿宋_GB2312"/>
          <w:kern w:val="0"/>
          <w:sz w:val="32"/>
          <w:szCs w:val="32"/>
        </w:rPr>
      </w:pPr>
      <w:proofErr w:type="gramStart"/>
      <w:r>
        <w:rPr>
          <w:rFonts w:ascii="仿宋_GB2312" w:eastAsia="仿宋_GB2312" w:hAnsi="仿宋_GB2312" w:cs="仿宋_GB2312" w:hint="eastAsia"/>
          <w:kern w:val="0"/>
          <w:sz w:val="32"/>
          <w:szCs w:val="32"/>
        </w:rPr>
        <w:t>务</w:t>
      </w:r>
      <w:proofErr w:type="gramEnd"/>
      <w:r>
        <w:rPr>
          <w:rFonts w:ascii="仿宋_GB2312" w:eastAsia="仿宋_GB2312" w:hAnsi="仿宋_GB2312" w:cs="仿宋_GB2312" w:hint="eastAsia"/>
          <w:kern w:val="0"/>
          <w:sz w:val="32"/>
          <w:szCs w:val="32"/>
        </w:rPr>
        <w:t>；</w:t>
      </w:r>
    </w:p>
    <w:p w:rsidR="003D6FE0" w:rsidRDefault="00737EEC">
      <w:pPr>
        <w:spacing w:line="560" w:lineRule="exact"/>
        <w:ind w:left="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（12）组织拟定全县网络安全和信息化干部人才队伍发</w:t>
      </w:r>
    </w:p>
    <w:p w:rsidR="003D6FE0" w:rsidRDefault="00737EEC">
      <w:p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展规划。</w:t>
      </w:r>
    </w:p>
    <w:p w:rsidR="003D6FE0" w:rsidRDefault="00737EEC">
      <w:pPr>
        <w:spacing w:line="560" w:lineRule="exact"/>
        <w:ind w:left="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（13）指导、协调全县网络安全和信息化领域的交流合</w:t>
      </w:r>
    </w:p>
    <w:p w:rsidR="003D6FE0" w:rsidRDefault="00737EEC">
      <w:p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作；</w:t>
      </w:r>
    </w:p>
    <w:p w:rsidR="003D6FE0" w:rsidRDefault="00737EEC">
      <w:pPr>
        <w:spacing w:line="560" w:lineRule="exact"/>
        <w:ind w:left="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（14）指导、检查、推动全县网络安全和信息化工作。</w:t>
      </w:r>
    </w:p>
    <w:p w:rsidR="003D6FE0" w:rsidRDefault="00737EEC">
      <w:pPr>
        <w:spacing w:line="560" w:lineRule="exact"/>
        <w:ind w:left="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（二）机构设置情况</w:t>
      </w:r>
    </w:p>
    <w:p w:rsidR="003D6FE0" w:rsidRDefault="00737EEC">
      <w:pPr>
        <w:spacing w:line="560" w:lineRule="exact"/>
        <w:ind w:left="640"/>
        <w:rPr>
          <w:rFonts w:ascii="仿宋_GB2312" w:eastAsia="仿宋_GB2312" w:hAnsi="仿宋_GB2312" w:cs="仿宋_GB2312"/>
          <w:kern w:val="0"/>
          <w:sz w:val="32"/>
          <w:szCs w:val="32"/>
        </w:rPr>
      </w:pPr>
      <w:proofErr w:type="gramStart"/>
      <w:r>
        <w:rPr>
          <w:rFonts w:ascii="仿宋_GB2312" w:eastAsia="仿宋_GB2312" w:hAnsi="仿宋_GB2312" w:cs="仿宋_GB2312" w:hint="eastAsia"/>
          <w:kern w:val="0"/>
          <w:sz w:val="32"/>
          <w:szCs w:val="32"/>
        </w:rPr>
        <w:t>县委网信办</w:t>
      </w:r>
      <w:proofErr w:type="gramEnd"/>
      <w:r>
        <w:rPr>
          <w:rFonts w:ascii="仿宋_GB2312" w:eastAsia="仿宋_GB2312" w:hAnsi="仿宋_GB2312" w:cs="仿宋_GB2312" w:hint="eastAsia"/>
          <w:kern w:val="0"/>
          <w:sz w:val="32"/>
          <w:szCs w:val="32"/>
        </w:rPr>
        <w:t>2019年</w:t>
      </w:r>
      <w:r w:rsidR="009A4F33">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月机构改革后成立，内设3个股</w:t>
      </w:r>
    </w:p>
    <w:p w:rsidR="003D6FE0" w:rsidRDefault="00737EEC">
      <w:p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室：综合股（加挂政策法规股牌子）、网络管理股（加挂社会工作股牌子）、网络安全和信息化发展股；2021年新设下属事业单位：祁东县舆情信息数据中心（正股级）。</w:t>
      </w:r>
    </w:p>
    <w:p w:rsidR="003D6FE0" w:rsidRDefault="00737EEC">
      <w:pPr>
        <w:spacing w:line="560" w:lineRule="exact"/>
        <w:ind w:left="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（三）人员编制情况</w:t>
      </w:r>
    </w:p>
    <w:p w:rsidR="003D6FE0" w:rsidRDefault="00737EEC">
      <w:pPr>
        <w:spacing w:line="560" w:lineRule="exact"/>
        <w:ind w:left="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单位人员编制总数为11个，机关行政编6个，事业编5</w:t>
      </w:r>
    </w:p>
    <w:p w:rsidR="003D6FE0" w:rsidRDefault="00737EEC">
      <w:pPr>
        <w:spacing w:line="560" w:lineRule="exact"/>
        <w:rPr>
          <w:rFonts w:ascii="仿宋_GB2312" w:eastAsia="仿宋_GB2312" w:hAnsi="仿宋_GB2312" w:cs="仿宋_GB2312"/>
          <w:kern w:val="0"/>
          <w:sz w:val="32"/>
          <w:szCs w:val="32"/>
        </w:rPr>
      </w:pPr>
      <w:proofErr w:type="gramStart"/>
      <w:r>
        <w:rPr>
          <w:rFonts w:ascii="仿宋_GB2312" w:eastAsia="仿宋_GB2312" w:hAnsi="仿宋_GB2312" w:cs="仿宋_GB2312" w:hint="eastAsia"/>
          <w:kern w:val="0"/>
          <w:sz w:val="32"/>
          <w:szCs w:val="32"/>
        </w:rPr>
        <w:t>个</w:t>
      </w:r>
      <w:proofErr w:type="gramEnd"/>
      <w:r>
        <w:rPr>
          <w:rFonts w:ascii="仿宋_GB2312" w:eastAsia="仿宋_GB2312" w:hAnsi="仿宋_GB2312" w:cs="仿宋_GB2312" w:hint="eastAsia"/>
          <w:kern w:val="0"/>
          <w:sz w:val="32"/>
          <w:szCs w:val="32"/>
        </w:rPr>
        <w:t>。至2021年12月，实有人数7人，其中行政编5人，事业编2人。</w:t>
      </w:r>
    </w:p>
    <w:p w:rsidR="003D6FE0" w:rsidRDefault="00737EEC">
      <w:pPr>
        <w:pStyle w:val="a3"/>
        <w:widowControl/>
        <w:spacing w:line="600" w:lineRule="exact"/>
        <w:ind w:firstLine="640"/>
        <w:rPr>
          <w:rFonts w:ascii="黑体" w:eastAsia="黑体" w:hAnsi="黑体"/>
          <w:sz w:val="32"/>
          <w:szCs w:val="32"/>
        </w:rPr>
      </w:pPr>
      <w:r>
        <w:rPr>
          <w:rFonts w:ascii="黑体" w:eastAsia="黑体" w:hAnsi="黑体" w:hint="eastAsia"/>
          <w:sz w:val="32"/>
          <w:szCs w:val="32"/>
        </w:rPr>
        <w:t>二、基本支出情况</w:t>
      </w:r>
    </w:p>
    <w:p w:rsidR="003D6FE0" w:rsidRDefault="00737EEC">
      <w:pPr>
        <w:widowControl/>
        <w:spacing w:line="600" w:lineRule="exact"/>
        <w:ind w:firstLineChars="131" w:firstLine="419"/>
        <w:rPr>
          <w:rFonts w:ascii="黑体" w:eastAsia="黑体" w:hAnsi="黑体"/>
          <w:sz w:val="32"/>
          <w:szCs w:val="32"/>
        </w:rPr>
      </w:pPr>
      <w:r>
        <w:rPr>
          <w:rFonts w:ascii="仿宋_GB2312" w:eastAsia="仿宋_GB2312" w:hAnsi="仿宋_GB2312" w:cs="仿宋_GB2312" w:hint="eastAsia"/>
          <w:kern w:val="0"/>
          <w:sz w:val="32"/>
          <w:szCs w:val="32"/>
        </w:rPr>
        <w:t>基本支出</w:t>
      </w:r>
      <w:proofErr w:type="gramStart"/>
      <w:r>
        <w:rPr>
          <w:rFonts w:ascii="仿宋_GB2312" w:eastAsia="仿宋_GB2312" w:hAnsi="仿宋_GB2312" w:cs="仿宋_GB2312" w:hint="eastAsia"/>
          <w:kern w:val="0"/>
          <w:sz w:val="32"/>
          <w:szCs w:val="32"/>
        </w:rPr>
        <w:t>系保障我部门</w:t>
      </w:r>
      <w:proofErr w:type="gramEnd"/>
      <w:r>
        <w:rPr>
          <w:rFonts w:ascii="仿宋_GB2312" w:eastAsia="仿宋_GB2312" w:hAnsi="仿宋_GB2312" w:cs="仿宋_GB2312" w:hint="eastAsia"/>
          <w:kern w:val="0"/>
          <w:sz w:val="32"/>
          <w:szCs w:val="32"/>
        </w:rPr>
        <w:t>机构正常运转、完成日常工作任务而发生的各项支出，包括用于在职基本工资、津贴补贴等人员经费以及办公费、印刷费、水电费、办公设备购置等日常公用经费。</w:t>
      </w:r>
      <w:r>
        <w:rPr>
          <w:rFonts w:ascii="仿宋_GB2312" w:eastAsia="仿宋_GB2312" w:hAnsi="仿宋_GB2312" w:cs="仿宋_GB2312"/>
          <w:kern w:val="0"/>
          <w:sz w:val="32"/>
          <w:szCs w:val="32"/>
        </w:rPr>
        <w:t>202</w:t>
      </w:r>
      <w:r>
        <w:rPr>
          <w:rFonts w:ascii="仿宋_GB2312" w:eastAsia="仿宋_GB2312" w:hAnsi="仿宋_GB2312" w:cs="仿宋_GB2312" w:hint="eastAsia"/>
          <w:kern w:val="0"/>
          <w:sz w:val="32"/>
          <w:szCs w:val="32"/>
        </w:rPr>
        <w:t>1年基本支出61.9万元，其中人员经费57.29万元，</w:t>
      </w:r>
      <w:proofErr w:type="gramStart"/>
      <w:r>
        <w:rPr>
          <w:rFonts w:ascii="仿宋_GB2312" w:eastAsia="仿宋_GB2312" w:hAnsi="仿宋_GB2312" w:cs="仿宋_GB2312" w:hint="eastAsia"/>
          <w:kern w:val="0"/>
          <w:sz w:val="32"/>
          <w:szCs w:val="32"/>
        </w:rPr>
        <w:t>占基本</w:t>
      </w:r>
      <w:proofErr w:type="gramEnd"/>
      <w:r>
        <w:rPr>
          <w:rFonts w:ascii="仿宋_GB2312" w:eastAsia="仿宋_GB2312" w:hAnsi="仿宋_GB2312" w:cs="仿宋_GB2312" w:hint="eastAsia"/>
          <w:kern w:val="0"/>
          <w:sz w:val="32"/>
          <w:szCs w:val="32"/>
        </w:rPr>
        <w:t>支出的45.88</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，日常公用经费</w:t>
      </w:r>
      <w:r>
        <w:rPr>
          <w:rFonts w:ascii="仿宋_GB2312" w:eastAsia="仿宋_GB2312" w:hAnsi="仿宋_GB2312" w:cs="仿宋_GB2312"/>
          <w:kern w:val="0"/>
          <w:sz w:val="32"/>
          <w:szCs w:val="32"/>
        </w:rPr>
        <w:t>67.5</w:t>
      </w:r>
      <w:r>
        <w:rPr>
          <w:rFonts w:ascii="仿宋_GB2312" w:eastAsia="仿宋_GB2312" w:hAnsi="仿宋_GB2312" w:cs="仿宋_GB2312" w:hint="eastAsia"/>
          <w:kern w:val="0"/>
          <w:sz w:val="32"/>
          <w:szCs w:val="32"/>
        </w:rPr>
        <w:t>9万元，</w:t>
      </w:r>
      <w:proofErr w:type="gramStart"/>
      <w:r>
        <w:rPr>
          <w:rFonts w:ascii="仿宋_GB2312" w:eastAsia="仿宋_GB2312" w:hAnsi="仿宋_GB2312" w:cs="仿宋_GB2312" w:hint="eastAsia"/>
          <w:kern w:val="0"/>
          <w:sz w:val="32"/>
          <w:szCs w:val="32"/>
        </w:rPr>
        <w:t>占基本</w:t>
      </w:r>
      <w:proofErr w:type="gramEnd"/>
      <w:r>
        <w:rPr>
          <w:rFonts w:ascii="仿宋_GB2312" w:eastAsia="仿宋_GB2312" w:hAnsi="仿宋_GB2312" w:cs="仿宋_GB2312" w:hint="eastAsia"/>
          <w:kern w:val="0"/>
          <w:sz w:val="32"/>
          <w:szCs w:val="32"/>
        </w:rPr>
        <w:t>支出的54.12</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w:t>
      </w:r>
    </w:p>
    <w:p w:rsidR="003D6FE0" w:rsidRDefault="00737EEC">
      <w:pPr>
        <w:pStyle w:val="a3"/>
        <w:widowControl/>
        <w:spacing w:line="600" w:lineRule="exact"/>
        <w:ind w:firstLine="640"/>
        <w:rPr>
          <w:rFonts w:ascii="黑体" w:eastAsia="黑体" w:hAnsi="黑体"/>
          <w:sz w:val="32"/>
          <w:szCs w:val="32"/>
        </w:rPr>
      </w:pPr>
      <w:r>
        <w:rPr>
          <w:rFonts w:ascii="黑体" w:eastAsia="黑体" w:hAnsi="黑体" w:hint="eastAsia"/>
          <w:sz w:val="32"/>
          <w:szCs w:val="32"/>
        </w:rPr>
        <w:t>三、项目支出情况</w:t>
      </w:r>
    </w:p>
    <w:p w:rsidR="003D6FE0" w:rsidRDefault="00737EE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项目支出系</w:t>
      </w:r>
      <w:proofErr w:type="gramStart"/>
      <w:r>
        <w:rPr>
          <w:rFonts w:ascii="仿宋_GB2312" w:eastAsia="仿宋_GB2312" w:hAnsi="仿宋_GB2312" w:cs="仿宋_GB2312" w:hint="eastAsia"/>
          <w:kern w:val="0"/>
          <w:sz w:val="32"/>
          <w:szCs w:val="32"/>
        </w:rPr>
        <w:t>我部门</w:t>
      </w:r>
      <w:proofErr w:type="gramEnd"/>
      <w:r>
        <w:rPr>
          <w:rFonts w:ascii="仿宋_GB2312" w:eastAsia="仿宋_GB2312" w:hAnsi="仿宋_GB2312" w:cs="仿宋_GB2312" w:hint="eastAsia"/>
          <w:kern w:val="0"/>
          <w:sz w:val="32"/>
          <w:szCs w:val="32"/>
        </w:rPr>
        <w:t>为完成网络安全和信息化工作而发生的支出，包括建设自媒体队伍、网络安全及舆情监控软件等项目。2021年项目支出总计41.6万元，主要为配合县财政压缩一般性财政支出。</w:t>
      </w:r>
    </w:p>
    <w:p w:rsidR="003D6FE0" w:rsidRDefault="00737EEC">
      <w:pPr>
        <w:widowControl/>
        <w:spacing w:line="600" w:lineRule="exact"/>
        <w:ind w:firstLine="645"/>
        <w:jc w:val="left"/>
        <w:rPr>
          <w:rFonts w:ascii="黑体" w:eastAsia="黑体" w:hAnsi="黑体"/>
          <w:sz w:val="32"/>
          <w:szCs w:val="32"/>
        </w:rPr>
      </w:pPr>
      <w:r>
        <w:rPr>
          <w:rFonts w:ascii="黑体" w:eastAsia="黑体" w:hAnsi="黑体"/>
          <w:sz w:val="32"/>
          <w:szCs w:val="32"/>
        </w:rPr>
        <w:lastRenderedPageBreak/>
        <w:t>四、部门</w:t>
      </w:r>
      <w:r>
        <w:rPr>
          <w:rFonts w:ascii="黑体" w:eastAsia="黑体" w:hAnsi="黑体" w:hint="eastAsia"/>
          <w:sz w:val="32"/>
          <w:szCs w:val="32"/>
        </w:rPr>
        <w:t>整体支出绩效情况</w:t>
      </w:r>
    </w:p>
    <w:p w:rsidR="003D6FE0" w:rsidRDefault="00737EE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我局从预算配置、预算执行、预算管理、履职效益等方面对</w:t>
      </w:r>
      <w:r>
        <w:rPr>
          <w:rFonts w:ascii="仿宋_GB2312" w:eastAsia="仿宋_GB2312" w:hAnsi="仿宋_GB2312" w:cs="仿宋_GB2312"/>
          <w:kern w:val="0"/>
          <w:sz w:val="32"/>
          <w:szCs w:val="32"/>
        </w:rPr>
        <w:t>202</w:t>
      </w:r>
      <w:r>
        <w:rPr>
          <w:rFonts w:ascii="仿宋_GB2312" w:eastAsia="仿宋_GB2312" w:hAnsi="仿宋_GB2312" w:cs="仿宋_GB2312" w:hint="eastAsia"/>
          <w:kern w:val="0"/>
          <w:sz w:val="32"/>
          <w:szCs w:val="32"/>
        </w:rPr>
        <w:t>1年部门整体支出绩效开展了评价，自评得分</w:t>
      </w:r>
      <w:r>
        <w:rPr>
          <w:rFonts w:ascii="仿宋_GB2312" w:eastAsia="仿宋_GB2312" w:hAnsi="仿宋_GB2312" w:cs="仿宋_GB2312"/>
          <w:color w:val="000000"/>
          <w:kern w:val="0"/>
          <w:sz w:val="32"/>
          <w:szCs w:val="32"/>
        </w:rPr>
        <w:t>99.8</w:t>
      </w:r>
      <w:r>
        <w:rPr>
          <w:rFonts w:ascii="仿宋_GB2312" w:eastAsia="仿宋_GB2312" w:hAnsi="仿宋_GB2312" w:cs="仿宋_GB2312" w:hint="eastAsia"/>
          <w:kern w:val="0"/>
          <w:sz w:val="32"/>
          <w:szCs w:val="32"/>
        </w:rPr>
        <w:t>分，具体情况如下：</w:t>
      </w:r>
      <w:r>
        <w:rPr>
          <w:rFonts w:ascii="仿宋_GB2312" w:eastAsia="仿宋_GB2312" w:hAnsi="仿宋_GB2312" w:cs="仿宋_GB2312"/>
          <w:kern w:val="0"/>
          <w:sz w:val="32"/>
          <w:szCs w:val="32"/>
        </w:rPr>
        <w:t> </w:t>
      </w:r>
      <w:r>
        <w:rPr>
          <w:rFonts w:ascii="仿宋_GB2312" w:eastAsia="仿宋_GB2312" w:hAnsi="仿宋_GB2312" w:cs="仿宋_GB2312"/>
          <w:kern w:val="0"/>
          <w:sz w:val="32"/>
          <w:szCs w:val="32"/>
        </w:rPr>
        <w:t xml:space="preserve"> </w:t>
      </w:r>
    </w:p>
    <w:p w:rsidR="003D6FE0" w:rsidRDefault="00737EE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（一）预算配置方面</w:t>
      </w:r>
      <w:r>
        <w:rPr>
          <w:rFonts w:ascii="仿宋_GB2312" w:eastAsia="仿宋_GB2312" w:hAnsi="仿宋_GB2312" w:cs="仿宋_GB2312"/>
          <w:kern w:val="0"/>
          <w:sz w:val="32"/>
          <w:szCs w:val="32"/>
        </w:rPr>
        <w:t> </w:t>
      </w:r>
      <w:r>
        <w:rPr>
          <w:rFonts w:ascii="仿宋_GB2312" w:eastAsia="仿宋_GB2312" w:hAnsi="仿宋_GB2312" w:cs="仿宋_GB2312"/>
          <w:kern w:val="0"/>
          <w:sz w:val="32"/>
          <w:szCs w:val="32"/>
        </w:rPr>
        <w:t xml:space="preserve"> </w:t>
      </w:r>
    </w:p>
    <w:p w:rsidR="003D6FE0" w:rsidRDefault="00737EE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在职人员控制率：编制数11人，在职人员7人，在编制控制范围内，在职人员控制率为63.64</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 </w:t>
      </w:r>
      <w:r>
        <w:rPr>
          <w:rFonts w:ascii="仿宋_GB2312" w:eastAsia="仿宋_GB2312" w:hAnsi="仿宋_GB2312" w:cs="仿宋_GB2312"/>
          <w:kern w:val="0"/>
          <w:sz w:val="32"/>
          <w:szCs w:val="32"/>
        </w:rPr>
        <w:t xml:space="preserve"> </w:t>
      </w:r>
    </w:p>
    <w:p w:rsidR="003D6FE0" w:rsidRDefault="00737EE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“三公经费”变动率：三</w:t>
      </w:r>
      <w:proofErr w:type="gramStart"/>
      <w:r>
        <w:rPr>
          <w:rFonts w:ascii="仿宋_GB2312" w:eastAsia="仿宋_GB2312" w:hAnsi="仿宋_GB2312" w:cs="仿宋_GB2312" w:hint="eastAsia"/>
          <w:kern w:val="0"/>
          <w:sz w:val="32"/>
          <w:szCs w:val="32"/>
        </w:rPr>
        <w:t>公经费</w:t>
      </w:r>
      <w:proofErr w:type="gramEnd"/>
      <w:r>
        <w:rPr>
          <w:rFonts w:ascii="仿宋_GB2312" w:eastAsia="仿宋_GB2312" w:hAnsi="仿宋_GB2312" w:cs="仿宋_GB2312" w:hint="eastAsia"/>
          <w:kern w:val="0"/>
          <w:sz w:val="32"/>
          <w:szCs w:val="32"/>
        </w:rPr>
        <w:t>本年预算数</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万元，上年预算数</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万元，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三公经费”变动率为</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，控制较好。</w:t>
      </w:r>
      <w:r>
        <w:rPr>
          <w:rFonts w:ascii="仿宋_GB2312" w:eastAsia="仿宋_GB2312" w:hAnsi="仿宋_GB2312" w:cs="仿宋_GB2312"/>
          <w:kern w:val="0"/>
          <w:sz w:val="32"/>
          <w:szCs w:val="32"/>
        </w:rPr>
        <w:t> </w:t>
      </w:r>
      <w:r>
        <w:rPr>
          <w:rFonts w:ascii="仿宋_GB2312" w:eastAsia="仿宋_GB2312" w:hAnsi="仿宋_GB2312" w:cs="仿宋_GB2312"/>
          <w:kern w:val="0"/>
          <w:sz w:val="32"/>
          <w:szCs w:val="32"/>
        </w:rPr>
        <w:t xml:space="preserve"> </w:t>
      </w:r>
    </w:p>
    <w:p w:rsidR="003D6FE0" w:rsidRDefault="00737EE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（二）预算执行方面</w:t>
      </w:r>
      <w:r>
        <w:rPr>
          <w:rFonts w:ascii="仿宋_GB2312" w:eastAsia="仿宋_GB2312" w:hAnsi="仿宋_GB2312" w:cs="仿宋_GB2312"/>
          <w:kern w:val="0"/>
          <w:sz w:val="32"/>
          <w:szCs w:val="32"/>
        </w:rPr>
        <w:t> </w:t>
      </w:r>
      <w:r>
        <w:rPr>
          <w:rFonts w:ascii="仿宋_GB2312" w:eastAsia="仿宋_GB2312" w:hAnsi="仿宋_GB2312" w:cs="仿宋_GB2312"/>
          <w:kern w:val="0"/>
          <w:sz w:val="32"/>
          <w:szCs w:val="32"/>
        </w:rPr>
        <w:t xml:space="preserve"> </w:t>
      </w:r>
    </w:p>
    <w:p w:rsidR="003D6FE0" w:rsidRDefault="00737EE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预算完成率：</w:t>
      </w:r>
      <w:r>
        <w:rPr>
          <w:rFonts w:ascii="仿宋_GB2312" w:eastAsia="仿宋_GB2312" w:hAnsi="仿宋_GB2312" w:cs="仿宋_GB2312"/>
          <w:kern w:val="0"/>
          <w:sz w:val="32"/>
          <w:szCs w:val="32"/>
        </w:rPr>
        <w:t>2021</w:t>
      </w:r>
      <w:r>
        <w:rPr>
          <w:rFonts w:ascii="仿宋_GB2312" w:eastAsia="仿宋_GB2312" w:hAnsi="仿宋_GB2312" w:cs="仿宋_GB2312" w:hint="eastAsia"/>
          <w:kern w:val="0"/>
          <w:sz w:val="32"/>
          <w:szCs w:val="32"/>
        </w:rPr>
        <w:t>年年初预算94.08万元，本年追加预算28万元，年末结余</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万元。预算完成率</w:t>
      </w:r>
      <w:r>
        <w:rPr>
          <w:rFonts w:ascii="仿宋_GB2312" w:eastAsia="仿宋_GB2312" w:hAnsi="仿宋_GB2312" w:cs="仿宋_GB2312"/>
          <w:kern w:val="0"/>
          <w:sz w:val="32"/>
          <w:szCs w:val="32"/>
        </w:rPr>
        <w:t>100%</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 </w:t>
      </w:r>
      <w:r>
        <w:rPr>
          <w:rFonts w:ascii="仿宋_GB2312" w:eastAsia="仿宋_GB2312" w:hAnsi="仿宋_GB2312" w:cs="仿宋_GB2312"/>
          <w:kern w:val="0"/>
          <w:sz w:val="32"/>
          <w:szCs w:val="32"/>
        </w:rPr>
        <w:t xml:space="preserve"> </w:t>
      </w:r>
    </w:p>
    <w:p w:rsidR="003D6FE0" w:rsidRDefault="00737EE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预算调整率：2021年年初预算94.08万元，本年追加预算28万元，2021年预算执行数124.88万元，预算调整率16.02%。 </w:t>
      </w:r>
    </w:p>
    <w:p w:rsidR="003D6FE0" w:rsidRDefault="00737EE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支付进度率：2021年年初预算94.08万元，本年追加预算28万元，2021年预算执行数124.88万元。支付进度率100%。</w:t>
      </w:r>
    </w:p>
    <w:p w:rsidR="003D6FE0" w:rsidRDefault="00737EE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（三）预算管理方面</w:t>
      </w:r>
      <w:r>
        <w:rPr>
          <w:rFonts w:ascii="仿宋_GB2312" w:eastAsia="仿宋_GB2312" w:hAnsi="仿宋_GB2312" w:cs="仿宋_GB2312"/>
          <w:kern w:val="0"/>
          <w:sz w:val="32"/>
          <w:szCs w:val="32"/>
        </w:rPr>
        <w:t> </w:t>
      </w:r>
      <w:r>
        <w:rPr>
          <w:rFonts w:ascii="仿宋_GB2312" w:eastAsia="仿宋_GB2312" w:hAnsi="仿宋_GB2312" w:cs="仿宋_GB2312"/>
          <w:kern w:val="0"/>
          <w:sz w:val="32"/>
          <w:szCs w:val="32"/>
        </w:rPr>
        <w:t xml:space="preserve"> </w:t>
      </w:r>
    </w:p>
    <w:p w:rsidR="003D6FE0" w:rsidRDefault="00737EE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管理制度健全性：本部门为加强资产管理、规范资产管理行为，制定了合法、合</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、完整的资产管理制度，相关资产管理制度得到有效执行，促进了职责履行和绩效目标任务完成。</w:t>
      </w:r>
    </w:p>
    <w:p w:rsidR="003D6FE0" w:rsidRDefault="00737EE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资金使用和</w:t>
      </w:r>
      <w:proofErr w:type="gramStart"/>
      <w:r>
        <w:rPr>
          <w:rFonts w:ascii="仿宋_GB2312" w:eastAsia="仿宋_GB2312" w:hAnsi="仿宋_GB2312" w:cs="仿宋_GB2312" w:hint="eastAsia"/>
          <w:kern w:val="0"/>
          <w:sz w:val="32"/>
          <w:szCs w:val="32"/>
        </w:rPr>
        <w:t>规性</w:t>
      </w:r>
      <w:proofErr w:type="gramEnd"/>
      <w:r>
        <w:rPr>
          <w:rFonts w:ascii="仿宋_GB2312" w:eastAsia="仿宋_GB2312" w:hAnsi="仿宋_GB2312" w:cs="仿宋_GB2312" w:hint="eastAsia"/>
          <w:kern w:val="0"/>
          <w:sz w:val="32"/>
          <w:szCs w:val="32"/>
        </w:rPr>
        <w:t>：严格落实中央八项规定和有关公务支</w:t>
      </w:r>
      <w:r>
        <w:rPr>
          <w:rFonts w:ascii="仿宋_GB2312" w:eastAsia="仿宋_GB2312" w:hAnsi="仿宋_GB2312" w:cs="仿宋_GB2312" w:hint="eastAsia"/>
          <w:kern w:val="0"/>
          <w:sz w:val="32"/>
          <w:szCs w:val="32"/>
        </w:rPr>
        <w:lastRenderedPageBreak/>
        <w:t>出标准，配合巡察等检查工作，及时整理制作和报送资料，对检查提出的问题认真整改，落实到位。加强经费合法合</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性审核和预算控制，严格按制度政策办事，资金使用合法合</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，支出手续齐全，程序到位。</w:t>
      </w:r>
      <w:r>
        <w:rPr>
          <w:rFonts w:ascii="仿宋_GB2312" w:eastAsia="仿宋_GB2312" w:hAnsi="仿宋_GB2312" w:cs="仿宋_GB2312"/>
          <w:kern w:val="0"/>
          <w:sz w:val="32"/>
          <w:szCs w:val="32"/>
        </w:rPr>
        <w:t> </w:t>
      </w:r>
      <w:r>
        <w:rPr>
          <w:rFonts w:ascii="仿宋_GB2312" w:eastAsia="仿宋_GB2312" w:hAnsi="仿宋_GB2312" w:cs="仿宋_GB2312"/>
          <w:kern w:val="0"/>
          <w:sz w:val="32"/>
          <w:szCs w:val="32"/>
        </w:rPr>
        <w:t xml:space="preserve"> </w:t>
      </w:r>
    </w:p>
    <w:p w:rsidR="003D6FE0" w:rsidRDefault="00737EE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预决算信息公开性：加快预算执行，真实准确</w:t>
      </w:r>
      <w:proofErr w:type="gramStart"/>
      <w:r>
        <w:rPr>
          <w:rFonts w:ascii="仿宋_GB2312" w:eastAsia="仿宋_GB2312" w:hAnsi="仿宋_GB2312" w:cs="仿宋_GB2312" w:hint="eastAsia"/>
          <w:kern w:val="0"/>
          <w:sz w:val="32"/>
          <w:szCs w:val="32"/>
        </w:rPr>
        <w:t>编制局</w:t>
      </w:r>
      <w:proofErr w:type="gramEnd"/>
      <w:r>
        <w:rPr>
          <w:rFonts w:ascii="仿宋_GB2312" w:eastAsia="仿宋_GB2312" w:hAnsi="仿宋_GB2312" w:cs="仿宋_GB2312" w:hint="eastAsia"/>
          <w:kern w:val="0"/>
          <w:sz w:val="32"/>
          <w:szCs w:val="32"/>
        </w:rPr>
        <w:t>机关部门预算和决算，按时上报基础数据资料。对上年度部门整体支出进行了绩效评价，</w:t>
      </w:r>
      <w:proofErr w:type="gramStart"/>
      <w:r>
        <w:rPr>
          <w:rFonts w:ascii="仿宋_GB2312" w:eastAsia="仿宋_GB2312" w:hAnsi="仿宋_GB2312" w:cs="仿宋_GB2312" w:hint="eastAsia"/>
          <w:kern w:val="0"/>
          <w:sz w:val="32"/>
          <w:szCs w:val="32"/>
        </w:rPr>
        <w:t>对标找差距</w:t>
      </w:r>
      <w:proofErr w:type="gramEnd"/>
      <w:r>
        <w:rPr>
          <w:rFonts w:ascii="仿宋_GB2312" w:eastAsia="仿宋_GB2312" w:hAnsi="仿宋_GB2312" w:cs="仿宋_GB2312" w:hint="eastAsia"/>
          <w:kern w:val="0"/>
          <w:sz w:val="32"/>
          <w:szCs w:val="32"/>
        </w:rPr>
        <w:t>。按规定时限和规定内容公开部门预算、部门决算以及绩效自评报告。各项应向社会公开的信息及时、完整、真实，部门预决算信息透明度进一步提高。</w:t>
      </w:r>
      <w:r>
        <w:rPr>
          <w:rFonts w:ascii="仿宋_GB2312" w:eastAsia="仿宋_GB2312" w:hAnsi="仿宋_GB2312" w:cs="仿宋_GB2312"/>
          <w:kern w:val="0"/>
          <w:sz w:val="32"/>
          <w:szCs w:val="32"/>
        </w:rPr>
        <w:t> </w:t>
      </w:r>
    </w:p>
    <w:p w:rsidR="003D6FE0" w:rsidRDefault="00737EE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基础信息完善性：按照政府信息公开有关规定公开相关决算信息，单位基础数据信息和会计信息资料真实、完整，基础数据信息和汇集信息资料准确。</w:t>
      </w:r>
    </w:p>
    <w:p w:rsidR="003D6FE0" w:rsidRDefault="00737EE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（四）固定资产管理方面</w:t>
      </w:r>
    </w:p>
    <w:p w:rsidR="003D6FE0" w:rsidRDefault="00737EE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管理制度健全性：本部门为加强资产管理、规范资产管理行为，制定了合法、合</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、完整的资产管理制度，相关资产管理制度得到有效执行，促进了职责履行和绩效目标任务完成。</w:t>
      </w:r>
    </w:p>
    <w:p w:rsidR="003D6FE0" w:rsidRDefault="00737EE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资产管理安全性：本部门的资产保存完整、使用合</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、配置合理、处置规范、收入及时足额上缴，资产账务管理合</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，账实相符。</w:t>
      </w:r>
    </w:p>
    <w:p w:rsidR="003D6FE0" w:rsidRDefault="00737EE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固定资产利用率：本部门2021年实际在用固定资产总额为17.81万元（指原值，已提折旧4.28万元，固定资产净值13.53万元），所有固定资产总额为17.81万元，固定</w:t>
      </w:r>
      <w:r>
        <w:rPr>
          <w:rFonts w:ascii="仿宋_GB2312" w:eastAsia="仿宋_GB2312" w:hAnsi="仿宋_GB2312" w:cs="仿宋_GB2312" w:hint="eastAsia"/>
          <w:kern w:val="0"/>
          <w:sz w:val="32"/>
          <w:szCs w:val="32"/>
        </w:rPr>
        <w:lastRenderedPageBreak/>
        <w:t>资产利用率=（实际在用固定资产总额/所有固定资产总额）×100%=100%。</w:t>
      </w:r>
    </w:p>
    <w:p w:rsidR="003D6FE0" w:rsidRDefault="00737EE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（五）职责履行方面</w:t>
      </w:r>
      <w:r>
        <w:rPr>
          <w:rFonts w:ascii="仿宋_GB2312" w:eastAsia="仿宋_GB2312" w:hAnsi="仿宋_GB2312" w:cs="仿宋_GB2312"/>
          <w:kern w:val="0"/>
          <w:sz w:val="32"/>
          <w:szCs w:val="32"/>
        </w:rPr>
        <w:t> </w:t>
      </w:r>
      <w:r>
        <w:rPr>
          <w:rFonts w:ascii="仿宋_GB2312" w:eastAsia="仿宋_GB2312" w:hAnsi="仿宋_GB2312" w:cs="仿宋_GB2312"/>
          <w:kern w:val="0"/>
          <w:sz w:val="32"/>
          <w:szCs w:val="32"/>
        </w:rPr>
        <w:t xml:space="preserve"> </w:t>
      </w:r>
    </w:p>
    <w:p w:rsidR="003D6FE0" w:rsidRDefault="00737EEC">
      <w:pPr>
        <w:spacing w:line="560" w:lineRule="exact"/>
        <w:ind w:firstLineChars="200" w:firstLine="640"/>
        <w:rPr>
          <w:rFonts w:ascii="仿宋_GB2312" w:eastAsia="仿宋_GB2312" w:hAnsi="仿宋_GB2312" w:cs="仿宋_GB2312"/>
          <w:color w:val="FF0000"/>
          <w:kern w:val="0"/>
          <w:sz w:val="32"/>
          <w:szCs w:val="32"/>
        </w:rPr>
      </w:pPr>
      <w:r>
        <w:rPr>
          <w:rFonts w:ascii="仿宋_GB2312" w:eastAsia="仿宋_GB2312" w:hAnsi="仿宋_GB2312" w:cs="仿宋_GB2312" w:hint="eastAsia"/>
          <w:color w:val="000000"/>
          <w:kern w:val="0"/>
          <w:sz w:val="32"/>
          <w:szCs w:val="32"/>
        </w:rPr>
        <w:t>2021年，我们认真履行职责，较好的完成了各项目标工作任务， 全年共发布了正面宣传稿件2000余篇，</w:t>
      </w:r>
      <w:proofErr w:type="gramStart"/>
      <w:r>
        <w:rPr>
          <w:rFonts w:ascii="仿宋_GB2312" w:eastAsia="仿宋_GB2312" w:hAnsi="仿宋_GB2312" w:cs="仿宋_GB2312" w:hint="eastAsia"/>
          <w:color w:val="000000"/>
          <w:kern w:val="0"/>
          <w:sz w:val="32"/>
          <w:szCs w:val="32"/>
        </w:rPr>
        <w:t>全县网</w:t>
      </w:r>
      <w:proofErr w:type="gramEnd"/>
      <w:r>
        <w:rPr>
          <w:rFonts w:ascii="仿宋_GB2312" w:eastAsia="仿宋_GB2312" w:hAnsi="仿宋_GB2312" w:cs="仿宋_GB2312" w:hint="eastAsia"/>
          <w:color w:val="000000"/>
          <w:kern w:val="0"/>
          <w:sz w:val="32"/>
          <w:szCs w:val="32"/>
        </w:rPr>
        <w:t>评员队伍完成转发、</w:t>
      </w:r>
      <w:proofErr w:type="gramStart"/>
      <w:r>
        <w:rPr>
          <w:rFonts w:ascii="仿宋_GB2312" w:eastAsia="仿宋_GB2312" w:hAnsi="仿宋_GB2312" w:cs="仿宋_GB2312" w:hint="eastAsia"/>
          <w:color w:val="000000"/>
          <w:kern w:val="0"/>
          <w:sz w:val="32"/>
          <w:szCs w:val="32"/>
        </w:rPr>
        <w:t>跟评指令</w:t>
      </w:r>
      <w:proofErr w:type="gramEnd"/>
      <w:r>
        <w:rPr>
          <w:rFonts w:ascii="仿宋_GB2312" w:eastAsia="仿宋_GB2312" w:hAnsi="仿宋_GB2312" w:cs="仿宋_GB2312" w:hint="eastAsia"/>
          <w:color w:val="000000"/>
          <w:kern w:val="0"/>
          <w:sz w:val="32"/>
          <w:szCs w:val="32"/>
        </w:rPr>
        <w:t>8万余条；组织“</w:t>
      </w:r>
      <w:r>
        <w:rPr>
          <w:rFonts w:ascii="仿宋_GB2312" w:eastAsia="仿宋_GB2312" w:hAnsi="仿宋" w:hint="eastAsia"/>
          <w:sz w:val="32"/>
          <w:szCs w:val="32"/>
        </w:rPr>
        <w:t>网络达人爱家乡·美丽祁东巡礼</w:t>
      </w:r>
      <w:r>
        <w:rPr>
          <w:rFonts w:ascii="仿宋_GB2312" w:eastAsia="仿宋_GB2312" w:hAnsi="仿宋_GB2312" w:cs="仿宋_GB2312" w:hint="eastAsia"/>
          <w:color w:val="000000"/>
          <w:kern w:val="0"/>
          <w:sz w:val="32"/>
          <w:szCs w:val="32"/>
        </w:rPr>
        <w:t>”活动，号召40余新媒体自媒体人士宣传祁东的新变化新发展；配合</w:t>
      </w:r>
      <w:proofErr w:type="gramStart"/>
      <w:r>
        <w:rPr>
          <w:rFonts w:ascii="仿宋_GB2312" w:eastAsia="仿宋_GB2312" w:hAnsi="仿宋" w:hint="eastAsia"/>
          <w:sz w:val="32"/>
          <w:szCs w:val="32"/>
        </w:rPr>
        <w:t>省委网信办</w:t>
      </w:r>
      <w:proofErr w:type="gramEnd"/>
      <w:r>
        <w:rPr>
          <w:rFonts w:ascii="仿宋_GB2312" w:eastAsia="仿宋_GB2312" w:hAnsi="仿宋" w:hint="eastAsia"/>
          <w:sz w:val="32"/>
          <w:szCs w:val="32"/>
        </w:rPr>
        <w:t>举办的“智造湘军”网络主题宣传活动</w:t>
      </w:r>
      <w:r>
        <w:rPr>
          <w:rFonts w:eastAsia="仿宋_GB2312" w:hint="eastAsia"/>
          <w:color w:val="000000"/>
          <w:sz w:val="32"/>
          <w:szCs w:val="32"/>
        </w:rPr>
        <w:t>；组织</w:t>
      </w:r>
      <w:r>
        <w:rPr>
          <w:rFonts w:ascii="仿宋_GB2312" w:eastAsia="仿宋_GB2312" w:hAnsi="仿宋" w:hint="eastAsia"/>
          <w:sz w:val="32"/>
          <w:szCs w:val="32"/>
        </w:rPr>
        <w:t>网络文化志愿者中秋节到福利院送温暖</w:t>
      </w:r>
      <w:r>
        <w:rPr>
          <w:rFonts w:eastAsia="仿宋_GB2312" w:hint="eastAsia"/>
          <w:sz w:val="32"/>
          <w:szCs w:val="32"/>
        </w:rPr>
        <w:t>活动，看望福利院老人；全年处置大小涉</w:t>
      </w:r>
      <w:proofErr w:type="gramStart"/>
      <w:r>
        <w:rPr>
          <w:rFonts w:eastAsia="仿宋_GB2312" w:hint="eastAsia"/>
          <w:sz w:val="32"/>
          <w:szCs w:val="32"/>
        </w:rPr>
        <w:t>祁</w:t>
      </w:r>
      <w:proofErr w:type="gramEnd"/>
      <w:r>
        <w:rPr>
          <w:rFonts w:eastAsia="仿宋_GB2312" w:hint="eastAsia"/>
          <w:sz w:val="32"/>
          <w:szCs w:val="32"/>
        </w:rPr>
        <w:t>舆情</w:t>
      </w:r>
      <w:r>
        <w:rPr>
          <w:rFonts w:eastAsia="仿宋_GB2312" w:hint="eastAsia"/>
          <w:sz w:val="32"/>
          <w:szCs w:val="32"/>
        </w:rPr>
        <w:t>300</w:t>
      </w:r>
      <w:r>
        <w:rPr>
          <w:rFonts w:eastAsia="仿宋_GB2312" w:hint="eastAsia"/>
          <w:sz w:val="32"/>
          <w:szCs w:val="32"/>
        </w:rPr>
        <w:t>余起，有力维护了祁东形象；联合公安等部门打击查处网络谣言</w:t>
      </w:r>
      <w:r>
        <w:rPr>
          <w:rFonts w:eastAsia="仿宋_GB2312" w:hint="eastAsia"/>
          <w:sz w:val="32"/>
          <w:szCs w:val="32"/>
        </w:rPr>
        <w:t>21</w:t>
      </w:r>
      <w:r>
        <w:rPr>
          <w:rFonts w:eastAsia="仿宋_GB2312" w:hint="eastAsia"/>
          <w:sz w:val="32"/>
          <w:szCs w:val="32"/>
        </w:rPr>
        <w:t>条；治理网络违法违规信息</w:t>
      </w:r>
      <w:r>
        <w:rPr>
          <w:rFonts w:eastAsia="仿宋_GB2312" w:hint="eastAsia"/>
          <w:sz w:val="32"/>
          <w:szCs w:val="32"/>
        </w:rPr>
        <w:t>20</w:t>
      </w:r>
      <w:r>
        <w:rPr>
          <w:rFonts w:eastAsia="仿宋_GB2312" w:hint="eastAsia"/>
          <w:sz w:val="32"/>
          <w:szCs w:val="32"/>
        </w:rPr>
        <w:t>余条；开展了</w:t>
      </w:r>
      <w:r>
        <w:rPr>
          <w:rFonts w:eastAsia="仿宋_GB2312" w:hint="eastAsia"/>
          <w:sz w:val="32"/>
          <w:szCs w:val="32"/>
        </w:rPr>
        <w:t>2021</w:t>
      </w:r>
      <w:r>
        <w:rPr>
          <w:rFonts w:eastAsia="仿宋_GB2312" w:hint="eastAsia"/>
          <w:sz w:val="32"/>
          <w:szCs w:val="32"/>
        </w:rPr>
        <w:t>年网络安全宣传周和</w:t>
      </w:r>
      <w:r>
        <w:rPr>
          <w:rFonts w:eastAsia="仿宋_GB2312" w:hint="eastAsia"/>
          <w:sz w:val="32"/>
          <w:szCs w:val="32"/>
        </w:rPr>
        <w:t>2021</w:t>
      </w:r>
      <w:r>
        <w:rPr>
          <w:rFonts w:eastAsia="仿宋_GB2312" w:hint="eastAsia"/>
          <w:sz w:val="32"/>
          <w:szCs w:val="32"/>
        </w:rPr>
        <w:t>年</w:t>
      </w:r>
      <w:proofErr w:type="gramStart"/>
      <w:r>
        <w:rPr>
          <w:rFonts w:eastAsia="仿宋_GB2312" w:hint="eastAsia"/>
          <w:sz w:val="32"/>
          <w:szCs w:val="32"/>
        </w:rPr>
        <w:t>全县网信</w:t>
      </w:r>
      <w:proofErr w:type="gramEnd"/>
      <w:r>
        <w:rPr>
          <w:rFonts w:eastAsia="仿宋_GB2312" w:hint="eastAsia"/>
          <w:sz w:val="32"/>
          <w:szCs w:val="32"/>
        </w:rPr>
        <w:t>工作培训班；对全县网络账号进行了摸底登记并纳入管理；办理了</w:t>
      </w:r>
      <w:r>
        <w:rPr>
          <w:rFonts w:eastAsia="仿宋_GB2312" w:hint="eastAsia"/>
          <w:sz w:val="32"/>
          <w:szCs w:val="32"/>
        </w:rPr>
        <w:t>1000</w:t>
      </w:r>
      <w:r>
        <w:rPr>
          <w:rFonts w:eastAsia="仿宋_GB2312" w:hint="eastAsia"/>
          <w:sz w:val="32"/>
          <w:szCs w:val="32"/>
        </w:rPr>
        <w:t>余条网络问政件，深入做到为民服务解难题；</w:t>
      </w:r>
    </w:p>
    <w:p w:rsidR="003D6FE0" w:rsidRDefault="00737EEC">
      <w:pPr>
        <w:widowControl/>
        <w:spacing w:line="600" w:lineRule="exact"/>
        <w:ind w:firstLine="645"/>
        <w:jc w:val="left"/>
        <w:rPr>
          <w:rFonts w:ascii="黑体" w:eastAsia="黑体" w:hAnsi="黑体"/>
          <w:sz w:val="32"/>
          <w:szCs w:val="32"/>
        </w:rPr>
      </w:pPr>
      <w:r>
        <w:rPr>
          <w:rFonts w:ascii="黑体" w:eastAsia="黑体" w:hAnsi="黑体" w:hint="eastAsia"/>
          <w:color w:val="000000"/>
          <w:sz w:val="32"/>
          <w:szCs w:val="32"/>
        </w:rPr>
        <w:t>五、</w:t>
      </w:r>
      <w:r>
        <w:rPr>
          <w:rFonts w:ascii="黑体" w:eastAsia="黑体" w:hAnsi="黑体" w:hint="eastAsia"/>
          <w:sz w:val="32"/>
          <w:szCs w:val="32"/>
        </w:rPr>
        <w:t>存在的主要问题及下一步改进措施</w:t>
      </w:r>
    </w:p>
    <w:p w:rsidR="003D6FE0" w:rsidRDefault="00737EEC">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预算管理制度不够健全，执行有效性还欠缺；制定了资产管理制度，但还不够健全完整；部分产出指标没达到年初预算的效果；部门履职到点到位，但效果还不够，离群众和上级部门对我们的要求还有差距。</w:t>
      </w:r>
    </w:p>
    <w:p w:rsidR="003D6FE0" w:rsidRDefault="00737EEC">
      <w:pPr>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进一步健全各项管理制度，加强对专项资金的管理，按工作要求加快专项资金支出，切实发挥资金效益。制定合理的年度工作计划和年度经费支出预算，确保全年经费支出均衡。</w:t>
      </w:r>
    </w:p>
    <w:p w:rsidR="003D6FE0" w:rsidRDefault="00737EEC">
      <w:pPr>
        <w:widowControl/>
        <w:spacing w:line="600" w:lineRule="exact"/>
        <w:ind w:firstLine="645"/>
        <w:jc w:val="left"/>
        <w:rPr>
          <w:rFonts w:ascii="黑体" w:eastAsia="黑体" w:hAnsi="黑体"/>
          <w:sz w:val="32"/>
          <w:szCs w:val="32"/>
        </w:rPr>
      </w:pPr>
      <w:r>
        <w:rPr>
          <w:rFonts w:ascii="黑体" w:eastAsia="黑体" w:hAnsi="黑体" w:hint="eastAsia"/>
          <w:sz w:val="32"/>
          <w:szCs w:val="32"/>
        </w:rPr>
        <w:lastRenderedPageBreak/>
        <w:t>六、绩效自评结果拟应用和公开情况</w:t>
      </w:r>
    </w:p>
    <w:p w:rsidR="003D6FE0" w:rsidRDefault="00737EEC">
      <w:pPr>
        <w:widowControl/>
        <w:spacing w:line="600" w:lineRule="exact"/>
        <w:ind w:firstLine="645"/>
        <w:jc w:val="left"/>
        <w:rPr>
          <w:rFonts w:ascii="黑体" w:eastAsia="黑体" w:hAnsi="黑体"/>
          <w:sz w:val="32"/>
          <w:szCs w:val="32"/>
        </w:rPr>
      </w:pPr>
      <w:r>
        <w:rPr>
          <w:rFonts w:ascii="黑体" w:eastAsia="黑体" w:hAnsi="黑体" w:hint="eastAsia"/>
          <w:sz w:val="32"/>
          <w:szCs w:val="32"/>
        </w:rPr>
        <w:t>七、其他需要说明的情况</w:t>
      </w:r>
    </w:p>
    <w:p w:rsidR="003D6FE0" w:rsidRDefault="003D6FE0">
      <w:pPr>
        <w:widowControl/>
        <w:spacing w:line="600" w:lineRule="exact"/>
        <w:ind w:firstLine="645"/>
        <w:jc w:val="left"/>
        <w:rPr>
          <w:rFonts w:ascii="黑体" w:eastAsia="黑体" w:hAnsi="黑体"/>
          <w:sz w:val="32"/>
          <w:szCs w:val="32"/>
        </w:rPr>
      </w:pPr>
    </w:p>
    <w:p w:rsidR="003D6FE0" w:rsidRDefault="00737EEC">
      <w:pPr>
        <w:widowControl/>
        <w:spacing w:line="560" w:lineRule="exact"/>
        <w:ind w:firstLine="645"/>
        <w:jc w:val="left"/>
        <w:rPr>
          <w:rFonts w:ascii="仿宋_GB2312" w:eastAsia="仿宋_GB2312" w:hAnsi="黑体"/>
          <w:sz w:val="32"/>
          <w:szCs w:val="32"/>
        </w:rPr>
      </w:pPr>
      <w:r>
        <w:rPr>
          <w:rFonts w:ascii="仿宋_GB2312" w:eastAsia="仿宋_GB2312" w:hAnsi="黑体" w:hint="eastAsia"/>
          <w:sz w:val="32"/>
          <w:szCs w:val="32"/>
        </w:rPr>
        <w:t>附表：1. 部门整体支出绩效评价指标评分表</w:t>
      </w:r>
    </w:p>
    <w:p w:rsidR="003D6FE0" w:rsidRDefault="00737EEC">
      <w:pPr>
        <w:widowControl/>
        <w:spacing w:line="560" w:lineRule="exact"/>
        <w:ind w:firstLineChars="500" w:firstLine="1600"/>
        <w:jc w:val="left"/>
      </w:pPr>
      <w:r>
        <w:rPr>
          <w:rFonts w:ascii="仿宋_GB2312" w:eastAsia="仿宋_GB2312" w:hAnsi="黑体" w:hint="eastAsia"/>
          <w:sz w:val="32"/>
          <w:szCs w:val="32"/>
        </w:rPr>
        <w:t>2. 部门整体支出绩效评价基础数据表</w:t>
      </w:r>
    </w:p>
    <w:p w:rsidR="003D6FE0" w:rsidRDefault="003D6FE0"/>
    <w:p w:rsidR="003D6FE0" w:rsidRDefault="003D6FE0"/>
    <w:p w:rsidR="003D6FE0" w:rsidRDefault="00737EEC">
      <w:pPr>
        <w:widowControl/>
        <w:jc w:val="left"/>
      </w:pPr>
      <w:r>
        <w:br w:type="page"/>
      </w:r>
    </w:p>
    <w:p w:rsidR="003D6FE0" w:rsidRDefault="00737EEC">
      <w:pPr>
        <w:jc w:val="left"/>
        <w:rPr>
          <w:rFonts w:eastAsia="方正小标宋_GBK"/>
          <w:kern w:val="0"/>
          <w:sz w:val="24"/>
        </w:rPr>
      </w:pPr>
      <w:r>
        <w:rPr>
          <w:rFonts w:eastAsia="方正小标宋_GBK" w:hint="eastAsia"/>
          <w:kern w:val="0"/>
          <w:sz w:val="24"/>
        </w:rPr>
        <w:lastRenderedPageBreak/>
        <w:t>附表</w:t>
      </w:r>
      <w:r>
        <w:rPr>
          <w:rFonts w:eastAsia="方正小标宋_GBK" w:hint="eastAsia"/>
          <w:kern w:val="0"/>
          <w:sz w:val="24"/>
        </w:rPr>
        <w:t>1</w:t>
      </w:r>
      <w:r>
        <w:rPr>
          <w:rFonts w:eastAsia="方正小标宋_GBK" w:hint="eastAsia"/>
          <w:kern w:val="0"/>
          <w:sz w:val="24"/>
        </w:rPr>
        <w:t>：</w:t>
      </w:r>
    </w:p>
    <w:p w:rsidR="003D6FE0" w:rsidRDefault="00737EEC">
      <w:pPr>
        <w:jc w:val="center"/>
        <w:rPr>
          <w:rFonts w:eastAsia="方正小标宋_GBK"/>
          <w:kern w:val="0"/>
          <w:sz w:val="36"/>
          <w:szCs w:val="36"/>
        </w:rPr>
      </w:pPr>
      <w:r>
        <w:rPr>
          <w:rFonts w:eastAsia="方正小标宋_GBK"/>
          <w:kern w:val="0"/>
          <w:sz w:val="36"/>
          <w:szCs w:val="36"/>
        </w:rPr>
        <w:t>部门</w:t>
      </w:r>
      <w:r>
        <w:rPr>
          <w:rFonts w:eastAsia="方正小标宋_GBK" w:hint="eastAsia"/>
          <w:kern w:val="0"/>
          <w:sz w:val="36"/>
          <w:szCs w:val="36"/>
        </w:rPr>
        <w:t>整体</w:t>
      </w:r>
      <w:r>
        <w:rPr>
          <w:rFonts w:eastAsia="方正小标宋_GBK"/>
          <w:kern w:val="0"/>
          <w:sz w:val="36"/>
          <w:szCs w:val="36"/>
        </w:rPr>
        <w:t>支出绩效评价指标</w:t>
      </w:r>
      <w:r>
        <w:rPr>
          <w:rFonts w:eastAsia="方正小标宋_GBK" w:hint="eastAsia"/>
          <w:kern w:val="0"/>
          <w:sz w:val="36"/>
          <w:szCs w:val="36"/>
        </w:rPr>
        <w:t>评分</w:t>
      </w:r>
      <w:r>
        <w:rPr>
          <w:rFonts w:eastAsia="方正小标宋_GBK"/>
          <w:kern w:val="0"/>
          <w:sz w:val="36"/>
          <w:szCs w:val="36"/>
        </w:rPr>
        <w:t>表</w:t>
      </w:r>
    </w:p>
    <w:p w:rsidR="003D6FE0" w:rsidRDefault="00737EEC">
      <w:pPr>
        <w:rPr>
          <w:rFonts w:eastAsia="仿宋_GB2312"/>
          <w:kern w:val="0"/>
          <w:sz w:val="24"/>
        </w:rPr>
      </w:pPr>
      <w:r>
        <w:rPr>
          <w:rFonts w:eastAsia="仿宋_GB2312"/>
          <w:kern w:val="0"/>
          <w:sz w:val="24"/>
        </w:rPr>
        <w:t>填报单位：</w:t>
      </w:r>
      <w:proofErr w:type="gramStart"/>
      <w:r>
        <w:rPr>
          <w:rFonts w:eastAsia="仿宋_GB2312" w:hint="eastAsia"/>
          <w:kern w:val="0"/>
          <w:sz w:val="24"/>
        </w:rPr>
        <w:t>县委网信办</w:t>
      </w:r>
      <w:proofErr w:type="gramEnd"/>
      <w:r>
        <w:rPr>
          <w:rFonts w:eastAsia="仿宋_GB2312" w:hint="eastAsia"/>
          <w:kern w:val="0"/>
          <w:sz w:val="24"/>
        </w:rPr>
        <w:t xml:space="preserve">      </w:t>
      </w:r>
      <w:r>
        <w:rPr>
          <w:rFonts w:eastAsia="仿宋_GB2312" w:hint="eastAsia"/>
          <w:kern w:val="0"/>
          <w:sz w:val="24"/>
        </w:rPr>
        <w:t>填报人：</w:t>
      </w:r>
      <w:proofErr w:type="gramStart"/>
      <w:r>
        <w:rPr>
          <w:rFonts w:eastAsia="仿宋_GB2312" w:hint="eastAsia"/>
          <w:kern w:val="0"/>
          <w:sz w:val="24"/>
        </w:rPr>
        <w:t>涂琼</w:t>
      </w:r>
      <w:proofErr w:type="gramEnd"/>
      <w:r>
        <w:rPr>
          <w:rFonts w:eastAsia="仿宋_GB2312" w:hint="eastAsia"/>
          <w:kern w:val="0"/>
          <w:sz w:val="24"/>
        </w:rPr>
        <w:t xml:space="preserve">      </w:t>
      </w:r>
      <w:r>
        <w:rPr>
          <w:rFonts w:eastAsia="仿宋_GB2312" w:hint="eastAsia"/>
          <w:kern w:val="0"/>
          <w:sz w:val="24"/>
        </w:rPr>
        <w:t>电话：</w:t>
      </w:r>
      <w:r>
        <w:rPr>
          <w:rFonts w:eastAsia="仿宋_GB2312" w:hint="eastAsia"/>
          <w:kern w:val="0"/>
          <w:sz w:val="24"/>
        </w:rPr>
        <w:t>15573429055</w:t>
      </w:r>
    </w:p>
    <w:tbl>
      <w:tblPr>
        <w:tblW w:w="0" w:type="auto"/>
        <w:jc w:val="center"/>
        <w:tblLook w:val="04A0"/>
      </w:tblPr>
      <w:tblGrid>
        <w:gridCol w:w="678"/>
        <w:gridCol w:w="669"/>
        <w:gridCol w:w="746"/>
        <w:gridCol w:w="437"/>
        <w:gridCol w:w="3138"/>
        <w:gridCol w:w="2218"/>
        <w:gridCol w:w="11"/>
        <w:gridCol w:w="625"/>
      </w:tblGrid>
      <w:tr w:rsidR="003D6FE0" w:rsidTr="00336C6A">
        <w:trPr>
          <w:tblHeader/>
          <w:jc w:val="center"/>
        </w:trPr>
        <w:tc>
          <w:tcPr>
            <w:tcW w:w="681" w:type="dxa"/>
            <w:tcBorders>
              <w:top w:val="single" w:sz="4" w:space="0" w:color="auto"/>
              <w:left w:val="single" w:sz="4" w:space="0" w:color="auto"/>
              <w:bottom w:val="single" w:sz="4" w:space="0" w:color="auto"/>
              <w:right w:val="single" w:sz="4" w:space="0" w:color="auto"/>
            </w:tcBorders>
            <w:vAlign w:val="center"/>
          </w:tcPr>
          <w:p w:rsidR="003D6FE0" w:rsidRDefault="00737EEC" w:rsidP="00336C6A">
            <w:pPr>
              <w:widowControl/>
              <w:jc w:val="left"/>
              <w:rPr>
                <w:rFonts w:ascii="黑体" w:eastAsia="黑体"/>
                <w:kern w:val="0"/>
                <w:sz w:val="20"/>
                <w:szCs w:val="20"/>
              </w:rPr>
            </w:pPr>
            <w:r>
              <w:rPr>
                <w:rFonts w:ascii="黑体" w:eastAsia="黑体" w:hint="eastAsia"/>
                <w:kern w:val="0"/>
                <w:sz w:val="20"/>
                <w:szCs w:val="20"/>
              </w:rPr>
              <w:t>一级指标</w:t>
            </w:r>
          </w:p>
        </w:tc>
        <w:tc>
          <w:tcPr>
            <w:tcW w:w="671" w:type="dxa"/>
            <w:tcBorders>
              <w:top w:val="single" w:sz="4" w:space="0" w:color="auto"/>
              <w:left w:val="nil"/>
              <w:bottom w:val="single" w:sz="4" w:space="0" w:color="auto"/>
              <w:right w:val="single" w:sz="4" w:space="0" w:color="auto"/>
            </w:tcBorders>
            <w:vAlign w:val="center"/>
          </w:tcPr>
          <w:p w:rsidR="003D6FE0" w:rsidRDefault="00737EEC" w:rsidP="00336C6A">
            <w:pPr>
              <w:widowControl/>
              <w:jc w:val="center"/>
              <w:rPr>
                <w:rFonts w:ascii="黑体" w:eastAsia="黑体"/>
                <w:kern w:val="0"/>
                <w:sz w:val="20"/>
                <w:szCs w:val="20"/>
              </w:rPr>
            </w:pPr>
            <w:r>
              <w:rPr>
                <w:rFonts w:ascii="黑体" w:eastAsia="黑体" w:hint="eastAsia"/>
                <w:kern w:val="0"/>
                <w:sz w:val="20"/>
                <w:szCs w:val="20"/>
              </w:rPr>
              <w:t>二级指标</w:t>
            </w:r>
          </w:p>
        </w:tc>
        <w:tc>
          <w:tcPr>
            <w:tcW w:w="757" w:type="dxa"/>
            <w:tcBorders>
              <w:top w:val="single" w:sz="4" w:space="0" w:color="auto"/>
              <w:left w:val="nil"/>
              <w:bottom w:val="single" w:sz="4" w:space="0" w:color="auto"/>
              <w:right w:val="single" w:sz="4" w:space="0" w:color="auto"/>
            </w:tcBorders>
            <w:vAlign w:val="center"/>
          </w:tcPr>
          <w:p w:rsidR="003D6FE0" w:rsidRDefault="00737EEC" w:rsidP="00336C6A">
            <w:pPr>
              <w:widowControl/>
              <w:jc w:val="center"/>
              <w:rPr>
                <w:rFonts w:ascii="黑体" w:eastAsia="黑体"/>
                <w:kern w:val="0"/>
                <w:sz w:val="20"/>
                <w:szCs w:val="20"/>
              </w:rPr>
            </w:pPr>
            <w:r>
              <w:rPr>
                <w:rFonts w:ascii="黑体" w:eastAsia="黑体" w:hint="eastAsia"/>
                <w:kern w:val="0"/>
                <w:sz w:val="20"/>
                <w:szCs w:val="20"/>
              </w:rPr>
              <w:t>三级</w:t>
            </w:r>
          </w:p>
          <w:p w:rsidR="003D6FE0" w:rsidRDefault="00737EEC" w:rsidP="00336C6A">
            <w:pPr>
              <w:widowControl/>
              <w:jc w:val="center"/>
              <w:rPr>
                <w:rFonts w:ascii="黑体" w:eastAsia="黑体"/>
                <w:kern w:val="0"/>
                <w:sz w:val="20"/>
                <w:szCs w:val="20"/>
              </w:rPr>
            </w:pPr>
            <w:r>
              <w:rPr>
                <w:rFonts w:ascii="黑体" w:eastAsia="黑体" w:hint="eastAsia"/>
                <w:kern w:val="0"/>
                <w:sz w:val="20"/>
                <w:szCs w:val="20"/>
              </w:rPr>
              <w:t>指标</w:t>
            </w:r>
          </w:p>
        </w:tc>
        <w:tc>
          <w:tcPr>
            <w:tcW w:w="438" w:type="dxa"/>
            <w:tcBorders>
              <w:top w:val="single" w:sz="4" w:space="0" w:color="auto"/>
              <w:left w:val="nil"/>
              <w:bottom w:val="single" w:sz="4" w:space="0" w:color="auto"/>
              <w:right w:val="single" w:sz="4" w:space="0" w:color="auto"/>
            </w:tcBorders>
            <w:vAlign w:val="center"/>
          </w:tcPr>
          <w:p w:rsidR="003D6FE0" w:rsidRDefault="00737EEC" w:rsidP="00336C6A">
            <w:pPr>
              <w:widowControl/>
              <w:jc w:val="center"/>
              <w:rPr>
                <w:rFonts w:ascii="黑体" w:eastAsia="黑体"/>
                <w:kern w:val="0"/>
                <w:sz w:val="20"/>
                <w:szCs w:val="20"/>
              </w:rPr>
            </w:pPr>
            <w:r>
              <w:rPr>
                <w:rFonts w:ascii="黑体" w:eastAsia="黑体" w:hint="eastAsia"/>
                <w:kern w:val="0"/>
                <w:sz w:val="20"/>
                <w:szCs w:val="20"/>
              </w:rPr>
              <w:t>分值</w:t>
            </w:r>
          </w:p>
        </w:tc>
        <w:tc>
          <w:tcPr>
            <w:tcW w:w="3239" w:type="dxa"/>
            <w:tcBorders>
              <w:top w:val="single" w:sz="4" w:space="0" w:color="auto"/>
              <w:left w:val="nil"/>
              <w:bottom w:val="single" w:sz="4" w:space="0" w:color="auto"/>
              <w:right w:val="single" w:sz="4" w:space="0" w:color="auto"/>
            </w:tcBorders>
            <w:vAlign w:val="center"/>
          </w:tcPr>
          <w:p w:rsidR="003D6FE0" w:rsidRDefault="00737EEC" w:rsidP="00336C6A">
            <w:pPr>
              <w:widowControl/>
              <w:jc w:val="center"/>
              <w:rPr>
                <w:rFonts w:ascii="黑体" w:eastAsia="黑体"/>
                <w:kern w:val="0"/>
                <w:sz w:val="20"/>
                <w:szCs w:val="20"/>
              </w:rPr>
            </w:pPr>
            <w:r>
              <w:rPr>
                <w:rFonts w:ascii="黑体" w:eastAsia="黑体" w:hint="eastAsia"/>
                <w:kern w:val="0"/>
                <w:sz w:val="20"/>
                <w:szCs w:val="20"/>
              </w:rPr>
              <w:t>评价标准</w:t>
            </w:r>
          </w:p>
        </w:tc>
        <w:tc>
          <w:tcPr>
            <w:tcW w:w="2280" w:type="dxa"/>
            <w:gridSpan w:val="2"/>
            <w:tcBorders>
              <w:top w:val="single" w:sz="4" w:space="0" w:color="auto"/>
              <w:left w:val="nil"/>
              <w:bottom w:val="single" w:sz="4" w:space="0" w:color="auto"/>
              <w:right w:val="single" w:sz="4" w:space="0" w:color="auto"/>
            </w:tcBorders>
            <w:vAlign w:val="center"/>
          </w:tcPr>
          <w:p w:rsidR="003D6FE0" w:rsidRDefault="00737EEC" w:rsidP="00336C6A">
            <w:pPr>
              <w:widowControl/>
              <w:jc w:val="center"/>
              <w:rPr>
                <w:rFonts w:ascii="黑体" w:eastAsia="黑体"/>
                <w:kern w:val="0"/>
                <w:sz w:val="20"/>
                <w:szCs w:val="20"/>
              </w:rPr>
            </w:pPr>
            <w:r>
              <w:rPr>
                <w:rFonts w:ascii="黑体" w:eastAsia="黑体" w:hint="eastAsia"/>
                <w:kern w:val="0"/>
                <w:sz w:val="20"/>
                <w:szCs w:val="20"/>
              </w:rPr>
              <w:t>指标说明</w:t>
            </w:r>
          </w:p>
        </w:tc>
        <w:tc>
          <w:tcPr>
            <w:tcW w:w="456" w:type="dxa"/>
            <w:tcBorders>
              <w:top w:val="single" w:sz="4" w:space="0" w:color="auto"/>
              <w:left w:val="nil"/>
              <w:bottom w:val="single" w:sz="4" w:space="0" w:color="auto"/>
              <w:right w:val="single" w:sz="4" w:space="0" w:color="auto"/>
            </w:tcBorders>
            <w:vAlign w:val="center"/>
          </w:tcPr>
          <w:p w:rsidR="003D6FE0" w:rsidRDefault="00737EEC" w:rsidP="00336C6A">
            <w:pPr>
              <w:widowControl/>
              <w:jc w:val="center"/>
              <w:rPr>
                <w:rFonts w:ascii="黑体" w:eastAsia="黑体"/>
                <w:kern w:val="0"/>
                <w:sz w:val="20"/>
                <w:szCs w:val="20"/>
              </w:rPr>
            </w:pPr>
            <w:r>
              <w:rPr>
                <w:rFonts w:ascii="黑体" w:eastAsia="黑体" w:hint="eastAsia"/>
                <w:kern w:val="0"/>
                <w:sz w:val="20"/>
                <w:szCs w:val="20"/>
              </w:rPr>
              <w:t>得分</w:t>
            </w:r>
          </w:p>
        </w:tc>
      </w:tr>
      <w:tr w:rsidR="003D6FE0" w:rsidTr="00336C6A">
        <w:trPr>
          <w:trHeight w:val="1814"/>
          <w:jc w:val="center"/>
        </w:trPr>
        <w:tc>
          <w:tcPr>
            <w:tcW w:w="681" w:type="dxa"/>
            <w:vMerge w:val="restart"/>
            <w:tcBorders>
              <w:top w:val="nil"/>
              <w:left w:val="single" w:sz="4" w:space="0" w:color="auto"/>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投</w:t>
            </w:r>
          </w:p>
          <w:p w:rsidR="003D6FE0" w:rsidRDefault="00737EEC" w:rsidP="00336C6A">
            <w:pPr>
              <w:widowControl/>
              <w:jc w:val="center"/>
              <w:rPr>
                <w:rFonts w:eastAsia="仿宋_GB2312"/>
                <w:kern w:val="0"/>
                <w:sz w:val="20"/>
                <w:szCs w:val="20"/>
              </w:rPr>
            </w:pPr>
            <w:r>
              <w:rPr>
                <w:rFonts w:eastAsia="仿宋_GB2312"/>
                <w:kern w:val="0"/>
                <w:sz w:val="20"/>
                <w:szCs w:val="20"/>
              </w:rPr>
              <w:t>入</w:t>
            </w:r>
          </w:p>
          <w:p w:rsidR="003D6FE0" w:rsidRDefault="003D6FE0" w:rsidP="00336C6A">
            <w:pPr>
              <w:widowControl/>
              <w:jc w:val="center"/>
              <w:rPr>
                <w:rFonts w:eastAsia="仿宋_GB2312"/>
                <w:kern w:val="0"/>
                <w:sz w:val="20"/>
                <w:szCs w:val="20"/>
              </w:rPr>
            </w:pPr>
          </w:p>
          <w:p w:rsidR="003D6FE0" w:rsidRDefault="00737EEC" w:rsidP="00336C6A">
            <w:pPr>
              <w:widowControl/>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10</w:t>
            </w:r>
            <w:r>
              <w:rPr>
                <w:rFonts w:eastAsia="仿宋_GB2312" w:hint="eastAsia"/>
                <w:kern w:val="0"/>
                <w:sz w:val="20"/>
                <w:szCs w:val="20"/>
              </w:rPr>
              <w:t>分）</w:t>
            </w:r>
          </w:p>
        </w:tc>
        <w:tc>
          <w:tcPr>
            <w:tcW w:w="671" w:type="dxa"/>
            <w:vMerge w:val="restart"/>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预算配置</w:t>
            </w:r>
          </w:p>
          <w:p w:rsidR="003D6FE0" w:rsidRDefault="003D6FE0" w:rsidP="00336C6A">
            <w:pPr>
              <w:widowControl/>
              <w:jc w:val="center"/>
              <w:rPr>
                <w:rFonts w:eastAsia="仿宋_GB2312"/>
                <w:kern w:val="0"/>
                <w:sz w:val="20"/>
                <w:szCs w:val="20"/>
              </w:rPr>
            </w:pPr>
          </w:p>
          <w:p w:rsidR="003D6FE0" w:rsidRDefault="00737EEC" w:rsidP="00336C6A">
            <w:pPr>
              <w:widowControl/>
              <w:jc w:val="center"/>
              <w:rPr>
                <w:rFonts w:eastAsia="仿宋_GB2312"/>
                <w:kern w:val="0"/>
                <w:sz w:val="20"/>
                <w:szCs w:val="20"/>
              </w:rPr>
            </w:pPr>
            <w:r>
              <w:rPr>
                <w:rFonts w:eastAsia="仿宋_GB2312" w:hint="eastAsia"/>
                <w:kern w:val="0"/>
                <w:sz w:val="20"/>
                <w:szCs w:val="20"/>
              </w:rPr>
              <w:t>（</w:t>
            </w:r>
            <w:r>
              <w:rPr>
                <w:rFonts w:eastAsia="仿宋_GB2312"/>
                <w:kern w:val="0"/>
                <w:sz w:val="20"/>
                <w:szCs w:val="20"/>
              </w:rPr>
              <w:t>10</w:t>
            </w:r>
            <w:r>
              <w:rPr>
                <w:rFonts w:eastAsia="仿宋_GB2312" w:hint="eastAsia"/>
                <w:kern w:val="0"/>
                <w:sz w:val="20"/>
                <w:szCs w:val="20"/>
              </w:rPr>
              <w:t>分）</w:t>
            </w:r>
          </w:p>
        </w:tc>
        <w:tc>
          <w:tcPr>
            <w:tcW w:w="757"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在职人员控制率</w:t>
            </w:r>
          </w:p>
        </w:tc>
        <w:tc>
          <w:tcPr>
            <w:tcW w:w="438"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5</w:t>
            </w:r>
          </w:p>
        </w:tc>
        <w:tc>
          <w:tcPr>
            <w:tcW w:w="3239" w:type="dxa"/>
            <w:tcBorders>
              <w:top w:val="nil"/>
              <w:left w:val="nil"/>
              <w:bottom w:val="nil"/>
              <w:right w:val="nil"/>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以</w:t>
            </w:r>
            <w:r>
              <w:rPr>
                <w:rFonts w:eastAsia="仿宋_GB2312"/>
                <w:kern w:val="0"/>
                <w:sz w:val="20"/>
                <w:szCs w:val="20"/>
              </w:rPr>
              <w:t>100%</w:t>
            </w:r>
            <w:r>
              <w:rPr>
                <w:rFonts w:eastAsia="仿宋_GB2312"/>
                <w:kern w:val="0"/>
                <w:sz w:val="20"/>
                <w:szCs w:val="20"/>
              </w:rPr>
              <w:t>为标准。在职人员控制率</w:t>
            </w:r>
            <w:r>
              <w:rPr>
                <w:rFonts w:ascii="宋体" w:hAnsi="宋体" w:cs="宋体" w:hint="eastAsia"/>
                <w:kern w:val="0"/>
                <w:sz w:val="20"/>
                <w:szCs w:val="20"/>
              </w:rPr>
              <w:t>≦</w:t>
            </w:r>
            <w:r>
              <w:rPr>
                <w:rFonts w:eastAsia="仿宋_GB2312"/>
                <w:kern w:val="0"/>
                <w:sz w:val="20"/>
                <w:szCs w:val="20"/>
              </w:rPr>
              <w:t>100%</w:t>
            </w:r>
            <w:r>
              <w:rPr>
                <w:rFonts w:eastAsia="仿宋_GB2312"/>
                <w:kern w:val="0"/>
                <w:sz w:val="20"/>
                <w:szCs w:val="20"/>
              </w:rPr>
              <w:t>，计</w:t>
            </w:r>
            <w:r>
              <w:rPr>
                <w:rFonts w:eastAsia="仿宋_GB2312"/>
                <w:kern w:val="0"/>
                <w:sz w:val="20"/>
                <w:szCs w:val="20"/>
              </w:rPr>
              <w:t>5</w:t>
            </w:r>
            <w:r>
              <w:rPr>
                <w:rFonts w:eastAsia="仿宋_GB2312"/>
                <w:kern w:val="0"/>
                <w:sz w:val="20"/>
                <w:szCs w:val="20"/>
              </w:rPr>
              <w:t>分；每超过一个百分点扣</w:t>
            </w:r>
            <w:r>
              <w:rPr>
                <w:rFonts w:eastAsia="仿宋_GB2312"/>
                <w:kern w:val="0"/>
                <w:sz w:val="20"/>
                <w:szCs w:val="20"/>
              </w:rPr>
              <w:t>0.5</w:t>
            </w:r>
            <w:r>
              <w:rPr>
                <w:rFonts w:eastAsia="仿宋_GB2312"/>
                <w:kern w:val="0"/>
                <w:sz w:val="20"/>
                <w:szCs w:val="20"/>
              </w:rPr>
              <w:t>分，扣完为止。</w:t>
            </w:r>
          </w:p>
        </w:tc>
        <w:tc>
          <w:tcPr>
            <w:tcW w:w="2280" w:type="dxa"/>
            <w:gridSpan w:val="2"/>
            <w:tcBorders>
              <w:top w:val="nil"/>
              <w:left w:val="single" w:sz="4" w:space="0" w:color="auto"/>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在职人员控制率</w:t>
            </w:r>
            <w:r>
              <w:rPr>
                <w:rFonts w:eastAsia="仿宋_GB2312"/>
                <w:kern w:val="0"/>
                <w:sz w:val="20"/>
                <w:szCs w:val="20"/>
              </w:rPr>
              <w:t>=</w:t>
            </w:r>
            <w:r>
              <w:rPr>
                <w:rFonts w:eastAsia="仿宋_GB2312"/>
                <w:kern w:val="0"/>
                <w:sz w:val="20"/>
                <w:szCs w:val="20"/>
              </w:rPr>
              <w:t>（在职人员数</w:t>
            </w:r>
            <w:r>
              <w:rPr>
                <w:rFonts w:eastAsia="仿宋_GB2312"/>
                <w:kern w:val="0"/>
                <w:sz w:val="20"/>
                <w:szCs w:val="20"/>
              </w:rPr>
              <w:t>/</w:t>
            </w:r>
            <w:r>
              <w:rPr>
                <w:rFonts w:eastAsia="仿宋_GB2312"/>
                <w:kern w:val="0"/>
                <w:sz w:val="20"/>
                <w:szCs w:val="20"/>
              </w:rPr>
              <w:t>编制数）</w:t>
            </w:r>
            <w:r>
              <w:rPr>
                <w:rFonts w:eastAsia="仿宋_GB2312"/>
                <w:kern w:val="0"/>
                <w:sz w:val="20"/>
                <w:szCs w:val="20"/>
              </w:rPr>
              <w:t>×100%</w:t>
            </w:r>
            <w:r>
              <w:rPr>
                <w:rFonts w:eastAsia="仿宋_GB2312"/>
                <w:kern w:val="0"/>
                <w:sz w:val="20"/>
                <w:szCs w:val="20"/>
              </w:rPr>
              <w:t>，在职人员数：部门（单位）实际在职人数，以财政</w:t>
            </w:r>
            <w:r>
              <w:rPr>
                <w:rFonts w:eastAsia="仿宋_GB2312" w:hint="eastAsia"/>
                <w:kern w:val="0"/>
                <w:sz w:val="20"/>
                <w:szCs w:val="20"/>
              </w:rPr>
              <w:t>局</w:t>
            </w:r>
            <w:r>
              <w:rPr>
                <w:rFonts w:eastAsia="仿宋_GB2312"/>
                <w:kern w:val="0"/>
                <w:sz w:val="20"/>
                <w:szCs w:val="20"/>
              </w:rPr>
              <w:t>确定的部门决算编制口径为准。</w:t>
            </w:r>
          </w:p>
          <w:p w:rsidR="003D6FE0" w:rsidRDefault="00737EEC" w:rsidP="00336C6A">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456" w:type="dxa"/>
            <w:tcBorders>
              <w:top w:val="nil"/>
              <w:left w:val="nil"/>
              <w:bottom w:val="single" w:sz="4" w:space="0" w:color="auto"/>
              <w:right w:val="single" w:sz="4" w:space="0" w:color="auto"/>
            </w:tcBorders>
            <w:vAlign w:val="center"/>
          </w:tcPr>
          <w:p w:rsidR="003D6FE0" w:rsidRDefault="00737EEC" w:rsidP="00336C6A">
            <w:pPr>
              <w:widowControl/>
              <w:jc w:val="left"/>
              <w:rPr>
                <w:kern w:val="0"/>
                <w:sz w:val="24"/>
              </w:rPr>
            </w:pPr>
            <w:r>
              <w:rPr>
                <w:rFonts w:hint="eastAsia"/>
                <w:kern w:val="0"/>
                <w:sz w:val="24"/>
              </w:rPr>
              <w:t>5</w:t>
            </w:r>
            <w:r>
              <w:rPr>
                <w:kern w:val="0"/>
                <w:sz w:val="24"/>
              </w:rPr>
              <w:t xml:space="preserve">　</w:t>
            </w:r>
          </w:p>
        </w:tc>
      </w:tr>
      <w:tr w:rsidR="003D6FE0" w:rsidTr="00336C6A">
        <w:trPr>
          <w:trHeight w:val="924"/>
          <w:jc w:val="center"/>
        </w:trPr>
        <w:tc>
          <w:tcPr>
            <w:tcW w:w="681" w:type="dxa"/>
            <w:vMerge/>
            <w:tcBorders>
              <w:top w:val="nil"/>
              <w:left w:val="single" w:sz="4" w:space="0" w:color="auto"/>
              <w:bottom w:val="single" w:sz="4" w:space="0" w:color="auto"/>
              <w:right w:val="single" w:sz="4" w:space="0" w:color="auto"/>
            </w:tcBorders>
            <w:vAlign w:val="center"/>
          </w:tcPr>
          <w:p w:rsidR="003D6FE0" w:rsidRDefault="003D6FE0" w:rsidP="00336C6A">
            <w:pPr>
              <w:widowControl/>
              <w:jc w:val="left"/>
              <w:rPr>
                <w:rFonts w:eastAsia="仿宋_GB2312"/>
                <w:kern w:val="0"/>
                <w:sz w:val="20"/>
                <w:szCs w:val="20"/>
              </w:rPr>
            </w:pPr>
          </w:p>
        </w:tc>
        <w:tc>
          <w:tcPr>
            <w:tcW w:w="671" w:type="dxa"/>
            <w:vMerge/>
            <w:tcBorders>
              <w:top w:val="nil"/>
              <w:left w:val="nil"/>
              <w:bottom w:val="single" w:sz="4" w:space="0" w:color="auto"/>
              <w:right w:val="single" w:sz="4" w:space="0" w:color="auto"/>
            </w:tcBorders>
            <w:vAlign w:val="center"/>
          </w:tcPr>
          <w:p w:rsidR="003D6FE0" w:rsidRDefault="003D6FE0" w:rsidP="00336C6A">
            <w:pPr>
              <w:widowControl/>
              <w:jc w:val="left"/>
              <w:rPr>
                <w:rFonts w:eastAsia="仿宋_GB2312"/>
                <w:kern w:val="0"/>
                <w:sz w:val="20"/>
                <w:szCs w:val="20"/>
              </w:rPr>
            </w:pPr>
          </w:p>
        </w:tc>
        <w:tc>
          <w:tcPr>
            <w:tcW w:w="757"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p>
        </w:tc>
        <w:tc>
          <w:tcPr>
            <w:tcW w:w="438"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5</w:t>
            </w:r>
          </w:p>
        </w:tc>
        <w:tc>
          <w:tcPr>
            <w:tcW w:w="3239" w:type="dxa"/>
            <w:tcBorders>
              <w:top w:val="single" w:sz="4" w:space="0" w:color="auto"/>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r>
              <w:rPr>
                <w:rFonts w:ascii="宋体" w:hAnsi="宋体" w:cs="宋体" w:hint="eastAsia"/>
                <w:kern w:val="0"/>
                <w:sz w:val="20"/>
                <w:szCs w:val="20"/>
              </w:rPr>
              <w:t>≦</w:t>
            </w:r>
            <w:r>
              <w:rPr>
                <w:rFonts w:eastAsia="仿宋_GB2312"/>
                <w:kern w:val="0"/>
                <w:sz w:val="20"/>
                <w:szCs w:val="20"/>
              </w:rPr>
              <w:t>0,</w:t>
            </w:r>
            <w:r>
              <w:rPr>
                <w:rFonts w:eastAsia="仿宋_GB2312"/>
                <w:kern w:val="0"/>
                <w:sz w:val="20"/>
                <w:szCs w:val="20"/>
              </w:rPr>
              <w:t>计</w:t>
            </w:r>
            <w:r>
              <w:rPr>
                <w:rFonts w:eastAsia="仿宋_GB2312"/>
                <w:kern w:val="0"/>
                <w:sz w:val="20"/>
                <w:szCs w:val="20"/>
              </w:rPr>
              <w:t>8</w:t>
            </w:r>
            <w:r>
              <w:rPr>
                <w:rFonts w:eastAsia="仿宋_GB2312"/>
                <w:kern w:val="0"/>
                <w:sz w:val="20"/>
                <w:szCs w:val="20"/>
              </w:rPr>
              <w:t>分；</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w:t>
            </w:r>
            <w:r>
              <w:rPr>
                <w:rFonts w:eastAsia="仿宋_GB2312"/>
                <w:kern w:val="0"/>
                <w:sz w:val="20"/>
                <w:szCs w:val="20"/>
              </w:rPr>
              <w:t>0</w:t>
            </w:r>
            <w:r>
              <w:rPr>
                <w:rFonts w:eastAsia="仿宋_GB2312"/>
                <w:kern w:val="0"/>
                <w:sz w:val="20"/>
                <w:szCs w:val="20"/>
              </w:rPr>
              <w:t>，每超过一个百分点扣</w:t>
            </w:r>
            <w:r>
              <w:rPr>
                <w:rFonts w:eastAsia="仿宋_GB2312"/>
                <w:kern w:val="0"/>
                <w:sz w:val="20"/>
                <w:szCs w:val="20"/>
              </w:rPr>
              <w:t>0.8</w:t>
            </w:r>
            <w:r>
              <w:rPr>
                <w:rFonts w:eastAsia="仿宋_GB2312"/>
                <w:kern w:val="0"/>
                <w:sz w:val="20"/>
                <w:szCs w:val="20"/>
              </w:rPr>
              <w:t>分，扣完为止。</w:t>
            </w:r>
          </w:p>
        </w:tc>
        <w:tc>
          <w:tcPr>
            <w:tcW w:w="2280" w:type="dxa"/>
            <w:gridSpan w:val="2"/>
            <w:tcBorders>
              <w:top w:val="nil"/>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r>
              <w:rPr>
                <w:rFonts w:eastAsia="仿宋_GB2312"/>
                <w:kern w:val="0"/>
                <w:sz w:val="20"/>
                <w:szCs w:val="20"/>
              </w:rPr>
              <w:t>=[</w:t>
            </w:r>
            <w:r>
              <w:rPr>
                <w:rFonts w:eastAsia="仿宋_GB2312"/>
                <w:kern w:val="0"/>
                <w:sz w:val="20"/>
                <w:szCs w:val="20"/>
              </w:rPr>
              <w:t>（本年度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kern w:val="0"/>
                <w:sz w:val="20"/>
                <w:szCs w:val="20"/>
              </w:rPr>
              <w:t>-</w:t>
            </w:r>
            <w:r>
              <w:rPr>
                <w:rFonts w:eastAsia="仿宋_GB2312"/>
                <w:kern w:val="0"/>
                <w:sz w:val="20"/>
                <w:szCs w:val="20"/>
              </w:rPr>
              <w:t>上年度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kern w:val="0"/>
                <w:sz w:val="20"/>
                <w:szCs w:val="20"/>
              </w:rPr>
              <w:t>/</w:t>
            </w:r>
            <w:r>
              <w:rPr>
                <w:rFonts w:eastAsia="仿宋_GB2312"/>
                <w:kern w:val="0"/>
                <w:sz w:val="20"/>
                <w:szCs w:val="20"/>
              </w:rPr>
              <w:t>上年度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kern w:val="0"/>
                <w:sz w:val="20"/>
                <w:szCs w:val="20"/>
              </w:rPr>
              <w:t>]×100%</w:t>
            </w:r>
          </w:p>
        </w:tc>
        <w:tc>
          <w:tcPr>
            <w:tcW w:w="456" w:type="dxa"/>
            <w:tcBorders>
              <w:top w:val="nil"/>
              <w:left w:val="nil"/>
              <w:bottom w:val="single" w:sz="4" w:space="0" w:color="auto"/>
              <w:right w:val="single" w:sz="4" w:space="0" w:color="auto"/>
            </w:tcBorders>
            <w:vAlign w:val="center"/>
          </w:tcPr>
          <w:p w:rsidR="003D6FE0" w:rsidRDefault="00737EEC" w:rsidP="00336C6A">
            <w:pPr>
              <w:widowControl/>
              <w:jc w:val="left"/>
              <w:rPr>
                <w:kern w:val="0"/>
                <w:sz w:val="24"/>
              </w:rPr>
            </w:pPr>
            <w:r>
              <w:rPr>
                <w:rFonts w:hint="eastAsia"/>
                <w:kern w:val="0"/>
                <w:sz w:val="24"/>
              </w:rPr>
              <w:t>5</w:t>
            </w:r>
            <w:r>
              <w:rPr>
                <w:kern w:val="0"/>
                <w:sz w:val="24"/>
              </w:rPr>
              <w:t xml:space="preserve">　</w:t>
            </w:r>
          </w:p>
        </w:tc>
      </w:tr>
      <w:tr w:rsidR="003D6FE0" w:rsidTr="00336C6A">
        <w:trPr>
          <w:jc w:val="center"/>
        </w:trPr>
        <w:tc>
          <w:tcPr>
            <w:tcW w:w="681" w:type="dxa"/>
            <w:vMerge w:val="restart"/>
            <w:tcBorders>
              <w:top w:val="nil"/>
              <w:left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过</w:t>
            </w:r>
          </w:p>
          <w:p w:rsidR="003D6FE0" w:rsidRDefault="00737EEC" w:rsidP="00336C6A">
            <w:pPr>
              <w:widowControl/>
              <w:jc w:val="center"/>
              <w:rPr>
                <w:rFonts w:eastAsia="仿宋_GB2312"/>
                <w:kern w:val="0"/>
                <w:sz w:val="20"/>
                <w:szCs w:val="20"/>
              </w:rPr>
            </w:pPr>
            <w:r>
              <w:rPr>
                <w:rFonts w:eastAsia="仿宋_GB2312" w:hint="eastAsia"/>
                <w:kern w:val="0"/>
                <w:sz w:val="20"/>
                <w:szCs w:val="20"/>
              </w:rPr>
              <w:t>程</w:t>
            </w:r>
            <w:r>
              <w:rPr>
                <w:rFonts w:eastAsia="仿宋_GB2312"/>
                <w:kern w:val="0"/>
                <w:sz w:val="20"/>
                <w:szCs w:val="20"/>
              </w:rPr>
              <w:t xml:space="preserve">                                                                                                                                </w:t>
            </w:r>
          </w:p>
          <w:p w:rsidR="003D6FE0" w:rsidRDefault="003D6FE0" w:rsidP="00336C6A">
            <w:pPr>
              <w:widowControl/>
              <w:jc w:val="center"/>
              <w:rPr>
                <w:rFonts w:eastAsia="仿宋_GB2312"/>
                <w:kern w:val="0"/>
                <w:sz w:val="20"/>
                <w:szCs w:val="20"/>
              </w:rPr>
            </w:pPr>
          </w:p>
          <w:p w:rsidR="003D6FE0" w:rsidRDefault="00737EEC" w:rsidP="00336C6A">
            <w:pPr>
              <w:widowControl/>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60</w:t>
            </w:r>
            <w:r>
              <w:rPr>
                <w:rFonts w:eastAsia="仿宋_GB2312" w:hint="eastAsia"/>
                <w:kern w:val="0"/>
                <w:sz w:val="20"/>
                <w:szCs w:val="20"/>
              </w:rPr>
              <w:t>分）</w:t>
            </w:r>
          </w:p>
          <w:p w:rsidR="003D6FE0" w:rsidRDefault="003D6FE0" w:rsidP="00336C6A">
            <w:pPr>
              <w:jc w:val="left"/>
              <w:rPr>
                <w:rFonts w:eastAsia="仿宋_GB2312"/>
                <w:kern w:val="0"/>
                <w:sz w:val="20"/>
                <w:szCs w:val="20"/>
              </w:rPr>
            </w:pPr>
          </w:p>
          <w:p w:rsidR="003D6FE0" w:rsidRDefault="003D6FE0" w:rsidP="00336C6A">
            <w:pPr>
              <w:jc w:val="left"/>
              <w:rPr>
                <w:rFonts w:eastAsia="仿宋_GB2312"/>
                <w:kern w:val="0"/>
                <w:sz w:val="20"/>
                <w:szCs w:val="20"/>
              </w:rPr>
            </w:pPr>
          </w:p>
        </w:tc>
        <w:tc>
          <w:tcPr>
            <w:tcW w:w="671" w:type="dxa"/>
            <w:vMerge w:val="restart"/>
            <w:tcBorders>
              <w:top w:val="nil"/>
              <w:left w:val="single" w:sz="4" w:space="0" w:color="auto"/>
              <w:bottom w:val="single" w:sz="4" w:space="0" w:color="000000"/>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预算执行</w:t>
            </w:r>
          </w:p>
          <w:p w:rsidR="003D6FE0" w:rsidRDefault="003D6FE0" w:rsidP="00336C6A">
            <w:pPr>
              <w:widowControl/>
              <w:jc w:val="center"/>
              <w:rPr>
                <w:rFonts w:eastAsia="仿宋_GB2312"/>
                <w:kern w:val="0"/>
                <w:sz w:val="20"/>
                <w:szCs w:val="20"/>
              </w:rPr>
            </w:pPr>
          </w:p>
          <w:p w:rsidR="003D6FE0" w:rsidRDefault="00737EEC" w:rsidP="00336C6A">
            <w:pPr>
              <w:widowControl/>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20</w:t>
            </w:r>
            <w:r>
              <w:rPr>
                <w:rFonts w:eastAsia="仿宋_GB2312" w:hint="eastAsia"/>
                <w:kern w:val="0"/>
                <w:sz w:val="20"/>
                <w:szCs w:val="20"/>
              </w:rPr>
              <w:t>分）</w:t>
            </w:r>
          </w:p>
        </w:tc>
        <w:tc>
          <w:tcPr>
            <w:tcW w:w="757"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预算完成率</w:t>
            </w:r>
          </w:p>
        </w:tc>
        <w:tc>
          <w:tcPr>
            <w:tcW w:w="438"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5</w:t>
            </w:r>
          </w:p>
        </w:tc>
        <w:tc>
          <w:tcPr>
            <w:tcW w:w="3239" w:type="dxa"/>
            <w:tcBorders>
              <w:top w:val="nil"/>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计满分，每低于</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2280" w:type="dxa"/>
            <w:gridSpan w:val="2"/>
            <w:tcBorders>
              <w:top w:val="nil"/>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预算完成率</w:t>
            </w:r>
            <w:r>
              <w:rPr>
                <w:rFonts w:eastAsia="仿宋_GB2312"/>
                <w:kern w:val="0"/>
                <w:sz w:val="20"/>
                <w:szCs w:val="20"/>
              </w:rPr>
              <w:t>=</w:t>
            </w:r>
            <w:r>
              <w:rPr>
                <w:rFonts w:eastAsia="仿宋_GB2312"/>
                <w:kern w:val="0"/>
                <w:sz w:val="20"/>
                <w:szCs w:val="20"/>
              </w:rPr>
              <w:t>（上年结转</w:t>
            </w:r>
            <w:r>
              <w:rPr>
                <w:rFonts w:eastAsia="仿宋_GB2312"/>
                <w:kern w:val="0"/>
                <w:sz w:val="20"/>
                <w:szCs w:val="20"/>
              </w:rPr>
              <w:t>+</w:t>
            </w:r>
            <w:r>
              <w:rPr>
                <w:rFonts w:eastAsia="仿宋_GB2312"/>
                <w:kern w:val="0"/>
                <w:sz w:val="20"/>
                <w:szCs w:val="20"/>
              </w:rPr>
              <w:t>年初预算</w:t>
            </w:r>
            <w:r>
              <w:rPr>
                <w:rFonts w:eastAsia="仿宋_GB2312"/>
                <w:kern w:val="0"/>
                <w:sz w:val="20"/>
                <w:szCs w:val="20"/>
              </w:rPr>
              <w:t>+</w:t>
            </w:r>
            <w:r>
              <w:rPr>
                <w:rFonts w:eastAsia="仿宋_GB2312"/>
                <w:kern w:val="0"/>
                <w:sz w:val="20"/>
                <w:szCs w:val="20"/>
              </w:rPr>
              <w:t>本年追加预算</w:t>
            </w:r>
            <w:r>
              <w:rPr>
                <w:rFonts w:eastAsia="仿宋_GB2312"/>
                <w:kern w:val="0"/>
                <w:sz w:val="20"/>
                <w:szCs w:val="20"/>
              </w:rPr>
              <w:t>-</w:t>
            </w:r>
            <w:r>
              <w:rPr>
                <w:rFonts w:eastAsia="仿宋_GB2312"/>
                <w:kern w:val="0"/>
                <w:sz w:val="20"/>
                <w:szCs w:val="20"/>
              </w:rPr>
              <w:t>年末结余）</w:t>
            </w:r>
            <w:r>
              <w:rPr>
                <w:rFonts w:eastAsia="仿宋_GB2312"/>
                <w:kern w:val="0"/>
                <w:sz w:val="20"/>
                <w:szCs w:val="20"/>
              </w:rPr>
              <w:t>/</w:t>
            </w:r>
            <w:r>
              <w:rPr>
                <w:rFonts w:eastAsia="仿宋_GB2312"/>
                <w:kern w:val="0"/>
                <w:sz w:val="20"/>
                <w:szCs w:val="20"/>
              </w:rPr>
              <w:t>（上年结转</w:t>
            </w:r>
            <w:r>
              <w:rPr>
                <w:rFonts w:eastAsia="仿宋_GB2312"/>
                <w:kern w:val="0"/>
                <w:sz w:val="20"/>
                <w:szCs w:val="20"/>
              </w:rPr>
              <w:t>+</w:t>
            </w:r>
            <w:r>
              <w:rPr>
                <w:rFonts w:eastAsia="仿宋_GB2312"/>
                <w:kern w:val="0"/>
                <w:sz w:val="20"/>
                <w:szCs w:val="20"/>
              </w:rPr>
              <w:t>年初预算</w:t>
            </w:r>
            <w:r>
              <w:rPr>
                <w:rFonts w:eastAsia="仿宋_GB2312"/>
                <w:kern w:val="0"/>
                <w:sz w:val="20"/>
                <w:szCs w:val="20"/>
              </w:rPr>
              <w:t>+</w:t>
            </w:r>
            <w:r>
              <w:rPr>
                <w:rFonts w:eastAsia="仿宋_GB2312"/>
                <w:kern w:val="0"/>
                <w:sz w:val="20"/>
                <w:szCs w:val="20"/>
              </w:rPr>
              <w:t>本年追加预算）</w:t>
            </w:r>
            <w:r>
              <w:rPr>
                <w:rFonts w:eastAsia="仿宋_GB2312"/>
                <w:kern w:val="0"/>
                <w:sz w:val="20"/>
                <w:szCs w:val="20"/>
              </w:rPr>
              <w:t>×100%</w:t>
            </w:r>
            <w:r>
              <w:rPr>
                <w:rFonts w:eastAsia="仿宋_GB2312"/>
                <w:kern w:val="0"/>
                <w:sz w:val="20"/>
                <w:szCs w:val="20"/>
              </w:rPr>
              <w:t>。</w:t>
            </w:r>
          </w:p>
        </w:tc>
        <w:tc>
          <w:tcPr>
            <w:tcW w:w="456" w:type="dxa"/>
            <w:tcBorders>
              <w:top w:val="nil"/>
              <w:left w:val="nil"/>
              <w:bottom w:val="single" w:sz="4" w:space="0" w:color="auto"/>
              <w:right w:val="single" w:sz="4" w:space="0" w:color="auto"/>
            </w:tcBorders>
            <w:vAlign w:val="center"/>
          </w:tcPr>
          <w:p w:rsidR="003D6FE0" w:rsidRDefault="00737EEC" w:rsidP="00336C6A">
            <w:pPr>
              <w:widowControl/>
              <w:jc w:val="left"/>
              <w:rPr>
                <w:kern w:val="0"/>
                <w:sz w:val="24"/>
              </w:rPr>
            </w:pPr>
            <w:r>
              <w:rPr>
                <w:rFonts w:hint="eastAsia"/>
                <w:kern w:val="0"/>
                <w:sz w:val="24"/>
              </w:rPr>
              <w:t>5</w:t>
            </w:r>
            <w:r>
              <w:rPr>
                <w:kern w:val="0"/>
                <w:sz w:val="24"/>
              </w:rPr>
              <w:t xml:space="preserve">　</w:t>
            </w:r>
          </w:p>
        </w:tc>
      </w:tr>
      <w:tr w:rsidR="003D6FE0" w:rsidTr="00336C6A">
        <w:trPr>
          <w:trHeight w:val="1273"/>
          <w:jc w:val="center"/>
        </w:trPr>
        <w:tc>
          <w:tcPr>
            <w:tcW w:w="681" w:type="dxa"/>
            <w:vMerge/>
            <w:tcBorders>
              <w:left w:val="single" w:sz="4" w:space="0" w:color="auto"/>
              <w:right w:val="single" w:sz="4" w:space="0" w:color="auto"/>
            </w:tcBorders>
            <w:vAlign w:val="center"/>
          </w:tcPr>
          <w:p w:rsidR="003D6FE0" w:rsidRDefault="003D6FE0" w:rsidP="00336C6A">
            <w:pPr>
              <w:jc w:val="left"/>
              <w:rPr>
                <w:rFonts w:eastAsia="仿宋_GB2312"/>
                <w:kern w:val="0"/>
                <w:sz w:val="20"/>
                <w:szCs w:val="20"/>
              </w:rPr>
            </w:pPr>
          </w:p>
        </w:tc>
        <w:tc>
          <w:tcPr>
            <w:tcW w:w="671" w:type="dxa"/>
            <w:vMerge/>
            <w:tcBorders>
              <w:top w:val="nil"/>
              <w:left w:val="single" w:sz="4" w:space="0" w:color="auto"/>
              <w:bottom w:val="single" w:sz="4" w:space="0" w:color="000000"/>
              <w:right w:val="single" w:sz="4" w:space="0" w:color="auto"/>
            </w:tcBorders>
            <w:vAlign w:val="center"/>
          </w:tcPr>
          <w:p w:rsidR="003D6FE0" w:rsidRDefault="003D6FE0" w:rsidP="00336C6A">
            <w:pPr>
              <w:widowControl/>
              <w:jc w:val="left"/>
              <w:rPr>
                <w:rFonts w:eastAsia="仿宋_GB2312"/>
                <w:kern w:val="0"/>
                <w:sz w:val="20"/>
                <w:szCs w:val="20"/>
              </w:rPr>
            </w:pPr>
          </w:p>
        </w:tc>
        <w:tc>
          <w:tcPr>
            <w:tcW w:w="757"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预算控制率</w:t>
            </w:r>
          </w:p>
        </w:tc>
        <w:tc>
          <w:tcPr>
            <w:tcW w:w="438"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5</w:t>
            </w:r>
          </w:p>
        </w:tc>
        <w:tc>
          <w:tcPr>
            <w:tcW w:w="3239" w:type="dxa"/>
            <w:tcBorders>
              <w:top w:val="nil"/>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预算控制率</w:t>
            </w:r>
            <w:r>
              <w:rPr>
                <w:rFonts w:eastAsia="仿宋_GB2312"/>
                <w:kern w:val="0"/>
                <w:sz w:val="20"/>
                <w:szCs w:val="20"/>
              </w:rPr>
              <w:t>=0</w:t>
            </w:r>
            <w:r>
              <w:rPr>
                <w:rFonts w:eastAsia="仿宋_GB2312"/>
                <w:kern w:val="0"/>
                <w:sz w:val="20"/>
                <w:szCs w:val="20"/>
              </w:rPr>
              <w:t>，计</w:t>
            </w:r>
            <w:r>
              <w:rPr>
                <w:rFonts w:eastAsia="仿宋_GB2312"/>
                <w:kern w:val="0"/>
                <w:sz w:val="20"/>
                <w:szCs w:val="20"/>
              </w:rPr>
              <w:t>5</w:t>
            </w:r>
            <w:r>
              <w:rPr>
                <w:rFonts w:eastAsia="仿宋_GB2312"/>
                <w:kern w:val="0"/>
                <w:sz w:val="20"/>
                <w:szCs w:val="20"/>
              </w:rPr>
              <w:t>分；</w:t>
            </w:r>
            <w:r>
              <w:rPr>
                <w:rFonts w:eastAsia="仿宋_GB2312"/>
                <w:kern w:val="0"/>
                <w:sz w:val="20"/>
                <w:szCs w:val="20"/>
              </w:rPr>
              <w:t>0-10%</w:t>
            </w:r>
            <w:r>
              <w:rPr>
                <w:rFonts w:eastAsia="仿宋_GB2312"/>
                <w:kern w:val="0"/>
                <w:sz w:val="20"/>
                <w:szCs w:val="20"/>
              </w:rPr>
              <w:t>（含），计</w:t>
            </w:r>
            <w:r>
              <w:rPr>
                <w:rFonts w:eastAsia="仿宋_GB2312"/>
                <w:kern w:val="0"/>
                <w:sz w:val="20"/>
                <w:szCs w:val="20"/>
              </w:rPr>
              <w:t>4</w:t>
            </w:r>
            <w:r>
              <w:rPr>
                <w:rFonts w:eastAsia="仿宋_GB2312"/>
                <w:kern w:val="0"/>
                <w:sz w:val="20"/>
                <w:szCs w:val="20"/>
              </w:rPr>
              <w:t>分；</w:t>
            </w:r>
            <w:r>
              <w:rPr>
                <w:rFonts w:eastAsia="仿宋_GB2312"/>
                <w:kern w:val="0"/>
                <w:sz w:val="20"/>
                <w:szCs w:val="20"/>
              </w:rPr>
              <w:t>10-20%</w:t>
            </w:r>
            <w:r>
              <w:rPr>
                <w:rFonts w:eastAsia="仿宋_GB2312"/>
                <w:kern w:val="0"/>
                <w:sz w:val="20"/>
                <w:szCs w:val="20"/>
              </w:rPr>
              <w:t>（含），计</w:t>
            </w:r>
            <w:r>
              <w:rPr>
                <w:rFonts w:eastAsia="仿宋_GB2312"/>
                <w:kern w:val="0"/>
                <w:sz w:val="20"/>
                <w:szCs w:val="20"/>
              </w:rPr>
              <w:t>3</w:t>
            </w:r>
            <w:r>
              <w:rPr>
                <w:rFonts w:eastAsia="仿宋_GB2312"/>
                <w:kern w:val="0"/>
                <w:sz w:val="20"/>
                <w:szCs w:val="20"/>
              </w:rPr>
              <w:t>分；</w:t>
            </w:r>
            <w:r>
              <w:rPr>
                <w:rFonts w:eastAsia="仿宋_GB2312"/>
                <w:kern w:val="0"/>
                <w:sz w:val="20"/>
                <w:szCs w:val="20"/>
              </w:rPr>
              <w:t>20-30%</w:t>
            </w:r>
            <w:r>
              <w:rPr>
                <w:rFonts w:eastAsia="仿宋_GB2312"/>
                <w:kern w:val="0"/>
                <w:sz w:val="20"/>
                <w:szCs w:val="20"/>
              </w:rPr>
              <w:t>（含），计</w:t>
            </w:r>
            <w:r>
              <w:rPr>
                <w:rFonts w:eastAsia="仿宋_GB2312"/>
                <w:kern w:val="0"/>
                <w:sz w:val="20"/>
                <w:szCs w:val="20"/>
              </w:rPr>
              <w:t>2</w:t>
            </w:r>
            <w:r>
              <w:rPr>
                <w:rFonts w:eastAsia="仿宋_GB2312"/>
                <w:kern w:val="0"/>
                <w:sz w:val="20"/>
                <w:szCs w:val="20"/>
              </w:rPr>
              <w:t>分；大于</w:t>
            </w:r>
            <w:r>
              <w:rPr>
                <w:rFonts w:eastAsia="仿宋_GB2312"/>
                <w:kern w:val="0"/>
                <w:sz w:val="20"/>
                <w:szCs w:val="20"/>
              </w:rPr>
              <w:t>30%</w:t>
            </w:r>
            <w:r>
              <w:rPr>
                <w:rFonts w:eastAsia="仿宋_GB2312"/>
                <w:kern w:val="0"/>
                <w:sz w:val="20"/>
                <w:szCs w:val="20"/>
              </w:rPr>
              <w:t>不得分。</w:t>
            </w:r>
          </w:p>
        </w:tc>
        <w:tc>
          <w:tcPr>
            <w:tcW w:w="2280" w:type="dxa"/>
            <w:gridSpan w:val="2"/>
            <w:tcBorders>
              <w:top w:val="nil"/>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预算控制率</w:t>
            </w:r>
            <w:r>
              <w:rPr>
                <w:rFonts w:eastAsia="仿宋_GB2312"/>
                <w:kern w:val="0"/>
                <w:sz w:val="20"/>
                <w:szCs w:val="20"/>
              </w:rPr>
              <w:t>=</w:t>
            </w:r>
            <w:r>
              <w:rPr>
                <w:rFonts w:eastAsia="仿宋_GB2312"/>
                <w:kern w:val="0"/>
                <w:sz w:val="20"/>
                <w:szCs w:val="20"/>
              </w:rPr>
              <w:t>（本年追加预算</w:t>
            </w:r>
            <w:r>
              <w:rPr>
                <w:rFonts w:eastAsia="仿宋_GB2312"/>
                <w:kern w:val="0"/>
                <w:sz w:val="20"/>
                <w:szCs w:val="20"/>
              </w:rPr>
              <w:t>/</w:t>
            </w:r>
            <w:r>
              <w:rPr>
                <w:rFonts w:eastAsia="仿宋_GB2312"/>
                <w:kern w:val="0"/>
                <w:sz w:val="20"/>
                <w:szCs w:val="20"/>
              </w:rPr>
              <w:t>年初预算）</w:t>
            </w:r>
            <w:r>
              <w:rPr>
                <w:rFonts w:eastAsia="仿宋_GB2312"/>
                <w:kern w:val="0"/>
                <w:sz w:val="20"/>
                <w:szCs w:val="20"/>
              </w:rPr>
              <w:t>×100%</w:t>
            </w:r>
            <w:r>
              <w:rPr>
                <w:rFonts w:eastAsia="仿宋_GB2312"/>
                <w:kern w:val="0"/>
                <w:sz w:val="20"/>
                <w:szCs w:val="20"/>
              </w:rPr>
              <w:t>。</w:t>
            </w:r>
          </w:p>
        </w:tc>
        <w:tc>
          <w:tcPr>
            <w:tcW w:w="456" w:type="dxa"/>
            <w:tcBorders>
              <w:top w:val="nil"/>
              <w:left w:val="nil"/>
              <w:bottom w:val="single" w:sz="4" w:space="0" w:color="auto"/>
              <w:right w:val="single" w:sz="4" w:space="0" w:color="auto"/>
            </w:tcBorders>
            <w:vAlign w:val="center"/>
          </w:tcPr>
          <w:p w:rsidR="003D6FE0" w:rsidRDefault="00737EEC" w:rsidP="00336C6A">
            <w:pPr>
              <w:widowControl/>
              <w:jc w:val="left"/>
              <w:rPr>
                <w:kern w:val="0"/>
                <w:sz w:val="24"/>
              </w:rPr>
            </w:pPr>
            <w:r>
              <w:rPr>
                <w:rFonts w:hint="eastAsia"/>
                <w:kern w:val="0"/>
                <w:sz w:val="24"/>
              </w:rPr>
              <w:t>5</w:t>
            </w:r>
            <w:r>
              <w:rPr>
                <w:kern w:val="0"/>
                <w:sz w:val="24"/>
              </w:rPr>
              <w:t xml:space="preserve">　</w:t>
            </w:r>
          </w:p>
        </w:tc>
      </w:tr>
      <w:tr w:rsidR="003D6FE0" w:rsidTr="00336C6A">
        <w:trPr>
          <w:trHeight w:val="1325"/>
          <w:jc w:val="center"/>
        </w:trPr>
        <w:tc>
          <w:tcPr>
            <w:tcW w:w="681" w:type="dxa"/>
            <w:vMerge/>
            <w:tcBorders>
              <w:left w:val="single" w:sz="4" w:space="0" w:color="auto"/>
              <w:right w:val="single" w:sz="4" w:space="0" w:color="auto"/>
            </w:tcBorders>
            <w:vAlign w:val="center"/>
          </w:tcPr>
          <w:p w:rsidR="003D6FE0" w:rsidRDefault="003D6FE0" w:rsidP="00336C6A">
            <w:pPr>
              <w:jc w:val="left"/>
              <w:rPr>
                <w:rFonts w:eastAsia="仿宋_GB2312"/>
                <w:kern w:val="0"/>
                <w:sz w:val="20"/>
                <w:szCs w:val="20"/>
              </w:rPr>
            </w:pPr>
          </w:p>
        </w:tc>
        <w:tc>
          <w:tcPr>
            <w:tcW w:w="671" w:type="dxa"/>
            <w:vMerge/>
            <w:tcBorders>
              <w:top w:val="nil"/>
              <w:left w:val="single" w:sz="4" w:space="0" w:color="auto"/>
              <w:bottom w:val="single" w:sz="4" w:space="0" w:color="000000"/>
              <w:right w:val="single" w:sz="4" w:space="0" w:color="auto"/>
            </w:tcBorders>
            <w:vAlign w:val="center"/>
          </w:tcPr>
          <w:p w:rsidR="003D6FE0" w:rsidRDefault="003D6FE0" w:rsidP="00336C6A">
            <w:pPr>
              <w:widowControl/>
              <w:jc w:val="left"/>
              <w:rPr>
                <w:rFonts w:eastAsia="仿宋_GB2312"/>
                <w:kern w:val="0"/>
                <w:sz w:val="20"/>
                <w:szCs w:val="20"/>
              </w:rPr>
            </w:pPr>
          </w:p>
        </w:tc>
        <w:tc>
          <w:tcPr>
            <w:tcW w:w="757"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新建楼堂馆所面积控制率</w:t>
            </w:r>
          </w:p>
        </w:tc>
        <w:tc>
          <w:tcPr>
            <w:tcW w:w="438"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5</w:t>
            </w:r>
          </w:p>
        </w:tc>
        <w:tc>
          <w:tcPr>
            <w:tcW w:w="3239" w:type="dxa"/>
            <w:tcBorders>
              <w:top w:val="nil"/>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分，扣完为止。没有楼堂馆所项目的部门按满分计算。</w:t>
            </w:r>
          </w:p>
        </w:tc>
        <w:tc>
          <w:tcPr>
            <w:tcW w:w="2280" w:type="dxa"/>
            <w:gridSpan w:val="2"/>
            <w:tcBorders>
              <w:top w:val="nil"/>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楼堂馆所面积控制率</w:t>
            </w:r>
            <w:r>
              <w:rPr>
                <w:rFonts w:eastAsia="仿宋_GB2312"/>
                <w:kern w:val="0"/>
                <w:sz w:val="20"/>
                <w:szCs w:val="20"/>
              </w:rPr>
              <w:t>=</w:t>
            </w:r>
            <w:r>
              <w:rPr>
                <w:rFonts w:eastAsia="仿宋_GB2312"/>
                <w:kern w:val="0"/>
                <w:sz w:val="20"/>
                <w:szCs w:val="20"/>
              </w:rPr>
              <w:t>实际建设面积</w:t>
            </w:r>
            <w:r>
              <w:rPr>
                <w:rFonts w:eastAsia="仿宋_GB2312"/>
                <w:kern w:val="0"/>
                <w:sz w:val="20"/>
                <w:szCs w:val="20"/>
              </w:rPr>
              <w:t>/</w:t>
            </w:r>
            <w:r>
              <w:rPr>
                <w:rFonts w:eastAsia="仿宋_GB2312"/>
                <w:kern w:val="0"/>
                <w:sz w:val="20"/>
                <w:szCs w:val="20"/>
              </w:rPr>
              <w:t>批准建设面积</w:t>
            </w:r>
            <w:r>
              <w:rPr>
                <w:rFonts w:eastAsia="仿宋_GB2312"/>
                <w:kern w:val="0"/>
                <w:sz w:val="20"/>
                <w:szCs w:val="20"/>
              </w:rPr>
              <w:t xml:space="preserve">×100% </w:t>
            </w:r>
            <w:r>
              <w:rPr>
                <w:rFonts w:eastAsia="仿宋_GB2312"/>
                <w:kern w:val="0"/>
                <w:sz w:val="20"/>
                <w:szCs w:val="20"/>
              </w:rPr>
              <w:t>。</w:t>
            </w:r>
          </w:p>
          <w:p w:rsidR="003D6FE0" w:rsidRDefault="00737EEC" w:rsidP="00336C6A">
            <w:pPr>
              <w:widowControl/>
              <w:jc w:val="left"/>
              <w:rPr>
                <w:rFonts w:eastAsia="仿宋_GB2312"/>
                <w:kern w:val="0"/>
                <w:sz w:val="20"/>
                <w:szCs w:val="20"/>
              </w:rPr>
            </w:pPr>
            <w:r>
              <w:rPr>
                <w:rFonts w:eastAsia="仿宋_GB2312"/>
                <w:kern w:val="0"/>
                <w:sz w:val="20"/>
                <w:szCs w:val="20"/>
              </w:rPr>
              <w:t>该指标以</w:t>
            </w:r>
            <w:r>
              <w:rPr>
                <w:rFonts w:eastAsia="仿宋_GB2312" w:hint="eastAsia"/>
                <w:kern w:val="0"/>
                <w:sz w:val="20"/>
                <w:szCs w:val="20"/>
              </w:rPr>
              <w:t>2021</w:t>
            </w:r>
            <w:r>
              <w:rPr>
                <w:rFonts w:eastAsia="仿宋_GB2312" w:hint="eastAsia"/>
                <w:kern w:val="0"/>
                <w:sz w:val="20"/>
                <w:szCs w:val="20"/>
              </w:rPr>
              <w:t>年</w:t>
            </w:r>
            <w:r>
              <w:rPr>
                <w:rFonts w:eastAsia="仿宋_GB2312"/>
                <w:kern w:val="0"/>
                <w:sz w:val="20"/>
                <w:szCs w:val="20"/>
              </w:rPr>
              <w:t>完工的新建楼堂馆所为评价内容。</w:t>
            </w:r>
          </w:p>
        </w:tc>
        <w:tc>
          <w:tcPr>
            <w:tcW w:w="456" w:type="dxa"/>
            <w:tcBorders>
              <w:top w:val="nil"/>
              <w:left w:val="nil"/>
              <w:bottom w:val="single" w:sz="4" w:space="0" w:color="auto"/>
              <w:right w:val="single" w:sz="4" w:space="0" w:color="auto"/>
            </w:tcBorders>
            <w:vAlign w:val="center"/>
          </w:tcPr>
          <w:p w:rsidR="003D6FE0" w:rsidRDefault="00737EEC" w:rsidP="00336C6A">
            <w:pPr>
              <w:widowControl/>
              <w:jc w:val="left"/>
              <w:rPr>
                <w:kern w:val="0"/>
                <w:sz w:val="24"/>
              </w:rPr>
            </w:pPr>
            <w:r>
              <w:rPr>
                <w:rFonts w:hint="eastAsia"/>
                <w:kern w:val="0"/>
                <w:sz w:val="24"/>
              </w:rPr>
              <w:t>5</w:t>
            </w:r>
            <w:r>
              <w:rPr>
                <w:kern w:val="0"/>
                <w:sz w:val="24"/>
              </w:rPr>
              <w:t xml:space="preserve">　</w:t>
            </w:r>
          </w:p>
        </w:tc>
      </w:tr>
      <w:tr w:rsidR="003D6FE0" w:rsidTr="00336C6A">
        <w:trPr>
          <w:trHeight w:val="90"/>
          <w:jc w:val="center"/>
        </w:trPr>
        <w:tc>
          <w:tcPr>
            <w:tcW w:w="681" w:type="dxa"/>
            <w:vMerge/>
            <w:tcBorders>
              <w:left w:val="single" w:sz="4" w:space="0" w:color="auto"/>
              <w:right w:val="single" w:sz="4" w:space="0" w:color="auto"/>
            </w:tcBorders>
            <w:vAlign w:val="center"/>
          </w:tcPr>
          <w:p w:rsidR="003D6FE0" w:rsidRDefault="003D6FE0" w:rsidP="00336C6A">
            <w:pPr>
              <w:jc w:val="left"/>
              <w:rPr>
                <w:rFonts w:eastAsia="仿宋_GB2312"/>
                <w:kern w:val="0"/>
                <w:sz w:val="20"/>
                <w:szCs w:val="20"/>
              </w:rPr>
            </w:pPr>
          </w:p>
        </w:tc>
        <w:tc>
          <w:tcPr>
            <w:tcW w:w="671" w:type="dxa"/>
            <w:vMerge/>
            <w:tcBorders>
              <w:top w:val="nil"/>
              <w:left w:val="single" w:sz="4" w:space="0" w:color="auto"/>
              <w:bottom w:val="single" w:sz="4" w:space="0" w:color="000000"/>
              <w:right w:val="single" w:sz="4" w:space="0" w:color="auto"/>
            </w:tcBorders>
            <w:vAlign w:val="center"/>
          </w:tcPr>
          <w:p w:rsidR="003D6FE0" w:rsidRDefault="003D6FE0" w:rsidP="00336C6A">
            <w:pPr>
              <w:widowControl/>
              <w:jc w:val="left"/>
              <w:rPr>
                <w:rFonts w:eastAsia="仿宋_GB2312"/>
                <w:kern w:val="0"/>
                <w:sz w:val="20"/>
                <w:szCs w:val="20"/>
              </w:rPr>
            </w:pPr>
          </w:p>
        </w:tc>
        <w:tc>
          <w:tcPr>
            <w:tcW w:w="757"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新建楼堂馆所投资概算控制率</w:t>
            </w:r>
          </w:p>
        </w:tc>
        <w:tc>
          <w:tcPr>
            <w:tcW w:w="438"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5</w:t>
            </w:r>
          </w:p>
        </w:tc>
        <w:tc>
          <w:tcPr>
            <w:tcW w:w="3239" w:type="dxa"/>
            <w:tcBorders>
              <w:top w:val="nil"/>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2280" w:type="dxa"/>
            <w:gridSpan w:val="2"/>
            <w:tcBorders>
              <w:top w:val="nil"/>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楼堂馆所投资预算控制率</w:t>
            </w:r>
            <w:r>
              <w:rPr>
                <w:rFonts w:eastAsia="仿宋_GB2312"/>
                <w:kern w:val="0"/>
                <w:sz w:val="20"/>
                <w:szCs w:val="20"/>
              </w:rPr>
              <w:t>=</w:t>
            </w:r>
            <w:r>
              <w:rPr>
                <w:rFonts w:eastAsia="仿宋_GB2312"/>
                <w:kern w:val="0"/>
                <w:sz w:val="20"/>
                <w:szCs w:val="20"/>
              </w:rPr>
              <w:t>实际投资金额</w:t>
            </w:r>
            <w:r>
              <w:rPr>
                <w:rFonts w:eastAsia="仿宋_GB2312"/>
                <w:kern w:val="0"/>
                <w:sz w:val="20"/>
                <w:szCs w:val="20"/>
              </w:rPr>
              <w:t>/</w:t>
            </w:r>
            <w:r>
              <w:rPr>
                <w:rFonts w:eastAsia="仿宋_GB2312"/>
                <w:kern w:val="0"/>
                <w:sz w:val="20"/>
                <w:szCs w:val="20"/>
              </w:rPr>
              <w:t>批准投资金额</w:t>
            </w:r>
            <w:r>
              <w:rPr>
                <w:rFonts w:eastAsia="仿宋_GB2312"/>
                <w:kern w:val="0"/>
                <w:sz w:val="20"/>
                <w:szCs w:val="20"/>
              </w:rPr>
              <w:t xml:space="preserve">×100% </w:t>
            </w:r>
            <w:r>
              <w:rPr>
                <w:rFonts w:eastAsia="仿宋_GB2312"/>
                <w:kern w:val="0"/>
                <w:sz w:val="20"/>
                <w:szCs w:val="20"/>
              </w:rPr>
              <w:t>。</w:t>
            </w:r>
          </w:p>
          <w:p w:rsidR="003D6FE0" w:rsidRDefault="00737EEC" w:rsidP="00336C6A">
            <w:pPr>
              <w:widowControl/>
              <w:jc w:val="left"/>
              <w:rPr>
                <w:rFonts w:eastAsia="仿宋_GB2312"/>
                <w:kern w:val="0"/>
                <w:sz w:val="20"/>
                <w:szCs w:val="20"/>
              </w:rPr>
            </w:pPr>
            <w:r>
              <w:rPr>
                <w:rFonts w:eastAsia="仿宋_GB2312"/>
                <w:kern w:val="0"/>
                <w:sz w:val="20"/>
                <w:szCs w:val="20"/>
              </w:rPr>
              <w:t>该指标以</w:t>
            </w:r>
            <w:r>
              <w:rPr>
                <w:rFonts w:eastAsia="仿宋_GB2312" w:hint="eastAsia"/>
                <w:kern w:val="0"/>
                <w:sz w:val="20"/>
                <w:szCs w:val="20"/>
              </w:rPr>
              <w:t>2021</w:t>
            </w:r>
            <w:r>
              <w:rPr>
                <w:rFonts w:eastAsia="仿宋_GB2312" w:hint="eastAsia"/>
                <w:kern w:val="0"/>
                <w:sz w:val="20"/>
                <w:szCs w:val="20"/>
              </w:rPr>
              <w:t>年</w:t>
            </w:r>
            <w:r>
              <w:rPr>
                <w:rFonts w:eastAsia="仿宋_GB2312"/>
                <w:kern w:val="0"/>
                <w:sz w:val="20"/>
                <w:szCs w:val="20"/>
              </w:rPr>
              <w:t>完工的新建楼堂馆所为评价内容。</w:t>
            </w:r>
          </w:p>
        </w:tc>
        <w:tc>
          <w:tcPr>
            <w:tcW w:w="456" w:type="dxa"/>
            <w:tcBorders>
              <w:top w:val="nil"/>
              <w:left w:val="nil"/>
              <w:bottom w:val="single" w:sz="4" w:space="0" w:color="auto"/>
              <w:right w:val="single" w:sz="4" w:space="0" w:color="auto"/>
            </w:tcBorders>
            <w:vAlign w:val="center"/>
          </w:tcPr>
          <w:p w:rsidR="003D6FE0" w:rsidRDefault="00737EEC" w:rsidP="00336C6A">
            <w:pPr>
              <w:widowControl/>
              <w:jc w:val="left"/>
              <w:rPr>
                <w:kern w:val="0"/>
                <w:sz w:val="24"/>
              </w:rPr>
            </w:pPr>
            <w:r>
              <w:rPr>
                <w:rFonts w:hint="eastAsia"/>
                <w:kern w:val="0"/>
                <w:sz w:val="24"/>
              </w:rPr>
              <w:t>5</w:t>
            </w:r>
            <w:r>
              <w:rPr>
                <w:kern w:val="0"/>
                <w:sz w:val="24"/>
              </w:rPr>
              <w:t xml:space="preserve">　</w:t>
            </w:r>
          </w:p>
        </w:tc>
      </w:tr>
      <w:tr w:rsidR="003D6FE0" w:rsidTr="00336C6A">
        <w:trPr>
          <w:trHeight w:val="2344"/>
          <w:jc w:val="center"/>
        </w:trPr>
        <w:tc>
          <w:tcPr>
            <w:tcW w:w="681" w:type="dxa"/>
            <w:vMerge/>
            <w:tcBorders>
              <w:left w:val="single" w:sz="4" w:space="0" w:color="auto"/>
              <w:right w:val="single" w:sz="4" w:space="0" w:color="auto"/>
            </w:tcBorders>
            <w:vAlign w:val="center"/>
          </w:tcPr>
          <w:p w:rsidR="003D6FE0" w:rsidRDefault="003D6FE0" w:rsidP="00336C6A">
            <w:pPr>
              <w:jc w:val="left"/>
              <w:rPr>
                <w:rFonts w:eastAsia="仿宋_GB2312"/>
                <w:kern w:val="0"/>
                <w:sz w:val="20"/>
                <w:szCs w:val="20"/>
              </w:rPr>
            </w:pPr>
          </w:p>
        </w:tc>
        <w:tc>
          <w:tcPr>
            <w:tcW w:w="671" w:type="dxa"/>
            <w:vMerge w:val="restart"/>
            <w:tcBorders>
              <w:top w:val="nil"/>
              <w:left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预算管理</w:t>
            </w:r>
          </w:p>
          <w:p w:rsidR="003D6FE0" w:rsidRDefault="003D6FE0" w:rsidP="00336C6A">
            <w:pPr>
              <w:widowControl/>
              <w:jc w:val="center"/>
              <w:rPr>
                <w:rFonts w:eastAsia="仿宋_GB2312"/>
                <w:kern w:val="0"/>
                <w:sz w:val="20"/>
                <w:szCs w:val="20"/>
              </w:rPr>
            </w:pPr>
          </w:p>
          <w:p w:rsidR="003D6FE0" w:rsidRDefault="00737EEC" w:rsidP="00336C6A">
            <w:pPr>
              <w:widowControl/>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40</w:t>
            </w:r>
            <w:r>
              <w:rPr>
                <w:rFonts w:eastAsia="仿宋_GB2312" w:hint="eastAsia"/>
                <w:kern w:val="0"/>
                <w:sz w:val="20"/>
                <w:szCs w:val="20"/>
              </w:rPr>
              <w:t>分）</w:t>
            </w:r>
          </w:p>
          <w:p w:rsidR="003D6FE0" w:rsidRDefault="003D6FE0" w:rsidP="00336C6A">
            <w:pPr>
              <w:widowControl/>
              <w:jc w:val="left"/>
              <w:rPr>
                <w:rFonts w:eastAsia="仿宋_GB2312"/>
                <w:kern w:val="0"/>
                <w:sz w:val="20"/>
                <w:szCs w:val="20"/>
              </w:rPr>
            </w:pPr>
          </w:p>
        </w:tc>
        <w:tc>
          <w:tcPr>
            <w:tcW w:w="757"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公用经费控制率</w:t>
            </w:r>
          </w:p>
        </w:tc>
        <w:tc>
          <w:tcPr>
            <w:tcW w:w="438"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8</w:t>
            </w:r>
          </w:p>
        </w:tc>
        <w:tc>
          <w:tcPr>
            <w:tcW w:w="3239" w:type="dxa"/>
            <w:tcBorders>
              <w:top w:val="nil"/>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1%</w:t>
            </w:r>
            <w:r>
              <w:rPr>
                <w:rFonts w:eastAsia="仿宋_GB2312"/>
                <w:kern w:val="0"/>
                <w:sz w:val="20"/>
                <w:szCs w:val="20"/>
              </w:rPr>
              <w:t>扣</w:t>
            </w:r>
            <w:r>
              <w:rPr>
                <w:rFonts w:eastAsia="仿宋_GB2312"/>
                <w:kern w:val="0"/>
                <w:sz w:val="20"/>
                <w:szCs w:val="20"/>
              </w:rPr>
              <w:t>1</w:t>
            </w:r>
            <w:r>
              <w:rPr>
                <w:rFonts w:eastAsia="仿宋_GB2312"/>
                <w:kern w:val="0"/>
                <w:sz w:val="20"/>
                <w:szCs w:val="20"/>
              </w:rPr>
              <w:t>分，扣完为止。</w:t>
            </w:r>
          </w:p>
        </w:tc>
        <w:tc>
          <w:tcPr>
            <w:tcW w:w="2280" w:type="dxa"/>
            <w:gridSpan w:val="2"/>
            <w:tcBorders>
              <w:top w:val="nil"/>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公用经费控制率</w:t>
            </w:r>
            <w:r>
              <w:rPr>
                <w:rFonts w:eastAsia="仿宋_GB2312"/>
                <w:kern w:val="0"/>
                <w:sz w:val="20"/>
                <w:szCs w:val="20"/>
              </w:rPr>
              <w:t>=</w:t>
            </w:r>
            <w:r>
              <w:rPr>
                <w:rFonts w:eastAsia="仿宋_GB2312"/>
                <w:kern w:val="0"/>
                <w:sz w:val="20"/>
                <w:szCs w:val="20"/>
              </w:rPr>
              <w:t>（实际支出公用经费总额</w:t>
            </w:r>
            <w:r>
              <w:rPr>
                <w:rFonts w:eastAsia="仿宋_GB2312"/>
                <w:kern w:val="0"/>
                <w:sz w:val="20"/>
                <w:szCs w:val="20"/>
              </w:rPr>
              <w:t>/</w:t>
            </w:r>
            <w:r>
              <w:rPr>
                <w:rFonts w:eastAsia="仿宋_GB2312"/>
                <w:kern w:val="0"/>
                <w:sz w:val="20"/>
                <w:szCs w:val="20"/>
              </w:rPr>
              <w:t>预算安排公用经费总额）</w:t>
            </w:r>
            <w:r>
              <w:rPr>
                <w:rFonts w:eastAsia="仿宋_GB2312"/>
                <w:kern w:val="0"/>
                <w:sz w:val="20"/>
                <w:szCs w:val="20"/>
              </w:rPr>
              <w:t>×100%</w:t>
            </w:r>
            <w:r>
              <w:rPr>
                <w:rFonts w:eastAsia="仿宋_GB2312"/>
                <w:kern w:val="0"/>
                <w:sz w:val="20"/>
                <w:szCs w:val="20"/>
              </w:rPr>
              <w:t>。</w:t>
            </w:r>
          </w:p>
          <w:p w:rsidR="003D6FE0" w:rsidRDefault="00737EEC" w:rsidP="00336C6A">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456" w:type="dxa"/>
            <w:tcBorders>
              <w:top w:val="nil"/>
              <w:left w:val="nil"/>
              <w:bottom w:val="single" w:sz="4" w:space="0" w:color="auto"/>
              <w:right w:val="single" w:sz="4" w:space="0" w:color="auto"/>
            </w:tcBorders>
            <w:vAlign w:val="center"/>
          </w:tcPr>
          <w:p w:rsidR="003D6FE0" w:rsidRDefault="00737EEC" w:rsidP="00336C6A">
            <w:pPr>
              <w:widowControl/>
              <w:jc w:val="left"/>
              <w:rPr>
                <w:kern w:val="0"/>
                <w:sz w:val="24"/>
              </w:rPr>
            </w:pPr>
            <w:r>
              <w:rPr>
                <w:kern w:val="0"/>
                <w:sz w:val="24"/>
              </w:rPr>
              <w:t xml:space="preserve">　</w:t>
            </w:r>
            <w:r>
              <w:rPr>
                <w:rFonts w:hint="eastAsia"/>
                <w:kern w:val="0"/>
                <w:sz w:val="24"/>
              </w:rPr>
              <w:t>8</w:t>
            </w:r>
          </w:p>
        </w:tc>
      </w:tr>
      <w:tr w:rsidR="003D6FE0" w:rsidTr="00336C6A">
        <w:trPr>
          <w:trHeight w:val="1643"/>
          <w:jc w:val="center"/>
        </w:trPr>
        <w:tc>
          <w:tcPr>
            <w:tcW w:w="681" w:type="dxa"/>
            <w:vMerge/>
            <w:tcBorders>
              <w:left w:val="single" w:sz="4" w:space="0" w:color="auto"/>
              <w:right w:val="single" w:sz="4" w:space="0" w:color="auto"/>
            </w:tcBorders>
            <w:vAlign w:val="center"/>
          </w:tcPr>
          <w:p w:rsidR="003D6FE0" w:rsidRDefault="003D6FE0" w:rsidP="00336C6A">
            <w:pPr>
              <w:jc w:val="left"/>
              <w:rPr>
                <w:rFonts w:eastAsia="仿宋_GB2312"/>
                <w:kern w:val="0"/>
                <w:sz w:val="20"/>
                <w:szCs w:val="20"/>
              </w:rPr>
            </w:pPr>
          </w:p>
        </w:tc>
        <w:tc>
          <w:tcPr>
            <w:tcW w:w="671" w:type="dxa"/>
            <w:vMerge/>
            <w:tcBorders>
              <w:left w:val="single" w:sz="4" w:space="0" w:color="auto"/>
              <w:right w:val="single" w:sz="4" w:space="0" w:color="auto"/>
            </w:tcBorders>
            <w:vAlign w:val="center"/>
          </w:tcPr>
          <w:p w:rsidR="003D6FE0" w:rsidRDefault="003D6FE0" w:rsidP="00336C6A">
            <w:pPr>
              <w:jc w:val="left"/>
              <w:rPr>
                <w:rFonts w:eastAsia="仿宋_GB2312"/>
                <w:kern w:val="0"/>
                <w:sz w:val="20"/>
                <w:szCs w:val="20"/>
              </w:rPr>
            </w:pPr>
          </w:p>
        </w:tc>
        <w:tc>
          <w:tcPr>
            <w:tcW w:w="757"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控制率</w:t>
            </w:r>
          </w:p>
        </w:tc>
        <w:tc>
          <w:tcPr>
            <w:tcW w:w="438"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7</w:t>
            </w:r>
          </w:p>
        </w:tc>
        <w:tc>
          <w:tcPr>
            <w:tcW w:w="3239" w:type="dxa"/>
            <w:tcBorders>
              <w:top w:val="nil"/>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1%</w:t>
            </w:r>
            <w:r>
              <w:rPr>
                <w:rFonts w:eastAsia="仿宋_GB2312"/>
                <w:kern w:val="0"/>
                <w:sz w:val="20"/>
                <w:szCs w:val="20"/>
              </w:rPr>
              <w:t>扣</w:t>
            </w:r>
            <w:r>
              <w:rPr>
                <w:rFonts w:eastAsia="仿宋_GB2312"/>
                <w:kern w:val="0"/>
                <w:sz w:val="20"/>
                <w:szCs w:val="20"/>
              </w:rPr>
              <w:t>1</w:t>
            </w:r>
            <w:r>
              <w:rPr>
                <w:rFonts w:eastAsia="仿宋_GB2312"/>
                <w:kern w:val="0"/>
                <w:sz w:val="20"/>
                <w:szCs w:val="20"/>
              </w:rPr>
              <w:t>分，扣完为止。</w:t>
            </w:r>
          </w:p>
        </w:tc>
        <w:tc>
          <w:tcPr>
            <w:tcW w:w="2280" w:type="dxa"/>
            <w:gridSpan w:val="2"/>
            <w:tcBorders>
              <w:top w:val="nil"/>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控制率</w:t>
            </w:r>
            <w:r>
              <w:rPr>
                <w:rFonts w:eastAsia="仿宋_GB2312"/>
                <w:kern w:val="0"/>
                <w:sz w:val="20"/>
                <w:szCs w:val="20"/>
              </w:rPr>
              <w:t>-</w:t>
            </w:r>
            <w:r>
              <w:rPr>
                <w:rFonts w:eastAsia="仿宋_GB2312"/>
                <w:kern w:val="0"/>
                <w:sz w:val="20"/>
                <w:szCs w:val="20"/>
              </w:rPr>
              <w:t>（</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实际支出数</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预算安排数）</w:t>
            </w:r>
            <w:r>
              <w:rPr>
                <w:rFonts w:eastAsia="仿宋_GB2312"/>
                <w:kern w:val="0"/>
                <w:sz w:val="20"/>
                <w:szCs w:val="20"/>
              </w:rPr>
              <w:t>×100%</w:t>
            </w:r>
            <w:r>
              <w:rPr>
                <w:rFonts w:eastAsia="仿宋_GB2312"/>
                <w:kern w:val="0"/>
                <w:sz w:val="20"/>
                <w:szCs w:val="20"/>
              </w:rPr>
              <w:t>。</w:t>
            </w:r>
          </w:p>
        </w:tc>
        <w:tc>
          <w:tcPr>
            <w:tcW w:w="456" w:type="dxa"/>
            <w:tcBorders>
              <w:top w:val="nil"/>
              <w:left w:val="nil"/>
              <w:bottom w:val="single" w:sz="4" w:space="0" w:color="auto"/>
              <w:right w:val="single" w:sz="4" w:space="0" w:color="auto"/>
            </w:tcBorders>
            <w:vAlign w:val="center"/>
          </w:tcPr>
          <w:p w:rsidR="003D6FE0" w:rsidRDefault="00737EEC" w:rsidP="00336C6A">
            <w:pPr>
              <w:widowControl/>
              <w:jc w:val="left"/>
              <w:rPr>
                <w:kern w:val="0"/>
                <w:sz w:val="24"/>
              </w:rPr>
            </w:pPr>
            <w:r>
              <w:rPr>
                <w:rFonts w:hint="eastAsia"/>
                <w:kern w:val="0"/>
                <w:sz w:val="24"/>
              </w:rPr>
              <w:t>7</w:t>
            </w:r>
            <w:r>
              <w:rPr>
                <w:kern w:val="0"/>
                <w:sz w:val="24"/>
              </w:rPr>
              <w:t xml:space="preserve">　</w:t>
            </w:r>
          </w:p>
        </w:tc>
      </w:tr>
      <w:tr w:rsidR="003D6FE0" w:rsidTr="00336C6A">
        <w:trPr>
          <w:trHeight w:val="1498"/>
          <w:jc w:val="center"/>
        </w:trPr>
        <w:tc>
          <w:tcPr>
            <w:tcW w:w="681" w:type="dxa"/>
            <w:vMerge/>
            <w:tcBorders>
              <w:left w:val="single" w:sz="4" w:space="0" w:color="auto"/>
              <w:right w:val="single" w:sz="4" w:space="0" w:color="auto"/>
            </w:tcBorders>
            <w:vAlign w:val="center"/>
          </w:tcPr>
          <w:p w:rsidR="003D6FE0" w:rsidRDefault="003D6FE0" w:rsidP="00336C6A">
            <w:pPr>
              <w:jc w:val="left"/>
              <w:rPr>
                <w:rFonts w:eastAsia="仿宋_GB2312"/>
                <w:kern w:val="0"/>
                <w:sz w:val="20"/>
                <w:szCs w:val="20"/>
              </w:rPr>
            </w:pPr>
          </w:p>
        </w:tc>
        <w:tc>
          <w:tcPr>
            <w:tcW w:w="671" w:type="dxa"/>
            <w:vMerge/>
            <w:tcBorders>
              <w:left w:val="single" w:sz="4" w:space="0" w:color="auto"/>
              <w:right w:val="single" w:sz="4" w:space="0" w:color="auto"/>
            </w:tcBorders>
            <w:vAlign w:val="center"/>
          </w:tcPr>
          <w:p w:rsidR="003D6FE0" w:rsidRDefault="003D6FE0" w:rsidP="00336C6A">
            <w:pPr>
              <w:jc w:val="left"/>
              <w:rPr>
                <w:rFonts w:eastAsia="仿宋_GB2312"/>
                <w:kern w:val="0"/>
                <w:sz w:val="20"/>
                <w:szCs w:val="20"/>
              </w:rPr>
            </w:pPr>
          </w:p>
        </w:tc>
        <w:tc>
          <w:tcPr>
            <w:tcW w:w="757"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政府采购执行率</w:t>
            </w:r>
          </w:p>
        </w:tc>
        <w:tc>
          <w:tcPr>
            <w:tcW w:w="438"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6</w:t>
            </w:r>
          </w:p>
        </w:tc>
        <w:tc>
          <w:tcPr>
            <w:tcW w:w="3239" w:type="dxa"/>
            <w:tcBorders>
              <w:top w:val="nil"/>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计满分，每超过（降低）</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2280" w:type="dxa"/>
            <w:gridSpan w:val="2"/>
            <w:tcBorders>
              <w:top w:val="nil"/>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政府采购执行率</w:t>
            </w:r>
            <w:r>
              <w:rPr>
                <w:rFonts w:eastAsia="仿宋_GB2312"/>
                <w:kern w:val="0"/>
                <w:sz w:val="20"/>
                <w:szCs w:val="20"/>
              </w:rPr>
              <w:t>=</w:t>
            </w:r>
            <w:r>
              <w:rPr>
                <w:rFonts w:eastAsia="仿宋_GB2312"/>
                <w:kern w:val="0"/>
                <w:sz w:val="20"/>
                <w:szCs w:val="20"/>
              </w:rPr>
              <w:t>（实际政府采购金额</w:t>
            </w:r>
            <w:r>
              <w:rPr>
                <w:rFonts w:eastAsia="仿宋_GB2312"/>
                <w:kern w:val="0"/>
                <w:sz w:val="20"/>
                <w:szCs w:val="20"/>
              </w:rPr>
              <w:t>/</w:t>
            </w:r>
            <w:r>
              <w:rPr>
                <w:rFonts w:eastAsia="仿宋_GB2312"/>
                <w:kern w:val="0"/>
                <w:sz w:val="20"/>
                <w:szCs w:val="20"/>
              </w:rPr>
              <w:t>政府采购预算数）</w:t>
            </w:r>
            <w:r>
              <w:rPr>
                <w:rFonts w:eastAsia="仿宋_GB2312"/>
                <w:kern w:val="0"/>
                <w:sz w:val="20"/>
                <w:szCs w:val="20"/>
              </w:rPr>
              <w:t>×100%</w:t>
            </w:r>
          </w:p>
        </w:tc>
        <w:tc>
          <w:tcPr>
            <w:tcW w:w="456" w:type="dxa"/>
            <w:tcBorders>
              <w:top w:val="nil"/>
              <w:left w:val="nil"/>
              <w:bottom w:val="single" w:sz="4" w:space="0" w:color="auto"/>
              <w:right w:val="single" w:sz="4" w:space="0" w:color="auto"/>
            </w:tcBorders>
            <w:vAlign w:val="center"/>
          </w:tcPr>
          <w:p w:rsidR="003D6FE0" w:rsidRDefault="00737EEC" w:rsidP="00336C6A">
            <w:pPr>
              <w:widowControl/>
              <w:jc w:val="left"/>
              <w:rPr>
                <w:kern w:val="0"/>
                <w:sz w:val="24"/>
              </w:rPr>
            </w:pPr>
            <w:r>
              <w:rPr>
                <w:kern w:val="0"/>
                <w:sz w:val="24"/>
              </w:rPr>
              <w:t xml:space="preserve">　</w:t>
            </w:r>
            <w:r>
              <w:rPr>
                <w:rFonts w:hint="eastAsia"/>
                <w:kern w:val="0"/>
                <w:sz w:val="24"/>
              </w:rPr>
              <w:t>6</w:t>
            </w:r>
          </w:p>
        </w:tc>
      </w:tr>
      <w:tr w:rsidR="003D6FE0" w:rsidTr="00336C6A">
        <w:trPr>
          <w:trHeight w:val="2382"/>
          <w:jc w:val="center"/>
        </w:trPr>
        <w:tc>
          <w:tcPr>
            <w:tcW w:w="681" w:type="dxa"/>
            <w:vMerge/>
            <w:tcBorders>
              <w:left w:val="single" w:sz="4" w:space="0" w:color="auto"/>
              <w:bottom w:val="single" w:sz="4" w:space="0" w:color="000000"/>
              <w:right w:val="single" w:sz="4" w:space="0" w:color="auto"/>
            </w:tcBorders>
            <w:vAlign w:val="center"/>
          </w:tcPr>
          <w:p w:rsidR="003D6FE0" w:rsidRDefault="003D6FE0" w:rsidP="00336C6A">
            <w:pPr>
              <w:jc w:val="left"/>
              <w:rPr>
                <w:rFonts w:eastAsia="仿宋_GB2312"/>
                <w:kern w:val="0"/>
                <w:sz w:val="20"/>
                <w:szCs w:val="20"/>
              </w:rPr>
            </w:pPr>
          </w:p>
        </w:tc>
        <w:tc>
          <w:tcPr>
            <w:tcW w:w="671" w:type="dxa"/>
            <w:vMerge/>
            <w:tcBorders>
              <w:left w:val="single" w:sz="4" w:space="0" w:color="auto"/>
              <w:bottom w:val="single" w:sz="4" w:space="0" w:color="auto"/>
              <w:right w:val="single" w:sz="4" w:space="0" w:color="auto"/>
            </w:tcBorders>
            <w:vAlign w:val="center"/>
          </w:tcPr>
          <w:p w:rsidR="003D6FE0" w:rsidRDefault="003D6FE0" w:rsidP="00336C6A">
            <w:pPr>
              <w:widowControl/>
              <w:jc w:val="left"/>
              <w:rPr>
                <w:rFonts w:eastAsia="仿宋_GB2312"/>
                <w:kern w:val="0"/>
                <w:sz w:val="20"/>
                <w:szCs w:val="20"/>
              </w:rPr>
            </w:pPr>
          </w:p>
        </w:tc>
        <w:tc>
          <w:tcPr>
            <w:tcW w:w="757"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管理制度健全性</w:t>
            </w:r>
          </w:p>
        </w:tc>
        <w:tc>
          <w:tcPr>
            <w:tcW w:w="438"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8</w:t>
            </w:r>
          </w:p>
        </w:tc>
        <w:tc>
          <w:tcPr>
            <w:tcW w:w="3239" w:type="dxa"/>
            <w:tcBorders>
              <w:top w:val="nil"/>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ascii="宋体" w:hAnsi="宋体" w:cs="宋体" w:hint="eastAsia"/>
                <w:kern w:val="0"/>
                <w:sz w:val="20"/>
                <w:szCs w:val="20"/>
              </w:rPr>
              <w:t>①</w:t>
            </w:r>
            <w:r>
              <w:rPr>
                <w:rFonts w:eastAsia="仿宋_GB2312"/>
                <w:kern w:val="0"/>
                <w:sz w:val="20"/>
                <w:szCs w:val="20"/>
              </w:rPr>
              <w:t>有内部财务管理制度、会计核算制度等管理制度，</w:t>
            </w:r>
            <w:r>
              <w:rPr>
                <w:rFonts w:eastAsia="仿宋_GB2312"/>
                <w:kern w:val="0"/>
                <w:sz w:val="20"/>
                <w:szCs w:val="20"/>
              </w:rPr>
              <w:t>2</w:t>
            </w:r>
            <w:r>
              <w:rPr>
                <w:rFonts w:eastAsia="仿宋_GB2312"/>
                <w:kern w:val="0"/>
                <w:sz w:val="20"/>
                <w:szCs w:val="20"/>
              </w:rPr>
              <w:t>分；</w:t>
            </w:r>
          </w:p>
          <w:p w:rsidR="003D6FE0" w:rsidRDefault="00737EEC" w:rsidP="00336C6A">
            <w:pPr>
              <w:widowControl/>
              <w:jc w:val="left"/>
              <w:rPr>
                <w:rFonts w:eastAsia="仿宋_GB2312"/>
                <w:kern w:val="0"/>
                <w:sz w:val="20"/>
                <w:szCs w:val="20"/>
              </w:rPr>
            </w:pPr>
            <w:r>
              <w:rPr>
                <w:rFonts w:ascii="宋体" w:hAnsi="宋体" w:cs="宋体" w:hint="eastAsia"/>
                <w:kern w:val="0"/>
                <w:sz w:val="20"/>
                <w:szCs w:val="20"/>
              </w:rPr>
              <w:t>②</w:t>
            </w:r>
            <w:r>
              <w:rPr>
                <w:rFonts w:eastAsia="仿宋_GB2312"/>
                <w:kern w:val="0"/>
                <w:sz w:val="20"/>
                <w:szCs w:val="20"/>
              </w:rPr>
              <w:t>有本部门厉行节约制度</w:t>
            </w:r>
            <w:r>
              <w:rPr>
                <w:rFonts w:eastAsia="仿宋_GB2312"/>
                <w:kern w:val="0"/>
                <w:sz w:val="20"/>
                <w:szCs w:val="20"/>
              </w:rPr>
              <w:t>,2</w:t>
            </w:r>
            <w:r>
              <w:rPr>
                <w:rFonts w:eastAsia="仿宋_GB2312"/>
                <w:kern w:val="0"/>
                <w:sz w:val="20"/>
                <w:szCs w:val="20"/>
              </w:rPr>
              <w:t>分；</w:t>
            </w:r>
          </w:p>
          <w:p w:rsidR="003D6FE0" w:rsidRDefault="00737EEC" w:rsidP="00336C6A">
            <w:pPr>
              <w:widowControl/>
              <w:jc w:val="left"/>
              <w:rPr>
                <w:rFonts w:eastAsia="仿宋_GB2312"/>
                <w:kern w:val="0"/>
                <w:sz w:val="20"/>
                <w:szCs w:val="20"/>
              </w:rPr>
            </w:pPr>
            <w:r>
              <w:rPr>
                <w:rFonts w:ascii="宋体" w:hAnsi="宋体" w:cs="宋体" w:hint="eastAsia"/>
                <w:kern w:val="0"/>
                <w:sz w:val="20"/>
                <w:szCs w:val="20"/>
              </w:rPr>
              <w:t>③</w:t>
            </w:r>
            <w:r>
              <w:rPr>
                <w:rFonts w:eastAsia="仿宋_GB2312"/>
                <w:kern w:val="0"/>
                <w:sz w:val="20"/>
                <w:szCs w:val="20"/>
              </w:rPr>
              <w:t>相关管理制度合法、合</w:t>
            </w:r>
            <w:proofErr w:type="gramStart"/>
            <w:r>
              <w:rPr>
                <w:rFonts w:eastAsia="仿宋_GB2312"/>
                <w:kern w:val="0"/>
                <w:sz w:val="20"/>
                <w:szCs w:val="20"/>
              </w:rPr>
              <w:t>规</w:t>
            </w:r>
            <w:proofErr w:type="gramEnd"/>
            <w:r>
              <w:rPr>
                <w:rFonts w:eastAsia="仿宋_GB2312"/>
                <w:kern w:val="0"/>
                <w:sz w:val="20"/>
                <w:szCs w:val="20"/>
              </w:rPr>
              <w:t>、完整，</w:t>
            </w:r>
            <w:r>
              <w:rPr>
                <w:rFonts w:eastAsia="仿宋_GB2312"/>
                <w:kern w:val="0"/>
                <w:sz w:val="20"/>
                <w:szCs w:val="20"/>
              </w:rPr>
              <w:t>2</w:t>
            </w:r>
            <w:r>
              <w:rPr>
                <w:rFonts w:eastAsia="仿宋_GB2312"/>
                <w:kern w:val="0"/>
                <w:sz w:val="20"/>
                <w:szCs w:val="20"/>
              </w:rPr>
              <w:t>分；</w:t>
            </w:r>
            <w:r>
              <w:rPr>
                <w:rFonts w:ascii="宋体" w:hAnsi="宋体" w:cs="宋体" w:hint="eastAsia"/>
                <w:kern w:val="0"/>
                <w:sz w:val="20"/>
                <w:szCs w:val="20"/>
              </w:rPr>
              <w:t>④</w:t>
            </w:r>
            <w:r>
              <w:rPr>
                <w:rFonts w:eastAsia="仿宋_GB2312"/>
                <w:kern w:val="0"/>
                <w:sz w:val="20"/>
                <w:szCs w:val="20"/>
              </w:rPr>
              <w:t>相关管理制度得到有效执行，</w:t>
            </w:r>
            <w:r>
              <w:rPr>
                <w:rFonts w:eastAsia="仿宋_GB2312"/>
                <w:kern w:val="0"/>
                <w:sz w:val="20"/>
                <w:szCs w:val="20"/>
              </w:rPr>
              <w:t>2</w:t>
            </w:r>
            <w:r>
              <w:rPr>
                <w:rFonts w:eastAsia="仿宋_GB2312"/>
                <w:kern w:val="0"/>
                <w:sz w:val="20"/>
                <w:szCs w:val="20"/>
              </w:rPr>
              <w:t>分。</w:t>
            </w:r>
          </w:p>
        </w:tc>
        <w:tc>
          <w:tcPr>
            <w:tcW w:w="2280" w:type="dxa"/>
            <w:gridSpan w:val="2"/>
            <w:tcBorders>
              <w:top w:val="nil"/>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 xml:space="preserve">　</w:t>
            </w:r>
          </w:p>
        </w:tc>
        <w:tc>
          <w:tcPr>
            <w:tcW w:w="456" w:type="dxa"/>
            <w:tcBorders>
              <w:top w:val="nil"/>
              <w:left w:val="nil"/>
              <w:bottom w:val="single" w:sz="4" w:space="0" w:color="auto"/>
              <w:right w:val="single" w:sz="4" w:space="0" w:color="auto"/>
            </w:tcBorders>
            <w:vAlign w:val="center"/>
          </w:tcPr>
          <w:p w:rsidR="003D6FE0" w:rsidRDefault="00737EEC" w:rsidP="00336C6A">
            <w:pPr>
              <w:widowControl/>
              <w:jc w:val="left"/>
              <w:rPr>
                <w:kern w:val="0"/>
                <w:sz w:val="24"/>
              </w:rPr>
            </w:pPr>
            <w:r>
              <w:rPr>
                <w:rFonts w:hint="eastAsia"/>
                <w:kern w:val="0"/>
                <w:sz w:val="24"/>
              </w:rPr>
              <w:t>8</w:t>
            </w:r>
            <w:r>
              <w:rPr>
                <w:kern w:val="0"/>
                <w:sz w:val="24"/>
              </w:rPr>
              <w:t xml:space="preserve">　</w:t>
            </w:r>
          </w:p>
        </w:tc>
      </w:tr>
      <w:tr w:rsidR="003D6FE0" w:rsidTr="00336C6A">
        <w:trPr>
          <w:trHeight w:val="3356"/>
          <w:jc w:val="center"/>
        </w:trPr>
        <w:tc>
          <w:tcPr>
            <w:tcW w:w="681" w:type="dxa"/>
            <w:vMerge w:val="restart"/>
            <w:tcBorders>
              <w:top w:val="nil"/>
              <w:left w:val="single" w:sz="4" w:space="0" w:color="auto"/>
              <w:right w:val="single" w:sz="4" w:space="0" w:color="auto"/>
            </w:tcBorders>
            <w:vAlign w:val="center"/>
          </w:tcPr>
          <w:p w:rsidR="003D6FE0" w:rsidRDefault="00737EEC" w:rsidP="00336C6A">
            <w:pPr>
              <w:jc w:val="center"/>
              <w:rPr>
                <w:rFonts w:eastAsia="仿宋_GB2312"/>
                <w:kern w:val="0"/>
                <w:sz w:val="20"/>
                <w:szCs w:val="20"/>
              </w:rPr>
            </w:pPr>
            <w:r>
              <w:rPr>
                <w:rFonts w:eastAsia="仿宋_GB2312"/>
                <w:kern w:val="0"/>
                <w:sz w:val="20"/>
                <w:szCs w:val="20"/>
              </w:rPr>
              <w:t>过</w:t>
            </w:r>
          </w:p>
          <w:p w:rsidR="003D6FE0" w:rsidRDefault="00737EEC" w:rsidP="00336C6A">
            <w:pPr>
              <w:jc w:val="center"/>
              <w:rPr>
                <w:rFonts w:eastAsia="仿宋_GB2312"/>
                <w:kern w:val="0"/>
                <w:sz w:val="20"/>
                <w:szCs w:val="20"/>
              </w:rPr>
            </w:pPr>
            <w:r>
              <w:rPr>
                <w:rFonts w:eastAsia="仿宋_GB2312" w:hint="eastAsia"/>
                <w:kern w:val="0"/>
                <w:sz w:val="20"/>
                <w:szCs w:val="20"/>
              </w:rPr>
              <w:t>程</w:t>
            </w:r>
            <w:r>
              <w:rPr>
                <w:rFonts w:eastAsia="仿宋_GB2312"/>
                <w:kern w:val="0"/>
                <w:sz w:val="20"/>
                <w:szCs w:val="20"/>
              </w:rPr>
              <w:t xml:space="preserve">                                                                                                                              </w:t>
            </w:r>
          </w:p>
          <w:p w:rsidR="003D6FE0" w:rsidRDefault="003D6FE0" w:rsidP="00336C6A">
            <w:pPr>
              <w:jc w:val="left"/>
              <w:rPr>
                <w:rFonts w:eastAsia="仿宋_GB2312"/>
                <w:kern w:val="0"/>
                <w:sz w:val="20"/>
                <w:szCs w:val="20"/>
              </w:rPr>
            </w:pPr>
          </w:p>
          <w:p w:rsidR="003D6FE0" w:rsidRDefault="00737EEC" w:rsidP="00336C6A">
            <w:pPr>
              <w:widowControl/>
              <w:jc w:val="left"/>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60</w:t>
            </w:r>
            <w:r>
              <w:rPr>
                <w:rFonts w:eastAsia="仿宋_GB2312" w:hint="eastAsia"/>
                <w:kern w:val="0"/>
                <w:sz w:val="20"/>
                <w:szCs w:val="20"/>
              </w:rPr>
              <w:t>分）</w:t>
            </w:r>
          </w:p>
        </w:tc>
        <w:tc>
          <w:tcPr>
            <w:tcW w:w="671" w:type="dxa"/>
            <w:vMerge w:val="restart"/>
            <w:tcBorders>
              <w:top w:val="nil"/>
              <w:left w:val="nil"/>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预算管理</w:t>
            </w:r>
          </w:p>
          <w:p w:rsidR="003D6FE0" w:rsidRDefault="003D6FE0" w:rsidP="00336C6A">
            <w:pPr>
              <w:widowControl/>
              <w:jc w:val="left"/>
              <w:rPr>
                <w:rFonts w:eastAsia="仿宋_GB2312"/>
                <w:kern w:val="0"/>
                <w:sz w:val="20"/>
                <w:szCs w:val="20"/>
              </w:rPr>
            </w:pPr>
          </w:p>
          <w:p w:rsidR="003D6FE0" w:rsidRDefault="00737EEC" w:rsidP="00336C6A">
            <w:pPr>
              <w:widowControl/>
              <w:jc w:val="left"/>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40</w:t>
            </w:r>
            <w:r>
              <w:rPr>
                <w:rFonts w:eastAsia="仿宋_GB2312" w:hint="eastAsia"/>
                <w:kern w:val="0"/>
                <w:sz w:val="20"/>
                <w:szCs w:val="20"/>
              </w:rPr>
              <w:t>分）</w:t>
            </w:r>
          </w:p>
        </w:tc>
        <w:tc>
          <w:tcPr>
            <w:tcW w:w="757"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资金使用合</w:t>
            </w:r>
            <w:proofErr w:type="gramStart"/>
            <w:r>
              <w:rPr>
                <w:rFonts w:eastAsia="仿宋_GB2312"/>
                <w:kern w:val="0"/>
                <w:sz w:val="20"/>
                <w:szCs w:val="20"/>
              </w:rPr>
              <w:t>规</w:t>
            </w:r>
            <w:proofErr w:type="gramEnd"/>
            <w:r>
              <w:rPr>
                <w:rFonts w:eastAsia="仿宋_GB2312"/>
                <w:kern w:val="0"/>
                <w:sz w:val="20"/>
                <w:szCs w:val="20"/>
              </w:rPr>
              <w:t>性</w:t>
            </w:r>
          </w:p>
        </w:tc>
        <w:tc>
          <w:tcPr>
            <w:tcW w:w="438"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6</w:t>
            </w:r>
          </w:p>
        </w:tc>
        <w:tc>
          <w:tcPr>
            <w:tcW w:w="3239" w:type="dxa"/>
            <w:tcBorders>
              <w:top w:val="nil"/>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ascii="宋体" w:hAnsi="宋体" w:cs="宋体" w:hint="eastAsia"/>
                <w:kern w:val="0"/>
                <w:sz w:val="20"/>
                <w:szCs w:val="20"/>
              </w:rPr>
              <w:t>①</w:t>
            </w:r>
            <w:r>
              <w:rPr>
                <w:rFonts w:eastAsia="仿宋_GB2312"/>
                <w:kern w:val="0"/>
                <w:sz w:val="20"/>
                <w:szCs w:val="20"/>
              </w:rPr>
              <w:t>支出符合国家财经法规和财务管理制度规定以及有关专项资金管理办法的规定；</w:t>
            </w:r>
            <w:r>
              <w:rPr>
                <w:rFonts w:ascii="宋体" w:hAnsi="宋体" w:cs="宋体" w:hint="eastAsia"/>
                <w:kern w:val="0"/>
                <w:sz w:val="20"/>
                <w:szCs w:val="20"/>
              </w:rPr>
              <w:t>②</w:t>
            </w:r>
            <w:r>
              <w:rPr>
                <w:rFonts w:eastAsia="仿宋_GB2312"/>
                <w:kern w:val="0"/>
                <w:sz w:val="20"/>
                <w:szCs w:val="20"/>
              </w:rPr>
              <w:t>资金拨付有完整的审批程序和手续；</w:t>
            </w:r>
            <w:r>
              <w:rPr>
                <w:rFonts w:ascii="宋体" w:hAnsi="宋体" w:cs="宋体" w:hint="eastAsia"/>
                <w:kern w:val="0"/>
                <w:sz w:val="20"/>
                <w:szCs w:val="20"/>
              </w:rPr>
              <w:t>③</w:t>
            </w:r>
            <w:r>
              <w:rPr>
                <w:rFonts w:eastAsia="仿宋_GB2312"/>
                <w:kern w:val="0"/>
                <w:sz w:val="20"/>
                <w:szCs w:val="20"/>
              </w:rPr>
              <w:t>项目支出按规定经过评估论证；</w:t>
            </w:r>
            <w:r>
              <w:rPr>
                <w:rFonts w:ascii="宋体" w:hAnsi="宋体" w:cs="宋体" w:hint="eastAsia"/>
                <w:kern w:val="0"/>
                <w:sz w:val="20"/>
                <w:szCs w:val="20"/>
              </w:rPr>
              <w:t>④</w:t>
            </w:r>
            <w:r>
              <w:rPr>
                <w:rFonts w:eastAsia="仿宋_GB2312"/>
                <w:kern w:val="0"/>
                <w:sz w:val="20"/>
                <w:szCs w:val="20"/>
              </w:rPr>
              <w:t>支出符合部门预算批复的用途；</w:t>
            </w:r>
            <w:r>
              <w:rPr>
                <w:rFonts w:ascii="宋体" w:hAnsi="宋体" w:cs="宋体" w:hint="eastAsia"/>
                <w:kern w:val="0"/>
                <w:sz w:val="20"/>
                <w:szCs w:val="20"/>
              </w:rPr>
              <w:t>⑤</w:t>
            </w:r>
            <w:r>
              <w:rPr>
                <w:rFonts w:eastAsia="仿宋_GB2312"/>
                <w:kern w:val="0"/>
                <w:sz w:val="20"/>
                <w:szCs w:val="20"/>
              </w:rPr>
              <w:t>资金使用无截留、挤占、挪用、虚列支出等情况。</w:t>
            </w:r>
          </w:p>
          <w:p w:rsidR="003D6FE0" w:rsidRDefault="00737EEC" w:rsidP="00336C6A">
            <w:pPr>
              <w:widowControl/>
              <w:jc w:val="left"/>
              <w:rPr>
                <w:rFonts w:eastAsia="仿宋_GB2312"/>
                <w:kern w:val="0"/>
                <w:sz w:val="20"/>
                <w:szCs w:val="20"/>
              </w:rPr>
            </w:pPr>
            <w:r>
              <w:rPr>
                <w:rFonts w:eastAsia="仿宋_GB2312"/>
                <w:kern w:val="0"/>
                <w:sz w:val="20"/>
                <w:szCs w:val="20"/>
              </w:rPr>
              <w:t>以上情况每出现一例不符合要求的扣</w:t>
            </w:r>
            <w:r>
              <w:rPr>
                <w:rFonts w:eastAsia="仿宋_GB2312"/>
                <w:kern w:val="0"/>
                <w:sz w:val="20"/>
                <w:szCs w:val="20"/>
              </w:rPr>
              <w:t>1</w:t>
            </w:r>
            <w:r>
              <w:rPr>
                <w:rFonts w:eastAsia="仿宋_GB2312"/>
                <w:kern w:val="0"/>
                <w:sz w:val="20"/>
                <w:szCs w:val="20"/>
              </w:rPr>
              <w:t>分，扣完为止。</w:t>
            </w:r>
          </w:p>
        </w:tc>
        <w:tc>
          <w:tcPr>
            <w:tcW w:w="2280" w:type="dxa"/>
            <w:gridSpan w:val="2"/>
            <w:tcBorders>
              <w:top w:val="nil"/>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 xml:space="preserve">　</w:t>
            </w:r>
          </w:p>
        </w:tc>
        <w:tc>
          <w:tcPr>
            <w:tcW w:w="456" w:type="dxa"/>
            <w:tcBorders>
              <w:top w:val="nil"/>
              <w:left w:val="nil"/>
              <w:bottom w:val="single" w:sz="4" w:space="0" w:color="auto"/>
              <w:right w:val="single" w:sz="4" w:space="0" w:color="auto"/>
            </w:tcBorders>
            <w:vAlign w:val="center"/>
          </w:tcPr>
          <w:p w:rsidR="003D6FE0" w:rsidRDefault="00737EEC" w:rsidP="00336C6A">
            <w:pPr>
              <w:widowControl/>
              <w:jc w:val="left"/>
              <w:rPr>
                <w:kern w:val="0"/>
                <w:sz w:val="24"/>
              </w:rPr>
            </w:pPr>
            <w:r>
              <w:rPr>
                <w:rFonts w:hint="eastAsia"/>
                <w:kern w:val="0"/>
                <w:sz w:val="24"/>
              </w:rPr>
              <w:t>6</w:t>
            </w:r>
            <w:r>
              <w:rPr>
                <w:kern w:val="0"/>
                <w:sz w:val="24"/>
              </w:rPr>
              <w:t xml:space="preserve">　</w:t>
            </w:r>
          </w:p>
        </w:tc>
      </w:tr>
      <w:tr w:rsidR="003D6FE0" w:rsidTr="00336C6A">
        <w:trPr>
          <w:trHeight w:val="2364"/>
          <w:jc w:val="center"/>
        </w:trPr>
        <w:tc>
          <w:tcPr>
            <w:tcW w:w="681" w:type="dxa"/>
            <w:vMerge/>
            <w:tcBorders>
              <w:left w:val="single" w:sz="4" w:space="0" w:color="auto"/>
              <w:bottom w:val="single" w:sz="4" w:space="0" w:color="000000"/>
              <w:right w:val="single" w:sz="4" w:space="0" w:color="auto"/>
            </w:tcBorders>
            <w:vAlign w:val="center"/>
          </w:tcPr>
          <w:p w:rsidR="003D6FE0" w:rsidRDefault="003D6FE0" w:rsidP="00336C6A">
            <w:pPr>
              <w:widowControl/>
              <w:jc w:val="left"/>
              <w:rPr>
                <w:rFonts w:eastAsia="仿宋_GB2312"/>
                <w:kern w:val="0"/>
                <w:sz w:val="20"/>
                <w:szCs w:val="20"/>
              </w:rPr>
            </w:pPr>
          </w:p>
        </w:tc>
        <w:tc>
          <w:tcPr>
            <w:tcW w:w="671" w:type="dxa"/>
            <w:vMerge/>
            <w:tcBorders>
              <w:left w:val="nil"/>
              <w:bottom w:val="single" w:sz="4" w:space="0" w:color="auto"/>
              <w:right w:val="single" w:sz="4" w:space="0" w:color="auto"/>
            </w:tcBorders>
            <w:vAlign w:val="center"/>
          </w:tcPr>
          <w:p w:rsidR="003D6FE0" w:rsidRDefault="003D6FE0" w:rsidP="00336C6A">
            <w:pPr>
              <w:widowControl/>
              <w:jc w:val="left"/>
              <w:rPr>
                <w:rFonts w:eastAsia="仿宋_GB2312"/>
                <w:kern w:val="0"/>
                <w:sz w:val="20"/>
                <w:szCs w:val="20"/>
              </w:rPr>
            </w:pPr>
          </w:p>
        </w:tc>
        <w:tc>
          <w:tcPr>
            <w:tcW w:w="757"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预决算信息公开性</w:t>
            </w:r>
          </w:p>
        </w:tc>
        <w:tc>
          <w:tcPr>
            <w:tcW w:w="438"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5</w:t>
            </w:r>
          </w:p>
        </w:tc>
        <w:tc>
          <w:tcPr>
            <w:tcW w:w="3239" w:type="dxa"/>
            <w:tcBorders>
              <w:top w:val="nil"/>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ascii="宋体" w:hAnsi="宋体" w:cs="宋体" w:hint="eastAsia"/>
                <w:kern w:val="0"/>
                <w:sz w:val="20"/>
                <w:szCs w:val="20"/>
              </w:rPr>
              <w:t>①</w:t>
            </w:r>
            <w:r>
              <w:rPr>
                <w:rFonts w:eastAsia="仿宋_GB2312"/>
                <w:kern w:val="0"/>
                <w:sz w:val="20"/>
                <w:szCs w:val="20"/>
              </w:rPr>
              <w:t>按规定内容公开预决算信息，</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②</w:t>
            </w:r>
            <w:r>
              <w:rPr>
                <w:rFonts w:eastAsia="仿宋_GB2312"/>
                <w:kern w:val="0"/>
                <w:sz w:val="20"/>
                <w:szCs w:val="20"/>
              </w:rPr>
              <w:t>按规定时限公开预决算信息，</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③</w:t>
            </w:r>
            <w:r>
              <w:rPr>
                <w:rFonts w:eastAsia="仿宋_GB2312"/>
                <w:kern w:val="0"/>
                <w:sz w:val="20"/>
                <w:szCs w:val="20"/>
              </w:rPr>
              <w:t>基础数据信息和会计信息资料真实，</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④</w:t>
            </w:r>
            <w:r>
              <w:rPr>
                <w:rFonts w:eastAsia="仿宋_GB2312"/>
                <w:kern w:val="0"/>
                <w:sz w:val="20"/>
                <w:szCs w:val="20"/>
              </w:rPr>
              <w:t>基础数据信息和会计信息资料完整，</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⑤</w:t>
            </w:r>
            <w:r>
              <w:rPr>
                <w:rFonts w:eastAsia="仿宋_GB2312"/>
                <w:kern w:val="0"/>
                <w:sz w:val="20"/>
                <w:szCs w:val="20"/>
              </w:rPr>
              <w:t>基础数据信息和汇集信息资料准确，</w:t>
            </w:r>
            <w:r>
              <w:rPr>
                <w:rFonts w:eastAsia="仿宋_GB2312"/>
                <w:kern w:val="0"/>
                <w:sz w:val="20"/>
                <w:szCs w:val="20"/>
              </w:rPr>
              <w:t>1</w:t>
            </w:r>
            <w:r>
              <w:rPr>
                <w:rFonts w:eastAsia="仿宋_GB2312"/>
                <w:kern w:val="0"/>
                <w:sz w:val="20"/>
                <w:szCs w:val="20"/>
              </w:rPr>
              <w:t>分。</w:t>
            </w:r>
            <w:r>
              <w:rPr>
                <w:rFonts w:eastAsia="仿宋_GB2312"/>
                <w:kern w:val="0"/>
                <w:sz w:val="20"/>
                <w:szCs w:val="20"/>
              </w:rPr>
              <w:t xml:space="preserve">  </w:t>
            </w:r>
          </w:p>
        </w:tc>
        <w:tc>
          <w:tcPr>
            <w:tcW w:w="2280" w:type="dxa"/>
            <w:gridSpan w:val="2"/>
            <w:tcBorders>
              <w:top w:val="nil"/>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456" w:type="dxa"/>
            <w:tcBorders>
              <w:top w:val="nil"/>
              <w:left w:val="nil"/>
              <w:bottom w:val="single" w:sz="4" w:space="0" w:color="auto"/>
              <w:right w:val="single" w:sz="4" w:space="0" w:color="auto"/>
            </w:tcBorders>
            <w:vAlign w:val="center"/>
          </w:tcPr>
          <w:p w:rsidR="003D6FE0" w:rsidRDefault="00737EEC" w:rsidP="00336C6A">
            <w:pPr>
              <w:widowControl/>
              <w:jc w:val="left"/>
              <w:rPr>
                <w:kern w:val="0"/>
                <w:sz w:val="24"/>
              </w:rPr>
            </w:pPr>
            <w:r>
              <w:rPr>
                <w:rFonts w:hint="eastAsia"/>
                <w:kern w:val="0"/>
                <w:sz w:val="24"/>
              </w:rPr>
              <w:t>5</w:t>
            </w:r>
            <w:r>
              <w:rPr>
                <w:kern w:val="0"/>
                <w:sz w:val="24"/>
              </w:rPr>
              <w:t xml:space="preserve">　</w:t>
            </w:r>
          </w:p>
        </w:tc>
      </w:tr>
      <w:tr w:rsidR="003D6FE0" w:rsidTr="00336C6A">
        <w:trPr>
          <w:trHeight w:val="1902"/>
          <w:jc w:val="center"/>
        </w:trPr>
        <w:tc>
          <w:tcPr>
            <w:tcW w:w="681" w:type="dxa"/>
            <w:vMerge w:val="restart"/>
            <w:tcBorders>
              <w:top w:val="nil"/>
              <w:left w:val="single" w:sz="4" w:space="0" w:color="auto"/>
              <w:bottom w:val="single" w:sz="4" w:space="0" w:color="000000"/>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产出及效率</w:t>
            </w:r>
          </w:p>
          <w:p w:rsidR="003D6FE0" w:rsidRDefault="003D6FE0" w:rsidP="00336C6A">
            <w:pPr>
              <w:widowControl/>
              <w:jc w:val="center"/>
              <w:rPr>
                <w:rFonts w:eastAsia="仿宋_GB2312"/>
                <w:kern w:val="0"/>
                <w:sz w:val="20"/>
                <w:szCs w:val="20"/>
              </w:rPr>
            </w:pPr>
          </w:p>
          <w:p w:rsidR="003D6FE0" w:rsidRDefault="00737EEC" w:rsidP="00336C6A">
            <w:pPr>
              <w:widowControl/>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30</w:t>
            </w:r>
            <w:r>
              <w:rPr>
                <w:rFonts w:eastAsia="仿宋_GB2312" w:hint="eastAsia"/>
                <w:kern w:val="0"/>
                <w:sz w:val="20"/>
                <w:szCs w:val="20"/>
              </w:rPr>
              <w:t>分）</w:t>
            </w:r>
          </w:p>
        </w:tc>
        <w:tc>
          <w:tcPr>
            <w:tcW w:w="671"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职责履行</w:t>
            </w:r>
          </w:p>
          <w:p w:rsidR="003D6FE0" w:rsidRDefault="003D6FE0" w:rsidP="00336C6A">
            <w:pPr>
              <w:widowControl/>
              <w:jc w:val="center"/>
              <w:rPr>
                <w:rFonts w:eastAsia="仿宋_GB2312"/>
                <w:kern w:val="0"/>
                <w:sz w:val="20"/>
                <w:szCs w:val="20"/>
              </w:rPr>
            </w:pPr>
          </w:p>
          <w:p w:rsidR="003D6FE0" w:rsidRDefault="00737EEC" w:rsidP="00336C6A">
            <w:pPr>
              <w:widowControl/>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8</w:t>
            </w:r>
            <w:r>
              <w:rPr>
                <w:rFonts w:eastAsia="仿宋_GB2312" w:hint="eastAsia"/>
                <w:kern w:val="0"/>
                <w:sz w:val="20"/>
                <w:szCs w:val="20"/>
              </w:rPr>
              <w:t>分）</w:t>
            </w:r>
          </w:p>
        </w:tc>
        <w:tc>
          <w:tcPr>
            <w:tcW w:w="757" w:type="dxa"/>
            <w:tcBorders>
              <w:top w:val="nil"/>
              <w:left w:val="nil"/>
              <w:bottom w:val="nil"/>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重点工作实际完成率</w:t>
            </w:r>
          </w:p>
        </w:tc>
        <w:tc>
          <w:tcPr>
            <w:tcW w:w="438"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8</w:t>
            </w:r>
          </w:p>
        </w:tc>
        <w:tc>
          <w:tcPr>
            <w:tcW w:w="3239" w:type="dxa"/>
            <w:tcBorders>
              <w:top w:val="nil"/>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根据</w:t>
            </w:r>
            <w:r>
              <w:rPr>
                <w:rFonts w:eastAsia="仿宋_GB2312" w:hint="eastAsia"/>
                <w:kern w:val="0"/>
                <w:sz w:val="20"/>
                <w:szCs w:val="20"/>
              </w:rPr>
              <w:t>县</w:t>
            </w:r>
            <w:r>
              <w:rPr>
                <w:rFonts w:eastAsia="仿宋_GB2312"/>
                <w:kern w:val="0"/>
                <w:sz w:val="20"/>
                <w:szCs w:val="20"/>
              </w:rPr>
              <w:t>绩效办</w:t>
            </w:r>
            <w:r>
              <w:rPr>
                <w:rFonts w:eastAsia="仿宋_GB2312" w:hint="eastAsia"/>
                <w:kern w:val="0"/>
                <w:sz w:val="20"/>
                <w:szCs w:val="20"/>
              </w:rPr>
              <w:t>2021</w:t>
            </w:r>
            <w:r>
              <w:rPr>
                <w:rFonts w:eastAsia="仿宋_GB2312" w:hint="eastAsia"/>
                <w:kern w:val="0"/>
                <w:sz w:val="20"/>
                <w:szCs w:val="20"/>
              </w:rPr>
              <w:t>年</w:t>
            </w:r>
            <w:r>
              <w:rPr>
                <w:rFonts w:eastAsia="仿宋_GB2312"/>
                <w:kern w:val="0"/>
                <w:sz w:val="20"/>
                <w:szCs w:val="20"/>
              </w:rPr>
              <w:t>对各部门为民办实事和部门重点工程与重点工作考核分数折算。</w:t>
            </w:r>
          </w:p>
          <w:p w:rsidR="003D6FE0" w:rsidRDefault="00737EEC" w:rsidP="00336C6A">
            <w:pPr>
              <w:widowControl/>
              <w:jc w:val="left"/>
              <w:rPr>
                <w:rFonts w:eastAsia="仿宋_GB2312"/>
                <w:kern w:val="0"/>
                <w:sz w:val="20"/>
                <w:szCs w:val="20"/>
              </w:rPr>
            </w:pPr>
            <w:r>
              <w:rPr>
                <w:rFonts w:eastAsia="仿宋_GB2312"/>
                <w:kern w:val="0"/>
                <w:sz w:val="20"/>
                <w:szCs w:val="20"/>
              </w:rPr>
              <w:t>该项得分</w:t>
            </w:r>
            <w:r>
              <w:rPr>
                <w:rFonts w:eastAsia="仿宋_GB2312"/>
                <w:kern w:val="0"/>
                <w:sz w:val="20"/>
                <w:szCs w:val="20"/>
              </w:rPr>
              <w:t>=</w:t>
            </w:r>
            <w:r>
              <w:rPr>
                <w:rFonts w:eastAsia="仿宋_GB2312"/>
                <w:kern w:val="0"/>
                <w:sz w:val="20"/>
                <w:szCs w:val="20"/>
              </w:rPr>
              <w:t>（绩效办对应部分考核得分</w:t>
            </w:r>
            <w:r>
              <w:rPr>
                <w:rFonts w:eastAsia="仿宋_GB2312"/>
                <w:kern w:val="0"/>
                <w:sz w:val="20"/>
                <w:szCs w:val="20"/>
              </w:rPr>
              <w:t>/</w:t>
            </w:r>
            <w:r>
              <w:rPr>
                <w:rFonts w:eastAsia="仿宋_GB2312" w:hint="eastAsia"/>
                <w:kern w:val="0"/>
                <w:sz w:val="20"/>
                <w:szCs w:val="20"/>
              </w:rPr>
              <w:t>该部分总分</w:t>
            </w:r>
            <w:r>
              <w:rPr>
                <w:rFonts w:eastAsia="仿宋_GB2312"/>
                <w:kern w:val="0"/>
                <w:sz w:val="20"/>
                <w:szCs w:val="20"/>
              </w:rPr>
              <w:t>）</w:t>
            </w:r>
            <w:r>
              <w:rPr>
                <w:rFonts w:ascii="仿宋_GB2312" w:eastAsia="仿宋_GB2312" w:hint="eastAsia"/>
                <w:kern w:val="0"/>
                <w:sz w:val="20"/>
                <w:szCs w:val="20"/>
              </w:rPr>
              <w:t>×</w:t>
            </w:r>
            <w:r>
              <w:rPr>
                <w:rFonts w:eastAsia="仿宋_GB2312"/>
                <w:kern w:val="0"/>
                <w:sz w:val="20"/>
                <w:szCs w:val="20"/>
              </w:rPr>
              <w:t>8</w:t>
            </w:r>
            <w:r>
              <w:rPr>
                <w:rFonts w:eastAsia="仿宋_GB2312" w:hint="eastAsia"/>
                <w:kern w:val="0"/>
                <w:sz w:val="20"/>
                <w:szCs w:val="20"/>
              </w:rPr>
              <w:t>。</w:t>
            </w:r>
          </w:p>
        </w:tc>
        <w:tc>
          <w:tcPr>
            <w:tcW w:w="2280" w:type="dxa"/>
            <w:gridSpan w:val="2"/>
            <w:tcBorders>
              <w:top w:val="nil"/>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 xml:space="preserve">　</w:t>
            </w:r>
          </w:p>
        </w:tc>
        <w:tc>
          <w:tcPr>
            <w:tcW w:w="456" w:type="dxa"/>
            <w:tcBorders>
              <w:top w:val="nil"/>
              <w:left w:val="nil"/>
              <w:bottom w:val="single" w:sz="4" w:space="0" w:color="auto"/>
              <w:right w:val="single" w:sz="4" w:space="0" w:color="auto"/>
            </w:tcBorders>
            <w:vAlign w:val="center"/>
          </w:tcPr>
          <w:p w:rsidR="003D6FE0" w:rsidRDefault="00737EEC" w:rsidP="00336C6A">
            <w:pPr>
              <w:widowControl/>
              <w:jc w:val="left"/>
              <w:rPr>
                <w:kern w:val="0"/>
                <w:sz w:val="24"/>
              </w:rPr>
            </w:pPr>
            <w:r>
              <w:rPr>
                <w:kern w:val="0"/>
                <w:sz w:val="24"/>
              </w:rPr>
              <w:t xml:space="preserve">　</w:t>
            </w:r>
            <w:r>
              <w:rPr>
                <w:rFonts w:hint="eastAsia"/>
                <w:kern w:val="0"/>
                <w:sz w:val="24"/>
              </w:rPr>
              <w:t>8</w:t>
            </w:r>
          </w:p>
        </w:tc>
      </w:tr>
      <w:tr w:rsidR="003D6FE0" w:rsidTr="00336C6A">
        <w:trPr>
          <w:trHeight w:val="844"/>
          <w:jc w:val="center"/>
        </w:trPr>
        <w:tc>
          <w:tcPr>
            <w:tcW w:w="681" w:type="dxa"/>
            <w:vMerge/>
            <w:tcBorders>
              <w:top w:val="nil"/>
              <w:left w:val="single" w:sz="4" w:space="0" w:color="auto"/>
              <w:bottom w:val="single" w:sz="4" w:space="0" w:color="000000"/>
              <w:right w:val="single" w:sz="4" w:space="0" w:color="auto"/>
            </w:tcBorders>
            <w:vAlign w:val="center"/>
          </w:tcPr>
          <w:p w:rsidR="003D6FE0" w:rsidRDefault="003D6FE0" w:rsidP="00336C6A">
            <w:pPr>
              <w:widowControl/>
              <w:jc w:val="left"/>
              <w:rPr>
                <w:rFonts w:eastAsia="仿宋_GB2312"/>
                <w:kern w:val="0"/>
                <w:sz w:val="20"/>
                <w:szCs w:val="20"/>
              </w:rPr>
            </w:pPr>
          </w:p>
        </w:tc>
        <w:tc>
          <w:tcPr>
            <w:tcW w:w="671" w:type="dxa"/>
            <w:vMerge w:val="restart"/>
            <w:tcBorders>
              <w:top w:val="nil"/>
              <w:left w:val="single" w:sz="4" w:space="0" w:color="auto"/>
              <w:bottom w:val="single" w:sz="4" w:space="0" w:color="000000"/>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履职</w:t>
            </w:r>
            <w:r>
              <w:rPr>
                <w:rFonts w:eastAsia="仿宋_GB2312"/>
                <w:kern w:val="0"/>
                <w:sz w:val="20"/>
                <w:szCs w:val="20"/>
              </w:rPr>
              <w:t xml:space="preserve"> </w:t>
            </w:r>
            <w:r>
              <w:rPr>
                <w:rFonts w:eastAsia="仿宋_GB2312"/>
                <w:kern w:val="0"/>
                <w:sz w:val="20"/>
                <w:szCs w:val="20"/>
              </w:rPr>
              <w:t>效益</w:t>
            </w:r>
          </w:p>
          <w:p w:rsidR="003D6FE0" w:rsidRDefault="003D6FE0" w:rsidP="00336C6A">
            <w:pPr>
              <w:widowControl/>
              <w:jc w:val="center"/>
              <w:rPr>
                <w:rFonts w:eastAsia="仿宋_GB2312"/>
                <w:kern w:val="0"/>
                <w:sz w:val="20"/>
                <w:szCs w:val="20"/>
              </w:rPr>
            </w:pPr>
          </w:p>
          <w:p w:rsidR="003D6FE0" w:rsidRDefault="00737EEC" w:rsidP="00336C6A">
            <w:pPr>
              <w:widowControl/>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22</w:t>
            </w:r>
            <w:r>
              <w:rPr>
                <w:rFonts w:eastAsia="仿宋_GB2312" w:hint="eastAsia"/>
                <w:kern w:val="0"/>
                <w:sz w:val="20"/>
                <w:szCs w:val="20"/>
              </w:rPr>
              <w:t>分）</w:t>
            </w:r>
          </w:p>
        </w:tc>
        <w:tc>
          <w:tcPr>
            <w:tcW w:w="757" w:type="dxa"/>
            <w:tcBorders>
              <w:top w:val="single" w:sz="4" w:space="0" w:color="auto"/>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经济</w:t>
            </w:r>
          </w:p>
          <w:p w:rsidR="003D6FE0" w:rsidRDefault="00737EEC" w:rsidP="00336C6A">
            <w:pPr>
              <w:widowControl/>
              <w:jc w:val="center"/>
              <w:rPr>
                <w:rFonts w:eastAsia="仿宋_GB2312"/>
                <w:kern w:val="0"/>
                <w:sz w:val="20"/>
                <w:szCs w:val="20"/>
              </w:rPr>
            </w:pPr>
            <w:r>
              <w:rPr>
                <w:rFonts w:eastAsia="仿宋_GB2312"/>
                <w:kern w:val="0"/>
                <w:sz w:val="20"/>
                <w:szCs w:val="20"/>
              </w:rPr>
              <w:t>效益</w:t>
            </w:r>
          </w:p>
        </w:tc>
        <w:tc>
          <w:tcPr>
            <w:tcW w:w="438" w:type="dxa"/>
            <w:vMerge w:val="restart"/>
            <w:tcBorders>
              <w:top w:val="nil"/>
              <w:left w:val="single" w:sz="4" w:space="0" w:color="auto"/>
              <w:bottom w:val="nil"/>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10</w:t>
            </w:r>
          </w:p>
        </w:tc>
        <w:tc>
          <w:tcPr>
            <w:tcW w:w="5519" w:type="dxa"/>
            <w:gridSpan w:val="3"/>
            <w:vMerge w:val="restart"/>
            <w:tcBorders>
              <w:top w:val="single" w:sz="4" w:space="0" w:color="auto"/>
              <w:left w:val="single" w:sz="4" w:space="0" w:color="auto"/>
              <w:bottom w:val="nil"/>
              <w:right w:val="single" w:sz="4" w:space="0" w:color="000000"/>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456" w:type="dxa"/>
            <w:tcBorders>
              <w:top w:val="nil"/>
              <w:left w:val="nil"/>
              <w:bottom w:val="nil"/>
              <w:right w:val="single" w:sz="4" w:space="0" w:color="auto"/>
            </w:tcBorders>
            <w:vAlign w:val="center"/>
          </w:tcPr>
          <w:p w:rsidR="003D6FE0" w:rsidRDefault="00737EEC" w:rsidP="00336C6A">
            <w:pPr>
              <w:widowControl/>
              <w:jc w:val="left"/>
              <w:rPr>
                <w:kern w:val="0"/>
                <w:sz w:val="24"/>
              </w:rPr>
            </w:pPr>
            <w:r>
              <w:rPr>
                <w:rFonts w:hint="eastAsia"/>
                <w:kern w:val="0"/>
                <w:sz w:val="24"/>
              </w:rPr>
              <w:t>10</w:t>
            </w:r>
            <w:r>
              <w:rPr>
                <w:kern w:val="0"/>
                <w:sz w:val="24"/>
              </w:rPr>
              <w:t xml:space="preserve">　</w:t>
            </w:r>
          </w:p>
        </w:tc>
      </w:tr>
      <w:tr w:rsidR="003D6FE0" w:rsidTr="00336C6A">
        <w:trPr>
          <w:trHeight w:val="769"/>
          <w:jc w:val="center"/>
        </w:trPr>
        <w:tc>
          <w:tcPr>
            <w:tcW w:w="681" w:type="dxa"/>
            <w:vMerge/>
            <w:tcBorders>
              <w:top w:val="nil"/>
              <w:left w:val="single" w:sz="4" w:space="0" w:color="auto"/>
              <w:bottom w:val="single" w:sz="4" w:space="0" w:color="000000"/>
              <w:right w:val="single" w:sz="4" w:space="0" w:color="auto"/>
            </w:tcBorders>
            <w:vAlign w:val="center"/>
          </w:tcPr>
          <w:p w:rsidR="003D6FE0" w:rsidRDefault="003D6FE0" w:rsidP="00336C6A">
            <w:pPr>
              <w:widowControl/>
              <w:jc w:val="left"/>
              <w:rPr>
                <w:rFonts w:eastAsia="仿宋_GB2312"/>
                <w:kern w:val="0"/>
                <w:sz w:val="20"/>
                <w:szCs w:val="20"/>
              </w:rPr>
            </w:pPr>
          </w:p>
        </w:tc>
        <w:tc>
          <w:tcPr>
            <w:tcW w:w="671" w:type="dxa"/>
            <w:vMerge/>
            <w:tcBorders>
              <w:top w:val="nil"/>
              <w:left w:val="single" w:sz="4" w:space="0" w:color="auto"/>
              <w:bottom w:val="single" w:sz="4" w:space="0" w:color="000000"/>
              <w:right w:val="single" w:sz="4" w:space="0" w:color="auto"/>
            </w:tcBorders>
            <w:vAlign w:val="center"/>
          </w:tcPr>
          <w:p w:rsidR="003D6FE0" w:rsidRDefault="003D6FE0" w:rsidP="00336C6A">
            <w:pPr>
              <w:widowControl/>
              <w:jc w:val="left"/>
              <w:rPr>
                <w:rFonts w:eastAsia="仿宋_GB2312"/>
                <w:kern w:val="0"/>
                <w:sz w:val="20"/>
                <w:szCs w:val="20"/>
              </w:rPr>
            </w:pPr>
          </w:p>
        </w:tc>
        <w:tc>
          <w:tcPr>
            <w:tcW w:w="757"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社会</w:t>
            </w:r>
          </w:p>
          <w:p w:rsidR="003D6FE0" w:rsidRDefault="00737EEC" w:rsidP="00336C6A">
            <w:pPr>
              <w:widowControl/>
              <w:jc w:val="center"/>
              <w:rPr>
                <w:rFonts w:eastAsia="仿宋_GB2312"/>
                <w:kern w:val="0"/>
                <w:sz w:val="20"/>
                <w:szCs w:val="20"/>
              </w:rPr>
            </w:pPr>
            <w:r>
              <w:rPr>
                <w:rFonts w:eastAsia="仿宋_GB2312"/>
                <w:kern w:val="0"/>
                <w:sz w:val="20"/>
                <w:szCs w:val="20"/>
              </w:rPr>
              <w:t>效益</w:t>
            </w:r>
          </w:p>
        </w:tc>
        <w:tc>
          <w:tcPr>
            <w:tcW w:w="438" w:type="dxa"/>
            <w:vMerge/>
            <w:tcBorders>
              <w:top w:val="nil"/>
              <w:left w:val="single" w:sz="4" w:space="0" w:color="auto"/>
              <w:bottom w:val="nil"/>
              <w:right w:val="single" w:sz="4" w:space="0" w:color="auto"/>
            </w:tcBorders>
            <w:vAlign w:val="center"/>
          </w:tcPr>
          <w:p w:rsidR="003D6FE0" w:rsidRDefault="003D6FE0" w:rsidP="00336C6A">
            <w:pPr>
              <w:widowControl/>
              <w:jc w:val="left"/>
              <w:rPr>
                <w:rFonts w:eastAsia="仿宋_GB2312"/>
                <w:kern w:val="0"/>
                <w:sz w:val="20"/>
                <w:szCs w:val="20"/>
              </w:rPr>
            </w:pPr>
          </w:p>
        </w:tc>
        <w:tc>
          <w:tcPr>
            <w:tcW w:w="5519" w:type="dxa"/>
            <w:gridSpan w:val="3"/>
            <w:vMerge/>
            <w:tcBorders>
              <w:top w:val="single" w:sz="4" w:space="0" w:color="auto"/>
              <w:left w:val="single" w:sz="4" w:space="0" w:color="auto"/>
              <w:bottom w:val="nil"/>
              <w:right w:val="single" w:sz="4" w:space="0" w:color="000000"/>
            </w:tcBorders>
            <w:vAlign w:val="center"/>
          </w:tcPr>
          <w:p w:rsidR="003D6FE0" w:rsidRDefault="003D6FE0" w:rsidP="00336C6A">
            <w:pPr>
              <w:widowControl/>
              <w:jc w:val="left"/>
              <w:rPr>
                <w:rFonts w:eastAsia="仿宋_GB2312"/>
                <w:kern w:val="0"/>
                <w:sz w:val="20"/>
                <w:szCs w:val="20"/>
              </w:rPr>
            </w:pPr>
          </w:p>
        </w:tc>
        <w:tc>
          <w:tcPr>
            <w:tcW w:w="456" w:type="dxa"/>
            <w:tcBorders>
              <w:top w:val="nil"/>
              <w:left w:val="nil"/>
              <w:bottom w:val="nil"/>
              <w:right w:val="single" w:sz="4" w:space="0" w:color="auto"/>
            </w:tcBorders>
            <w:vAlign w:val="center"/>
          </w:tcPr>
          <w:p w:rsidR="003D6FE0" w:rsidRDefault="00737EEC" w:rsidP="00336C6A">
            <w:pPr>
              <w:widowControl/>
              <w:jc w:val="left"/>
              <w:rPr>
                <w:kern w:val="0"/>
                <w:sz w:val="24"/>
              </w:rPr>
            </w:pPr>
            <w:r>
              <w:rPr>
                <w:kern w:val="0"/>
                <w:sz w:val="24"/>
              </w:rPr>
              <w:t xml:space="preserve">　</w:t>
            </w:r>
          </w:p>
        </w:tc>
      </w:tr>
      <w:tr w:rsidR="003D6FE0" w:rsidTr="00336C6A">
        <w:trPr>
          <w:trHeight w:val="2616"/>
          <w:jc w:val="center"/>
        </w:trPr>
        <w:tc>
          <w:tcPr>
            <w:tcW w:w="681" w:type="dxa"/>
            <w:vMerge/>
            <w:tcBorders>
              <w:top w:val="nil"/>
              <w:left w:val="single" w:sz="4" w:space="0" w:color="auto"/>
              <w:bottom w:val="single" w:sz="4" w:space="0" w:color="000000"/>
              <w:right w:val="single" w:sz="4" w:space="0" w:color="auto"/>
            </w:tcBorders>
            <w:vAlign w:val="center"/>
          </w:tcPr>
          <w:p w:rsidR="003D6FE0" w:rsidRDefault="003D6FE0" w:rsidP="00336C6A">
            <w:pPr>
              <w:widowControl/>
              <w:jc w:val="left"/>
              <w:rPr>
                <w:rFonts w:eastAsia="仿宋_GB2312"/>
                <w:kern w:val="0"/>
                <w:sz w:val="20"/>
                <w:szCs w:val="20"/>
              </w:rPr>
            </w:pPr>
          </w:p>
        </w:tc>
        <w:tc>
          <w:tcPr>
            <w:tcW w:w="671" w:type="dxa"/>
            <w:vMerge/>
            <w:tcBorders>
              <w:top w:val="nil"/>
              <w:left w:val="single" w:sz="4" w:space="0" w:color="auto"/>
              <w:bottom w:val="single" w:sz="4" w:space="0" w:color="000000"/>
              <w:right w:val="single" w:sz="4" w:space="0" w:color="auto"/>
            </w:tcBorders>
            <w:vAlign w:val="center"/>
          </w:tcPr>
          <w:p w:rsidR="003D6FE0" w:rsidRDefault="003D6FE0" w:rsidP="00336C6A">
            <w:pPr>
              <w:widowControl/>
              <w:jc w:val="left"/>
              <w:rPr>
                <w:rFonts w:eastAsia="仿宋_GB2312"/>
                <w:kern w:val="0"/>
                <w:sz w:val="20"/>
                <w:szCs w:val="20"/>
              </w:rPr>
            </w:pPr>
          </w:p>
        </w:tc>
        <w:tc>
          <w:tcPr>
            <w:tcW w:w="757"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行政</w:t>
            </w:r>
          </w:p>
          <w:p w:rsidR="003D6FE0" w:rsidRDefault="00737EEC" w:rsidP="00336C6A">
            <w:pPr>
              <w:widowControl/>
              <w:jc w:val="center"/>
              <w:rPr>
                <w:rFonts w:eastAsia="仿宋_GB2312"/>
                <w:kern w:val="0"/>
                <w:sz w:val="20"/>
                <w:szCs w:val="20"/>
              </w:rPr>
            </w:pPr>
            <w:r>
              <w:rPr>
                <w:rFonts w:eastAsia="仿宋_GB2312"/>
                <w:kern w:val="0"/>
                <w:sz w:val="20"/>
                <w:szCs w:val="20"/>
              </w:rPr>
              <w:t>效能</w:t>
            </w:r>
          </w:p>
        </w:tc>
        <w:tc>
          <w:tcPr>
            <w:tcW w:w="438" w:type="dxa"/>
            <w:tcBorders>
              <w:top w:val="single" w:sz="4" w:space="0" w:color="auto"/>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6</w:t>
            </w:r>
          </w:p>
        </w:tc>
        <w:tc>
          <w:tcPr>
            <w:tcW w:w="3239" w:type="dxa"/>
            <w:tcBorders>
              <w:top w:val="single" w:sz="4" w:space="0" w:color="auto"/>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eastAsia="仿宋_GB2312"/>
                <w:kern w:val="0"/>
                <w:sz w:val="20"/>
                <w:szCs w:val="20"/>
              </w:rPr>
              <w:t>分；一般</w:t>
            </w:r>
            <w:r>
              <w:rPr>
                <w:rFonts w:eastAsia="仿宋_GB2312"/>
                <w:kern w:val="0"/>
                <w:sz w:val="20"/>
                <w:szCs w:val="20"/>
              </w:rPr>
              <w:t>3</w:t>
            </w:r>
            <w:r>
              <w:rPr>
                <w:rFonts w:eastAsia="仿宋_GB2312"/>
                <w:kern w:val="0"/>
                <w:sz w:val="20"/>
                <w:szCs w:val="20"/>
              </w:rPr>
              <w:t>分；无效果或者效果不明显</w:t>
            </w:r>
            <w:r>
              <w:rPr>
                <w:rFonts w:eastAsia="仿宋_GB2312"/>
                <w:kern w:val="0"/>
                <w:sz w:val="20"/>
                <w:szCs w:val="20"/>
              </w:rPr>
              <w:t>0</w:t>
            </w:r>
            <w:r>
              <w:rPr>
                <w:rFonts w:eastAsia="仿宋_GB2312"/>
                <w:kern w:val="0"/>
                <w:sz w:val="20"/>
                <w:szCs w:val="20"/>
              </w:rPr>
              <w:t>分。</w:t>
            </w:r>
          </w:p>
        </w:tc>
        <w:tc>
          <w:tcPr>
            <w:tcW w:w="2280" w:type="dxa"/>
            <w:gridSpan w:val="2"/>
            <w:tcBorders>
              <w:top w:val="single" w:sz="4" w:space="0" w:color="auto"/>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根据部门自评材料评定。</w:t>
            </w:r>
          </w:p>
        </w:tc>
        <w:tc>
          <w:tcPr>
            <w:tcW w:w="456" w:type="dxa"/>
            <w:tcBorders>
              <w:top w:val="single" w:sz="4" w:space="0" w:color="auto"/>
              <w:left w:val="nil"/>
              <w:bottom w:val="single" w:sz="4" w:space="0" w:color="auto"/>
              <w:right w:val="single" w:sz="4" w:space="0" w:color="auto"/>
            </w:tcBorders>
            <w:vAlign w:val="center"/>
          </w:tcPr>
          <w:p w:rsidR="003D6FE0" w:rsidRDefault="00737EEC" w:rsidP="00336C6A">
            <w:pPr>
              <w:widowControl/>
              <w:jc w:val="left"/>
              <w:rPr>
                <w:kern w:val="0"/>
                <w:sz w:val="24"/>
              </w:rPr>
            </w:pPr>
            <w:r>
              <w:rPr>
                <w:rFonts w:hint="eastAsia"/>
                <w:kern w:val="0"/>
                <w:sz w:val="24"/>
              </w:rPr>
              <w:t>6</w:t>
            </w:r>
            <w:r>
              <w:rPr>
                <w:kern w:val="0"/>
                <w:sz w:val="24"/>
              </w:rPr>
              <w:t xml:space="preserve">　</w:t>
            </w:r>
          </w:p>
        </w:tc>
      </w:tr>
      <w:tr w:rsidR="003D6FE0" w:rsidTr="00336C6A">
        <w:trPr>
          <w:trHeight w:val="2299"/>
          <w:jc w:val="center"/>
        </w:trPr>
        <w:tc>
          <w:tcPr>
            <w:tcW w:w="681" w:type="dxa"/>
            <w:vMerge/>
            <w:tcBorders>
              <w:top w:val="nil"/>
              <w:left w:val="single" w:sz="4" w:space="0" w:color="auto"/>
              <w:bottom w:val="single" w:sz="4" w:space="0" w:color="000000"/>
              <w:right w:val="single" w:sz="4" w:space="0" w:color="auto"/>
            </w:tcBorders>
            <w:vAlign w:val="center"/>
          </w:tcPr>
          <w:p w:rsidR="003D6FE0" w:rsidRDefault="003D6FE0" w:rsidP="00336C6A">
            <w:pPr>
              <w:widowControl/>
              <w:jc w:val="left"/>
              <w:rPr>
                <w:rFonts w:eastAsia="仿宋_GB2312"/>
                <w:kern w:val="0"/>
                <w:sz w:val="20"/>
                <w:szCs w:val="20"/>
              </w:rPr>
            </w:pPr>
          </w:p>
        </w:tc>
        <w:tc>
          <w:tcPr>
            <w:tcW w:w="671" w:type="dxa"/>
            <w:vMerge/>
            <w:tcBorders>
              <w:top w:val="nil"/>
              <w:left w:val="single" w:sz="4" w:space="0" w:color="auto"/>
              <w:bottom w:val="single" w:sz="4" w:space="0" w:color="000000"/>
              <w:right w:val="single" w:sz="4" w:space="0" w:color="auto"/>
            </w:tcBorders>
            <w:vAlign w:val="center"/>
          </w:tcPr>
          <w:p w:rsidR="003D6FE0" w:rsidRDefault="003D6FE0" w:rsidP="00336C6A">
            <w:pPr>
              <w:widowControl/>
              <w:jc w:val="left"/>
              <w:rPr>
                <w:rFonts w:eastAsia="仿宋_GB2312"/>
                <w:kern w:val="0"/>
                <w:sz w:val="20"/>
                <w:szCs w:val="20"/>
              </w:rPr>
            </w:pPr>
          </w:p>
        </w:tc>
        <w:tc>
          <w:tcPr>
            <w:tcW w:w="757"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社会公众或服务对象满意度</w:t>
            </w:r>
          </w:p>
        </w:tc>
        <w:tc>
          <w:tcPr>
            <w:tcW w:w="438" w:type="dxa"/>
            <w:tcBorders>
              <w:top w:val="nil"/>
              <w:left w:val="nil"/>
              <w:bottom w:val="single" w:sz="4" w:space="0" w:color="auto"/>
              <w:right w:val="single" w:sz="4" w:space="0" w:color="auto"/>
            </w:tcBorders>
            <w:vAlign w:val="center"/>
          </w:tcPr>
          <w:p w:rsidR="003D6FE0" w:rsidRDefault="00737EEC" w:rsidP="00336C6A">
            <w:pPr>
              <w:widowControl/>
              <w:jc w:val="center"/>
              <w:rPr>
                <w:rFonts w:eastAsia="仿宋_GB2312"/>
                <w:kern w:val="0"/>
                <w:sz w:val="20"/>
                <w:szCs w:val="20"/>
              </w:rPr>
            </w:pPr>
            <w:r>
              <w:rPr>
                <w:rFonts w:eastAsia="仿宋_GB2312"/>
                <w:kern w:val="0"/>
                <w:sz w:val="20"/>
                <w:szCs w:val="20"/>
              </w:rPr>
              <w:t>6</w:t>
            </w:r>
          </w:p>
        </w:tc>
        <w:tc>
          <w:tcPr>
            <w:tcW w:w="3239" w:type="dxa"/>
            <w:tcBorders>
              <w:top w:val="nil"/>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90%</w:t>
            </w:r>
            <w:r>
              <w:rPr>
                <w:rFonts w:eastAsia="仿宋_GB2312"/>
                <w:kern w:val="0"/>
                <w:sz w:val="20"/>
                <w:szCs w:val="20"/>
              </w:rPr>
              <w:t>（含）以上计</w:t>
            </w:r>
            <w:r>
              <w:rPr>
                <w:rFonts w:eastAsia="仿宋_GB2312"/>
                <w:kern w:val="0"/>
                <w:sz w:val="20"/>
                <w:szCs w:val="20"/>
              </w:rPr>
              <w:t>6</w:t>
            </w:r>
            <w:r>
              <w:rPr>
                <w:rFonts w:eastAsia="仿宋_GB2312"/>
                <w:kern w:val="0"/>
                <w:sz w:val="20"/>
                <w:szCs w:val="20"/>
              </w:rPr>
              <w:t>分；</w:t>
            </w:r>
          </w:p>
          <w:p w:rsidR="003D6FE0" w:rsidRDefault="00737EEC" w:rsidP="00336C6A">
            <w:pPr>
              <w:widowControl/>
              <w:jc w:val="left"/>
              <w:rPr>
                <w:rFonts w:eastAsia="仿宋_GB2312"/>
                <w:kern w:val="0"/>
                <w:sz w:val="20"/>
                <w:szCs w:val="20"/>
              </w:rPr>
            </w:pPr>
            <w:r>
              <w:rPr>
                <w:rFonts w:eastAsia="仿宋_GB2312"/>
                <w:kern w:val="0"/>
                <w:sz w:val="20"/>
                <w:szCs w:val="20"/>
              </w:rPr>
              <w:t>80%</w:t>
            </w:r>
            <w:r>
              <w:rPr>
                <w:rFonts w:eastAsia="仿宋_GB2312"/>
                <w:kern w:val="0"/>
                <w:sz w:val="20"/>
                <w:szCs w:val="20"/>
              </w:rPr>
              <w:t>（含）</w:t>
            </w:r>
            <w:r>
              <w:rPr>
                <w:rFonts w:eastAsia="仿宋_GB2312"/>
                <w:kern w:val="0"/>
                <w:sz w:val="20"/>
                <w:szCs w:val="20"/>
              </w:rPr>
              <w:t>-90%</w:t>
            </w:r>
            <w:r>
              <w:rPr>
                <w:rFonts w:eastAsia="仿宋_GB2312"/>
                <w:kern w:val="0"/>
                <w:sz w:val="20"/>
                <w:szCs w:val="20"/>
              </w:rPr>
              <w:t>，计</w:t>
            </w:r>
            <w:r>
              <w:rPr>
                <w:rFonts w:eastAsia="仿宋_GB2312"/>
                <w:kern w:val="0"/>
                <w:sz w:val="20"/>
                <w:szCs w:val="20"/>
              </w:rPr>
              <w:t>4</w:t>
            </w:r>
            <w:r>
              <w:rPr>
                <w:rFonts w:eastAsia="仿宋_GB2312"/>
                <w:kern w:val="0"/>
                <w:sz w:val="20"/>
                <w:szCs w:val="20"/>
              </w:rPr>
              <w:t>分；</w:t>
            </w:r>
          </w:p>
          <w:p w:rsidR="003D6FE0" w:rsidRDefault="00737EEC" w:rsidP="00336C6A">
            <w:pPr>
              <w:widowControl/>
              <w:jc w:val="left"/>
              <w:rPr>
                <w:rFonts w:eastAsia="仿宋_GB2312"/>
                <w:kern w:val="0"/>
                <w:sz w:val="20"/>
                <w:szCs w:val="20"/>
              </w:rPr>
            </w:pPr>
            <w:r>
              <w:rPr>
                <w:rFonts w:eastAsia="仿宋_GB2312"/>
                <w:kern w:val="0"/>
                <w:sz w:val="20"/>
                <w:szCs w:val="20"/>
              </w:rPr>
              <w:t>70%</w:t>
            </w:r>
            <w:r>
              <w:rPr>
                <w:rFonts w:eastAsia="仿宋_GB2312"/>
                <w:kern w:val="0"/>
                <w:sz w:val="20"/>
                <w:szCs w:val="20"/>
              </w:rPr>
              <w:t>（含）</w:t>
            </w:r>
            <w:r>
              <w:rPr>
                <w:rFonts w:eastAsia="仿宋_GB2312"/>
                <w:kern w:val="0"/>
                <w:sz w:val="20"/>
                <w:szCs w:val="20"/>
              </w:rPr>
              <w:t>-80%</w:t>
            </w:r>
            <w:r>
              <w:rPr>
                <w:rFonts w:eastAsia="仿宋_GB2312"/>
                <w:kern w:val="0"/>
                <w:sz w:val="20"/>
                <w:szCs w:val="20"/>
              </w:rPr>
              <w:t>，计</w:t>
            </w:r>
            <w:r>
              <w:rPr>
                <w:rFonts w:eastAsia="仿宋_GB2312"/>
                <w:kern w:val="0"/>
                <w:sz w:val="20"/>
                <w:szCs w:val="20"/>
              </w:rPr>
              <w:t>2</w:t>
            </w:r>
            <w:r>
              <w:rPr>
                <w:rFonts w:eastAsia="仿宋_GB2312"/>
                <w:kern w:val="0"/>
                <w:sz w:val="20"/>
                <w:szCs w:val="20"/>
              </w:rPr>
              <w:t>分；</w:t>
            </w:r>
          </w:p>
          <w:p w:rsidR="003D6FE0" w:rsidRDefault="00737EEC" w:rsidP="00336C6A">
            <w:pPr>
              <w:widowControl/>
              <w:jc w:val="left"/>
              <w:rPr>
                <w:rFonts w:eastAsia="仿宋_GB2312"/>
                <w:kern w:val="0"/>
                <w:sz w:val="20"/>
                <w:szCs w:val="20"/>
              </w:rPr>
            </w:pPr>
            <w:r>
              <w:rPr>
                <w:rFonts w:eastAsia="仿宋_GB2312"/>
                <w:kern w:val="0"/>
                <w:sz w:val="20"/>
                <w:szCs w:val="20"/>
              </w:rPr>
              <w:t>低于</w:t>
            </w:r>
            <w:r>
              <w:rPr>
                <w:rFonts w:eastAsia="仿宋_GB2312"/>
                <w:kern w:val="0"/>
                <w:sz w:val="20"/>
                <w:szCs w:val="20"/>
              </w:rPr>
              <w:t>70%</w:t>
            </w:r>
            <w:r>
              <w:rPr>
                <w:rFonts w:eastAsia="仿宋_GB2312"/>
                <w:kern w:val="0"/>
                <w:sz w:val="20"/>
                <w:szCs w:val="20"/>
              </w:rPr>
              <w:t>计</w:t>
            </w:r>
            <w:r>
              <w:rPr>
                <w:rFonts w:eastAsia="仿宋_GB2312"/>
                <w:kern w:val="0"/>
                <w:sz w:val="20"/>
                <w:szCs w:val="20"/>
              </w:rPr>
              <w:t>0</w:t>
            </w:r>
            <w:r>
              <w:rPr>
                <w:rFonts w:eastAsia="仿宋_GB2312"/>
                <w:kern w:val="0"/>
                <w:sz w:val="20"/>
                <w:szCs w:val="20"/>
              </w:rPr>
              <w:t>分。</w:t>
            </w:r>
          </w:p>
        </w:tc>
        <w:tc>
          <w:tcPr>
            <w:tcW w:w="2280" w:type="dxa"/>
            <w:gridSpan w:val="2"/>
            <w:tcBorders>
              <w:top w:val="nil"/>
              <w:left w:val="nil"/>
              <w:bottom w:val="single" w:sz="4" w:space="0" w:color="auto"/>
              <w:right w:val="single" w:sz="4" w:space="0" w:color="auto"/>
            </w:tcBorders>
            <w:vAlign w:val="center"/>
          </w:tcPr>
          <w:p w:rsidR="003D6FE0" w:rsidRDefault="00737EEC" w:rsidP="00336C6A">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456" w:type="dxa"/>
            <w:tcBorders>
              <w:top w:val="nil"/>
              <w:left w:val="nil"/>
              <w:bottom w:val="single" w:sz="4" w:space="0" w:color="auto"/>
              <w:right w:val="single" w:sz="4" w:space="0" w:color="auto"/>
            </w:tcBorders>
            <w:vAlign w:val="center"/>
          </w:tcPr>
          <w:p w:rsidR="003D6FE0" w:rsidRDefault="00737EEC" w:rsidP="00336C6A">
            <w:pPr>
              <w:widowControl/>
              <w:jc w:val="left"/>
              <w:rPr>
                <w:kern w:val="0"/>
                <w:sz w:val="24"/>
              </w:rPr>
            </w:pPr>
            <w:r>
              <w:rPr>
                <w:rFonts w:hint="eastAsia"/>
                <w:kern w:val="0"/>
                <w:sz w:val="24"/>
              </w:rPr>
              <w:t>6</w:t>
            </w:r>
            <w:r>
              <w:rPr>
                <w:kern w:val="0"/>
                <w:sz w:val="24"/>
              </w:rPr>
              <w:t xml:space="preserve">　</w:t>
            </w:r>
          </w:p>
        </w:tc>
      </w:tr>
      <w:tr w:rsidR="00336C6A" w:rsidTr="0033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97"/>
          <w:jc w:val="center"/>
        </w:trPr>
        <w:tc>
          <w:tcPr>
            <w:tcW w:w="8058" w:type="dxa"/>
            <w:gridSpan w:val="6"/>
            <w:vAlign w:val="center"/>
          </w:tcPr>
          <w:p w:rsidR="00336C6A" w:rsidRPr="00336C6A" w:rsidRDefault="00336C6A" w:rsidP="00336C6A">
            <w:pPr>
              <w:jc w:val="center"/>
              <w:rPr>
                <w:rFonts w:ascii="仿宋" w:eastAsia="仿宋" w:hAnsi="仿宋"/>
                <w:sz w:val="24"/>
              </w:rPr>
            </w:pPr>
            <w:r w:rsidRPr="00336C6A">
              <w:rPr>
                <w:rFonts w:ascii="仿宋" w:eastAsia="仿宋" w:hAnsi="仿宋"/>
                <w:sz w:val="24"/>
              </w:rPr>
              <w:t>汇总分数</w:t>
            </w:r>
          </w:p>
        </w:tc>
        <w:tc>
          <w:tcPr>
            <w:tcW w:w="464" w:type="dxa"/>
            <w:gridSpan w:val="2"/>
            <w:vAlign w:val="center"/>
          </w:tcPr>
          <w:p w:rsidR="00336C6A" w:rsidRDefault="00336C6A" w:rsidP="00336C6A">
            <w:pPr>
              <w:jc w:val="center"/>
              <w:rPr>
                <w:rFonts w:eastAsia="黑体"/>
                <w:sz w:val="28"/>
                <w:szCs w:val="28"/>
              </w:rPr>
            </w:pPr>
            <w:r>
              <w:rPr>
                <w:rFonts w:eastAsia="黑体" w:hint="eastAsia"/>
                <w:sz w:val="28"/>
                <w:szCs w:val="28"/>
              </w:rPr>
              <w:t>100</w:t>
            </w:r>
          </w:p>
        </w:tc>
      </w:tr>
    </w:tbl>
    <w:p w:rsidR="003D6FE0" w:rsidRDefault="00737EEC">
      <w:pPr>
        <w:jc w:val="left"/>
        <w:rPr>
          <w:rFonts w:eastAsia="黑体"/>
          <w:sz w:val="28"/>
          <w:szCs w:val="28"/>
        </w:rPr>
      </w:pPr>
      <w:r>
        <w:rPr>
          <w:rFonts w:eastAsia="黑体"/>
          <w:sz w:val="28"/>
          <w:szCs w:val="28"/>
        </w:rPr>
        <w:br w:type="page"/>
      </w:r>
      <w:r>
        <w:rPr>
          <w:rFonts w:eastAsia="黑体" w:hint="eastAsia"/>
          <w:sz w:val="24"/>
        </w:rPr>
        <w:lastRenderedPageBreak/>
        <w:t>附表</w:t>
      </w:r>
      <w:r>
        <w:rPr>
          <w:rFonts w:eastAsia="黑体" w:hint="eastAsia"/>
          <w:sz w:val="24"/>
        </w:rPr>
        <w:t>2</w:t>
      </w:r>
      <w:r>
        <w:rPr>
          <w:rFonts w:eastAsia="黑体" w:hint="eastAsia"/>
          <w:sz w:val="24"/>
        </w:rPr>
        <w:t>：</w:t>
      </w:r>
    </w:p>
    <w:p w:rsidR="003D6FE0" w:rsidRDefault="00737EEC">
      <w:pPr>
        <w:spacing w:line="360" w:lineRule="auto"/>
        <w:jc w:val="center"/>
        <w:rPr>
          <w:rFonts w:eastAsia="方正小标宋_GBK"/>
          <w:kern w:val="0"/>
          <w:sz w:val="36"/>
          <w:szCs w:val="36"/>
        </w:rPr>
      </w:pPr>
      <w:r>
        <w:rPr>
          <w:rFonts w:eastAsia="方正小标宋_GBK"/>
          <w:kern w:val="0"/>
          <w:sz w:val="36"/>
          <w:szCs w:val="36"/>
        </w:rPr>
        <w:t>部门</w:t>
      </w:r>
      <w:r>
        <w:rPr>
          <w:rFonts w:eastAsia="方正小标宋_GBK" w:hint="eastAsia"/>
          <w:kern w:val="0"/>
          <w:sz w:val="36"/>
          <w:szCs w:val="36"/>
        </w:rPr>
        <w:t>整体</w:t>
      </w:r>
      <w:r>
        <w:rPr>
          <w:rFonts w:eastAsia="方正小标宋_GBK"/>
          <w:kern w:val="0"/>
          <w:sz w:val="36"/>
          <w:szCs w:val="36"/>
        </w:rPr>
        <w:t>支出绩效评价基础数据表</w:t>
      </w:r>
    </w:p>
    <w:p w:rsidR="003D6FE0" w:rsidRDefault="00737EEC">
      <w:pPr>
        <w:spacing w:line="360" w:lineRule="auto"/>
        <w:jc w:val="left"/>
        <w:rPr>
          <w:rFonts w:eastAsia="仿宋_GB2312"/>
          <w:kern w:val="0"/>
          <w:sz w:val="24"/>
        </w:rPr>
      </w:pPr>
      <w:r>
        <w:rPr>
          <w:rFonts w:eastAsia="仿宋_GB2312"/>
          <w:kern w:val="0"/>
          <w:sz w:val="24"/>
        </w:rPr>
        <w:t>填报单位：</w:t>
      </w:r>
      <w:proofErr w:type="gramStart"/>
      <w:r w:rsidR="00B2532C">
        <w:rPr>
          <w:rFonts w:eastAsia="仿宋_GB2312" w:hint="eastAsia"/>
          <w:kern w:val="0"/>
          <w:sz w:val="24"/>
        </w:rPr>
        <w:t>县委网信办</w:t>
      </w:r>
      <w:proofErr w:type="gramEnd"/>
      <w:r>
        <w:rPr>
          <w:rFonts w:eastAsia="仿宋_GB2312" w:hint="eastAsia"/>
          <w:kern w:val="0"/>
          <w:sz w:val="24"/>
        </w:rPr>
        <w:t xml:space="preserve">         </w:t>
      </w:r>
      <w:r>
        <w:rPr>
          <w:rFonts w:eastAsia="仿宋_GB2312" w:hint="eastAsia"/>
          <w:kern w:val="0"/>
          <w:sz w:val="24"/>
        </w:rPr>
        <w:t>填报人：</w:t>
      </w:r>
      <w:proofErr w:type="gramStart"/>
      <w:r w:rsidR="00B2532C">
        <w:rPr>
          <w:rFonts w:eastAsia="仿宋_GB2312" w:hint="eastAsia"/>
          <w:kern w:val="0"/>
          <w:sz w:val="24"/>
        </w:rPr>
        <w:t>涂琼</w:t>
      </w:r>
      <w:proofErr w:type="gramEnd"/>
      <w:r w:rsidR="00B2532C">
        <w:rPr>
          <w:rFonts w:eastAsia="仿宋_GB2312" w:hint="eastAsia"/>
          <w:kern w:val="0"/>
          <w:sz w:val="24"/>
        </w:rPr>
        <w:t xml:space="preserve"> </w:t>
      </w:r>
      <w:r>
        <w:rPr>
          <w:rFonts w:eastAsia="仿宋_GB2312" w:hint="eastAsia"/>
          <w:kern w:val="0"/>
          <w:sz w:val="24"/>
        </w:rPr>
        <w:t xml:space="preserve">      </w:t>
      </w:r>
      <w:r>
        <w:rPr>
          <w:rFonts w:eastAsia="仿宋_GB2312" w:hint="eastAsia"/>
          <w:kern w:val="0"/>
          <w:sz w:val="24"/>
        </w:rPr>
        <w:t>电话：</w:t>
      </w:r>
      <w:r w:rsidR="00B2532C">
        <w:rPr>
          <w:rFonts w:eastAsia="仿宋_GB2312" w:hint="eastAsia"/>
          <w:kern w:val="0"/>
          <w:sz w:val="24"/>
        </w:rPr>
        <w:t>15573429055</w:t>
      </w:r>
      <w:r>
        <w:rPr>
          <w:rFonts w:eastAsia="仿宋_GB2312"/>
          <w:kern w:val="0"/>
          <w:sz w:val="24"/>
        </w:rPr>
        <w:tab/>
      </w:r>
    </w:p>
    <w:tbl>
      <w:tblPr>
        <w:tblpPr w:leftFromText="180" w:rightFromText="180" w:vertAnchor="text" w:tblpXSpec="center" w:tblpY="1"/>
        <w:tblOverlap w:val="never"/>
        <w:tblW w:w="9464" w:type="dxa"/>
        <w:jc w:val="center"/>
        <w:tblLayout w:type="fixed"/>
        <w:tblLook w:val="04A0"/>
      </w:tblPr>
      <w:tblGrid>
        <w:gridCol w:w="3354"/>
        <w:gridCol w:w="1189"/>
        <w:gridCol w:w="849"/>
        <w:gridCol w:w="885"/>
        <w:gridCol w:w="1350"/>
        <w:gridCol w:w="974"/>
        <w:gridCol w:w="863"/>
      </w:tblGrid>
      <w:tr w:rsidR="003D6FE0">
        <w:trPr>
          <w:trHeight w:val="257"/>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rsidR="003D6FE0" w:rsidRDefault="00737EEC">
            <w:pPr>
              <w:widowControl/>
              <w:jc w:val="center"/>
              <w:rPr>
                <w:rFonts w:eastAsia="仿宋_GB2312"/>
                <w:kern w:val="0"/>
                <w:szCs w:val="21"/>
              </w:rPr>
            </w:pPr>
            <w:r>
              <w:rPr>
                <w:rFonts w:eastAsia="仿宋_GB2312"/>
                <w:kern w:val="0"/>
                <w:szCs w:val="21"/>
              </w:rPr>
              <w:t>财政供养人员情况</w:t>
            </w:r>
          </w:p>
        </w:tc>
        <w:tc>
          <w:tcPr>
            <w:tcW w:w="2038" w:type="dxa"/>
            <w:gridSpan w:val="2"/>
            <w:tcBorders>
              <w:top w:val="single" w:sz="4" w:space="0" w:color="auto"/>
              <w:left w:val="nil"/>
              <w:bottom w:val="single" w:sz="4" w:space="0" w:color="auto"/>
              <w:right w:val="single" w:sz="4" w:space="0" w:color="auto"/>
            </w:tcBorders>
            <w:vAlign w:val="center"/>
          </w:tcPr>
          <w:p w:rsidR="003D6FE0" w:rsidRDefault="00737EEC">
            <w:pPr>
              <w:widowControl/>
              <w:jc w:val="center"/>
              <w:rPr>
                <w:rFonts w:eastAsia="仿宋_GB2312"/>
                <w:b/>
                <w:bCs/>
                <w:kern w:val="0"/>
                <w:szCs w:val="21"/>
              </w:rPr>
            </w:pPr>
            <w:r>
              <w:rPr>
                <w:rFonts w:eastAsia="仿宋_GB2312"/>
                <w:b/>
                <w:bCs/>
                <w:kern w:val="0"/>
                <w:szCs w:val="21"/>
              </w:rPr>
              <w:t>编制数</w:t>
            </w:r>
          </w:p>
        </w:tc>
        <w:tc>
          <w:tcPr>
            <w:tcW w:w="2235" w:type="dxa"/>
            <w:gridSpan w:val="2"/>
            <w:tcBorders>
              <w:top w:val="single" w:sz="4" w:space="0" w:color="auto"/>
              <w:left w:val="nil"/>
              <w:bottom w:val="single" w:sz="4" w:space="0" w:color="auto"/>
              <w:right w:val="single" w:sz="4" w:space="0" w:color="auto"/>
            </w:tcBorders>
            <w:vAlign w:val="center"/>
          </w:tcPr>
          <w:p w:rsidR="003D6FE0" w:rsidRDefault="00737EEC">
            <w:pPr>
              <w:widowControl/>
              <w:jc w:val="center"/>
              <w:rPr>
                <w:rFonts w:eastAsia="仿宋_GB2312"/>
                <w:b/>
                <w:bCs/>
                <w:kern w:val="0"/>
                <w:szCs w:val="21"/>
              </w:rPr>
            </w:pPr>
            <w:r>
              <w:rPr>
                <w:rFonts w:eastAsia="仿宋_GB2312" w:hint="eastAsia"/>
                <w:b/>
                <w:bCs/>
                <w:kern w:val="0"/>
                <w:szCs w:val="21"/>
              </w:rPr>
              <w:t>2021</w:t>
            </w:r>
            <w:r>
              <w:rPr>
                <w:rFonts w:eastAsia="仿宋_GB2312" w:hint="eastAsia"/>
                <w:b/>
                <w:bCs/>
                <w:kern w:val="0"/>
                <w:szCs w:val="21"/>
              </w:rPr>
              <w:t>年</w:t>
            </w:r>
            <w:r>
              <w:rPr>
                <w:rFonts w:eastAsia="仿宋_GB2312"/>
                <w:b/>
                <w:bCs/>
                <w:kern w:val="0"/>
                <w:szCs w:val="21"/>
              </w:rPr>
              <w:t>实际在职人数</w:t>
            </w:r>
          </w:p>
        </w:tc>
        <w:tc>
          <w:tcPr>
            <w:tcW w:w="1837" w:type="dxa"/>
            <w:gridSpan w:val="2"/>
            <w:tcBorders>
              <w:top w:val="single" w:sz="4" w:space="0" w:color="auto"/>
              <w:left w:val="nil"/>
              <w:bottom w:val="single" w:sz="4" w:space="0" w:color="auto"/>
              <w:right w:val="single" w:sz="4" w:space="0" w:color="auto"/>
            </w:tcBorders>
            <w:vAlign w:val="center"/>
          </w:tcPr>
          <w:p w:rsidR="003D6FE0" w:rsidRDefault="00737EEC">
            <w:pPr>
              <w:widowControl/>
              <w:jc w:val="center"/>
              <w:rPr>
                <w:rFonts w:eastAsia="仿宋_GB2312"/>
                <w:b/>
                <w:bCs/>
                <w:kern w:val="0"/>
                <w:szCs w:val="21"/>
              </w:rPr>
            </w:pPr>
            <w:r>
              <w:rPr>
                <w:rFonts w:eastAsia="仿宋_GB2312"/>
                <w:b/>
                <w:bCs/>
                <w:kern w:val="0"/>
                <w:szCs w:val="21"/>
              </w:rPr>
              <w:t>控制率</w:t>
            </w:r>
          </w:p>
        </w:tc>
      </w:tr>
      <w:tr w:rsidR="003D6FE0">
        <w:trPr>
          <w:trHeight w:val="206"/>
          <w:jc w:val="center"/>
        </w:trPr>
        <w:tc>
          <w:tcPr>
            <w:tcW w:w="3354" w:type="dxa"/>
            <w:vMerge/>
            <w:tcBorders>
              <w:top w:val="single" w:sz="4" w:space="0" w:color="auto"/>
              <w:left w:val="single" w:sz="4" w:space="0" w:color="auto"/>
              <w:bottom w:val="single" w:sz="4" w:space="0" w:color="auto"/>
              <w:right w:val="single" w:sz="4" w:space="0" w:color="auto"/>
            </w:tcBorders>
            <w:vAlign w:val="center"/>
          </w:tcPr>
          <w:p w:rsidR="003D6FE0" w:rsidRDefault="003D6FE0">
            <w:pPr>
              <w:widowControl/>
              <w:jc w:val="left"/>
              <w:rPr>
                <w:rFonts w:eastAsia="仿宋_GB2312"/>
                <w:kern w:val="0"/>
                <w:szCs w:val="21"/>
              </w:rPr>
            </w:pPr>
          </w:p>
        </w:tc>
        <w:tc>
          <w:tcPr>
            <w:tcW w:w="2038" w:type="dxa"/>
            <w:gridSpan w:val="2"/>
            <w:tcBorders>
              <w:top w:val="single" w:sz="4" w:space="0" w:color="auto"/>
              <w:left w:val="nil"/>
              <w:bottom w:val="single" w:sz="4" w:space="0" w:color="auto"/>
              <w:right w:val="single" w:sz="4" w:space="0" w:color="auto"/>
            </w:tcBorders>
            <w:vAlign w:val="center"/>
          </w:tcPr>
          <w:p w:rsidR="003D6FE0" w:rsidRDefault="00737EEC">
            <w:pPr>
              <w:widowControl/>
              <w:jc w:val="center"/>
              <w:rPr>
                <w:rFonts w:eastAsia="仿宋_GB2312"/>
                <w:kern w:val="0"/>
                <w:szCs w:val="21"/>
              </w:rPr>
            </w:pPr>
            <w:r>
              <w:rPr>
                <w:rFonts w:eastAsia="仿宋_GB2312"/>
                <w:kern w:val="0"/>
                <w:szCs w:val="21"/>
              </w:rPr>
              <w:t xml:space="preserve">　</w:t>
            </w:r>
            <w:r w:rsidR="00B2532C">
              <w:rPr>
                <w:rFonts w:eastAsia="仿宋_GB2312" w:hint="eastAsia"/>
                <w:kern w:val="0"/>
                <w:szCs w:val="21"/>
              </w:rPr>
              <w:t>11</w:t>
            </w:r>
          </w:p>
        </w:tc>
        <w:tc>
          <w:tcPr>
            <w:tcW w:w="2235" w:type="dxa"/>
            <w:gridSpan w:val="2"/>
            <w:tcBorders>
              <w:top w:val="single" w:sz="4" w:space="0" w:color="auto"/>
              <w:left w:val="nil"/>
              <w:bottom w:val="single" w:sz="4" w:space="0" w:color="auto"/>
              <w:right w:val="single" w:sz="4" w:space="0" w:color="auto"/>
            </w:tcBorders>
            <w:vAlign w:val="center"/>
          </w:tcPr>
          <w:p w:rsidR="003D6FE0" w:rsidRDefault="00737EEC">
            <w:pPr>
              <w:widowControl/>
              <w:jc w:val="center"/>
              <w:rPr>
                <w:rFonts w:eastAsia="仿宋_GB2312"/>
                <w:kern w:val="0"/>
                <w:szCs w:val="21"/>
              </w:rPr>
            </w:pPr>
            <w:r>
              <w:rPr>
                <w:rFonts w:eastAsia="仿宋_GB2312"/>
                <w:kern w:val="0"/>
                <w:szCs w:val="21"/>
              </w:rPr>
              <w:t xml:space="preserve">　</w:t>
            </w:r>
            <w:r w:rsidR="00B2532C">
              <w:rPr>
                <w:rFonts w:eastAsia="仿宋_GB2312" w:hint="eastAsia"/>
                <w:kern w:val="0"/>
                <w:szCs w:val="21"/>
              </w:rPr>
              <w:t>7</w:t>
            </w:r>
          </w:p>
        </w:tc>
        <w:tc>
          <w:tcPr>
            <w:tcW w:w="1837" w:type="dxa"/>
            <w:gridSpan w:val="2"/>
            <w:tcBorders>
              <w:top w:val="single" w:sz="4" w:space="0" w:color="auto"/>
              <w:left w:val="nil"/>
              <w:bottom w:val="single" w:sz="4" w:space="0" w:color="auto"/>
              <w:right w:val="single" w:sz="4" w:space="0" w:color="auto"/>
            </w:tcBorders>
            <w:vAlign w:val="center"/>
          </w:tcPr>
          <w:p w:rsidR="003D6FE0" w:rsidRDefault="00737EEC">
            <w:pPr>
              <w:widowControl/>
              <w:jc w:val="center"/>
              <w:rPr>
                <w:rFonts w:eastAsia="仿宋_GB2312"/>
                <w:kern w:val="0"/>
                <w:szCs w:val="21"/>
              </w:rPr>
            </w:pPr>
            <w:r>
              <w:rPr>
                <w:rFonts w:eastAsia="仿宋_GB2312"/>
                <w:kern w:val="0"/>
                <w:szCs w:val="21"/>
              </w:rPr>
              <w:t xml:space="preserve">　</w:t>
            </w:r>
            <w:r w:rsidR="00B2532C">
              <w:rPr>
                <w:rFonts w:eastAsia="仿宋_GB2312" w:hint="eastAsia"/>
                <w:kern w:val="0"/>
                <w:szCs w:val="21"/>
              </w:rPr>
              <w:t>63.64</w:t>
            </w:r>
          </w:p>
        </w:tc>
      </w:tr>
      <w:tr w:rsidR="003D6FE0">
        <w:trPr>
          <w:trHeight w:val="465"/>
          <w:jc w:val="center"/>
        </w:trPr>
        <w:tc>
          <w:tcPr>
            <w:tcW w:w="3354" w:type="dxa"/>
            <w:tcBorders>
              <w:top w:val="nil"/>
              <w:left w:val="single" w:sz="4" w:space="0" w:color="auto"/>
              <w:bottom w:val="single" w:sz="4" w:space="0" w:color="auto"/>
              <w:right w:val="single" w:sz="4" w:space="0" w:color="auto"/>
            </w:tcBorders>
            <w:vAlign w:val="center"/>
          </w:tcPr>
          <w:p w:rsidR="003D6FE0" w:rsidRDefault="00737EEC">
            <w:pPr>
              <w:widowControl/>
              <w:jc w:val="center"/>
              <w:rPr>
                <w:rFonts w:eastAsia="仿宋_GB2312"/>
                <w:kern w:val="0"/>
                <w:szCs w:val="21"/>
              </w:rPr>
            </w:pPr>
            <w:r>
              <w:rPr>
                <w:rFonts w:eastAsia="仿宋_GB2312"/>
                <w:kern w:val="0"/>
                <w:szCs w:val="21"/>
              </w:rPr>
              <w:t>经费控制情况</w:t>
            </w:r>
          </w:p>
        </w:tc>
        <w:tc>
          <w:tcPr>
            <w:tcW w:w="2038"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b/>
                <w:bCs/>
                <w:kern w:val="0"/>
                <w:szCs w:val="21"/>
              </w:rPr>
            </w:pPr>
            <w:r>
              <w:rPr>
                <w:rFonts w:eastAsia="仿宋_GB2312" w:hint="eastAsia"/>
                <w:b/>
                <w:bCs/>
                <w:kern w:val="0"/>
                <w:szCs w:val="21"/>
              </w:rPr>
              <w:t>2021</w:t>
            </w:r>
            <w:r>
              <w:rPr>
                <w:rFonts w:eastAsia="仿宋_GB2312" w:hint="eastAsia"/>
                <w:b/>
                <w:bCs/>
                <w:kern w:val="0"/>
                <w:szCs w:val="21"/>
              </w:rPr>
              <w:t>年</w:t>
            </w:r>
            <w:r>
              <w:rPr>
                <w:rFonts w:eastAsia="仿宋_GB2312"/>
                <w:b/>
                <w:bCs/>
                <w:kern w:val="0"/>
                <w:szCs w:val="21"/>
              </w:rPr>
              <w:t>决算数</w:t>
            </w:r>
          </w:p>
        </w:tc>
        <w:tc>
          <w:tcPr>
            <w:tcW w:w="2235"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b/>
                <w:bCs/>
                <w:kern w:val="0"/>
                <w:szCs w:val="21"/>
              </w:rPr>
            </w:pPr>
            <w:r>
              <w:rPr>
                <w:rFonts w:eastAsia="仿宋_GB2312" w:hint="eastAsia"/>
                <w:b/>
                <w:bCs/>
                <w:kern w:val="0"/>
                <w:szCs w:val="21"/>
              </w:rPr>
              <w:t>2021</w:t>
            </w:r>
            <w:r>
              <w:rPr>
                <w:rFonts w:eastAsia="仿宋_GB2312" w:hint="eastAsia"/>
                <w:b/>
                <w:bCs/>
                <w:kern w:val="0"/>
                <w:szCs w:val="21"/>
              </w:rPr>
              <w:t>年</w:t>
            </w:r>
            <w:r>
              <w:rPr>
                <w:rFonts w:eastAsia="仿宋_GB2312"/>
                <w:b/>
                <w:bCs/>
                <w:kern w:val="0"/>
                <w:szCs w:val="21"/>
              </w:rPr>
              <w:t>预算数</w:t>
            </w:r>
          </w:p>
        </w:tc>
        <w:tc>
          <w:tcPr>
            <w:tcW w:w="1837"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b/>
                <w:bCs/>
                <w:kern w:val="0"/>
                <w:szCs w:val="21"/>
              </w:rPr>
            </w:pPr>
            <w:r>
              <w:rPr>
                <w:rFonts w:eastAsia="仿宋_GB2312" w:hint="eastAsia"/>
                <w:b/>
                <w:bCs/>
                <w:kern w:val="0"/>
                <w:szCs w:val="21"/>
              </w:rPr>
              <w:t>2021</w:t>
            </w:r>
            <w:r>
              <w:rPr>
                <w:rFonts w:eastAsia="仿宋_GB2312" w:hint="eastAsia"/>
                <w:b/>
                <w:bCs/>
                <w:kern w:val="0"/>
                <w:szCs w:val="21"/>
              </w:rPr>
              <w:t>年</w:t>
            </w:r>
            <w:r>
              <w:rPr>
                <w:rFonts w:eastAsia="仿宋_GB2312"/>
                <w:b/>
                <w:bCs/>
                <w:kern w:val="0"/>
                <w:szCs w:val="21"/>
              </w:rPr>
              <w:t>决算数</w:t>
            </w:r>
          </w:p>
        </w:tc>
      </w:tr>
      <w:tr w:rsidR="003D6FE0">
        <w:trPr>
          <w:trHeight w:val="400"/>
          <w:jc w:val="center"/>
        </w:trPr>
        <w:tc>
          <w:tcPr>
            <w:tcW w:w="3354" w:type="dxa"/>
            <w:tcBorders>
              <w:top w:val="nil"/>
              <w:left w:val="single" w:sz="4" w:space="0" w:color="auto"/>
              <w:bottom w:val="single" w:sz="4" w:space="0" w:color="auto"/>
              <w:right w:val="single" w:sz="4" w:space="0" w:color="auto"/>
            </w:tcBorders>
            <w:vAlign w:val="center"/>
          </w:tcPr>
          <w:p w:rsidR="003D6FE0" w:rsidRDefault="00737EEC">
            <w:pPr>
              <w:widowControl/>
              <w:jc w:val="left"/>
              <w:rPr>
                <w:rFonts w:eastAsia="仿宋_GB2312"/>
                <w:kern w:val="0"/>
                <w:szCs w:val="21"/>
              </w:rPr>
            </w:pPr>
            <w:r>
              <w:rPr>
                <w:rFonts w:eastAsia="仿宋_GB2312"/>
                <w:kern w:val="0"/>
                <w:szCs w:val="21"/>
              </w:rPr>
              <w:t>三</w:t>
            </w:r>
            <w:proofErr w:type="gramStart"/>
            <w:r>
              <w:rPr>
                <w:rFonts w:eastAsia="仿宋_GB2312"/>
                <w:kern w:val="0"/>
                <w:szCs w:val="21"/>
              </w:rPr>
              <w:t>公经费</w:t>
            </w:r>
            <w:proofErr w:type="gramEnd"/>
          </w:p>
        </w:tc>
        <w:tc>
          <w:tcPr>
            <w:tcW w:w="2038"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r>
      <w:tr w:rsidR="003D6FE0">
        <w:trPr>
          <w:trHeight w:val="359"/>
          <w:jc w:val="center"/>
        </w:trPr>
        <w:tc>
          <w:tcPr>
            <w:tcW w:w="3354" w:type="dxa"/>
            <w:tcBorders>
              <w:top w:val="nil"/>
              <w:left w:val="single" w:sz="4" w:space="0" w:color="auto"/>
              <w:bottom w:val="single" w:sz="4" w:space="0" w:color="auto"/>
              <w:right w:val="single" w:sz="4" w:space="0" w:color="auto"/>
            </w:tcBorders>
            <w:vAlign w:val="center"/>
          </w:tcPr>
          <w:p w:rsidR="003D6FE0" w:rsidRDefault="00737EEC">
            <w:pPr>
              <w:widowControl/>
              <w:jc w:val="left"/>
              <w:rPr>
                <w:rFonts w:eastAsia="仿宋_GB2312"/>
                <w:kern w:val="0"/>
                <w:szCs w:val="21"/>
              </w:rPr>
            </w:pPr>
            <w:r>
              <w:rPr>
                <w:rFonts w:eastAsia="仿宋_GB2312"/>
                <w:kern w:val="0"/>
                <w:szCs w:val="21"/>
              </w:rPr>
              <w:t xml:space="preserve">   1</w:t>
            </w:r>
            <w:r>
              <w:rPr>
                <w:rFonts w:eastAsia="仿宋_GB2312"/>
                <w:kern w:val="0"/>
                <w:szCs w:val="21"/>
              </w:rPr>
              <w:t>、公务用车购置和维护经费</w:t>
            </w:r>
          </w:p>
        </w:tc>
        <w:tc>
          <w:tcPr>
            <w:tcW w:w="2038"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p>
        </w:tc>
        <w:tc>
          <w:tcPr>
            <w:tcW w:w="2235"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0</w:t>
            </w:r>
          </w:p>
        </w:tc>
        <w:tc>
          <w:tcPr>
            <w:tcW w:w="1837"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r>
      <w:tr w:rsidR="003D6FE0">
        <w:trPr>
          <w:trHeight w:val="359"/>
          <w:jc w:val="center"/>
        </w:trPr>
        <w:tc>
          <w:tcPr>
            <w:tcW w:w="3354" w:type="dxa"/>
            <w:tcBorders>
              <w:top w:val="nil"/>
              <w:left w:val="single" w:sz="4" w:space="0" w:color="auto"/>
              <w:bottom w:val="single" w:sz="4" w:space="0" w:color="auto"/>
              <w:right w:val="single" w:sz="4" w:space="0" w:color="auto"/>
            </w:tcBorders>
            <w:vAlign w:val="center"/>
          </w:tcPr>
          <w:p w:rsidR="003D6FE0" w:rsidRDefault="00737EEC">
            <w:pPr>
              <w:widowControl/>
              <w:jc w:val="left"/>
              <w:rPr>
                <w:rFonts w:eastAsia="仿宋_GB2312"/>
                <w:kern w:val="0"/>
                <w:szCs w:val="21"/>
              </w:rPr>
            </w:pPr>
            <w:r>
              <w:rPr>
                <w:rFonts w:eastAsia="仿宋_GB2312"/>
                <w:kern w:val="0"/>
                <w:szCs w:val="21"/>
              </w:rPr>
              <w:t xml:space="preserve">       </w:t>
            </w:r>
            <w:r>
              <w:rPr>
                <w:rFonts w:eastAsia="仿宋_GB2312"/>
                <w:kern w:val="0"/>
                <w:szCs w:val="21"/>
              </w:rPr>
              <w:t>其中：公车购置</w:t>
            </w:r>
          </w:p>
        </w:tc>
        <w:tc>
          <w:tcPr>
            <w:tcW w:w="2038"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r>
      <w:tr w:rsidR="003D6FE0">
        <w:trPr>
          <w:trHeight w:val="372"/>
          <w:jc w:val="center"/>
        </w:trPr>
        <w:tc>
          <w:tcPr>
            <w:tcW w:w="3354" w:type="dxa"/>
            <w:tcBorders>
              <w:top w:val="nil"/>
              <w:left w:val="single" w:sz="4" w:space="0" w:color="auto"/>
              <w:bottom w:val="single" w:sz="4" w:space="0" w:color="auto"/>
              <w:right w:val="single" w:sz="4" w:space="0" w:color="auto"/>
            </w:tcBorders>
            <w:vAlign w:val="center"/>
          </w:tcPr>
          <w:p w:rsidR="003D6FE0" w:rsidRDefault="00737EEC">
            <w:pPr>
              <w:widowControl/>
              <w:jc w:val="left"/>
              <w:rPr>
                <w:rFonts w:eastAsia="仿宋_GB2312"/>
                <w:kern w:val="0"/>
                <w:szCs w:val="21"/>
              </w:rPr>
            </w:pPr>
            <w:r>
              <w:rPr>
                <w:rFonts w:eastAsia="仿宋_GB2312"/>
                <w:kern w:val="0"/>
                <w:szCs w:val="21"/>
              </w:rPr>
              <w:t xml:space="preserve">             </w:t>
            </w:r>
            <w:r>
              <w:rPr>
                <w:rFonts w:eastAsia="仿宋_GB2312"/>
                <w:kern w:val="0"/>
                <w:szCs w:val="21"/>
              </w:rPr>
              <w:t>公车运行维护</w:t>
            </w:r>
          </w:p>
        </w:tc>
        <w:tc>
          <w:tcPr>
            <w:tcW w:w="2038"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r>
      <w:tr w:rsidR="003D6FE0">
        <w:trPr>
          <w:trHeight w:val="364"/>
          <w:jc w:val="center"/>
        </w:trPr>
        <w:tc>
          <w:tcPr>
            <w:tcW w:w="3354" w:type="dxa"/>
            <w:tcBorders>
              <w:top w:val="nil"/>
              <w:left w:val="single" w:sz="4" w:space="0" w:color="auto"/>
              <w:bottom w:val="single" w:sz="4" w:space="0" w:color="auto"/>
              <w:right w:val="single" w:sz="4" w:space="0" w:color="auto"/>
            </w:tcBorders>
            <w:vAlign w:val="center"/>
          </w:tcPr>
          <w:p w:rsidR="003D6FE0" w:rsidRDefault="00737EEC">
            <w:pPr>
              <w:widowControl/>
              <w:jc w:val="left"/>
              <w:rPr>
                <w:rFonts w:eastAsia="仿宋_GB2312"/>
                <w:kern w:val="0"/>
                <w:szCs w:val="21"/>
              </w:rPr>
            </w:pPr>
            <w:r>
              <w:rPr>
                <w:rFonts w:eastAsia="仿宋_GB2312"/>
                <w:kern w:val="0"/>
                <w:szCs w:val="21"/>
              </w:rPr>
              <w:t xml:space="preserve">   2</w:t>
            </w:r>
            <w:r>
              <w:rPr>
                <w:rFonts w:eastAsia="仿宋_GB2312"/>
                <w:kern w:val="0"/>
                <w:szCs w:val="21"/>
              </w:rPr>
              <w:t>、出国经费</w:t>
            </w:r>
          </w:p>
        </w:tc>
        <w:tc>
          <w:tcPr>
            <w:tcW w:w="2038"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r>
      <w:tr w:rsidR="003D6FE0">
        <w:trPr>
          <w:trHeight w:val="304"/>
          <w:jc w:val="center"/>
        </w:trPr>
        <w:tc>
          <w:tcPr>
            <w:tcW w:w="3354" w:type="dxa"/>
            <w:tcBorders>
              <w:top w:val="nil"/>
              <w:left w:val="single" w:sz="4" w:space="0" w:color="auto"/>
              <w:bottom w:val="single" w:sz="4" w:space="0" w:color="auto"/>
              <w:right w:val="single" w:sz="4" w:space="0" w:color="auto"/>
            </w:tcBorders>
            <w:vAlign w:val="center"/>
          </w:tcPr>
          <w:p w:rsidR="003D6FE0" w:rsidRDefault="00737EEC">
            <w:pPr>
              <w:widowControl/>
              <w:jc w:val="left"/>
              <w:rPr>
                <w:rFonts w:eastAsia="仿宋_GB2312"/>
                <w:kern w:val="0"/>
                <w:szCs w:val="21"/>
              </w:rPr>
            </w:pPr>
            <w:r>
              <w:rPr>
                <w:rFonts w:eastAsia="仿宋_GB2312"/>
                <w:kern w:val="0"/>
                <w:szCs w:val="21"/>
              </w:rPr>
              <w:t xml:space="preserve">   3</w:t>
            </w:r>
            <w:r>
              <w:rPr>
                <w:rFonts w:eastAsia="仿宋_GB2312"/>
                <w:kern w:val="0"/>
                <w:szCs w:val="21"/>
              </w:rPr>
              <w:t>、公务接待</w:t>
            </w:r>
          </w:p>
        </w:tc>
        <w:tc>
          <w:tcPr>
            <w:tcW w:w="2038"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r>
      <w:tr w:rsidR="003D6FE0">
        <w:trPr>
          <w:trHeight w:val="324"/>
          <w:jc w:val="center"/>
        </w:trPr>
        <w:tc>
          <w:tcPr>
            <w:tcW w:w="3354" w:type="dxa"/>
            <w:tcBorders>
              <w:top w:val="nil"/>
              <w:left w:val="single" w:sz="4" w:space="0" w:color="auto"/>
              <w:bottom w:val="single" w:sz="4" w:space="0" w:color="auto"/>
              <w:right w:val="single" w:sz="4" w:space="0" w:color="auto"/>
            </w:tcBorders>
            <w:vAlign w:val="center"/>
          </w:tcPr>
          <w:p w:rsidR="003D6FE0" w:rsidRDefault="00737EEC">
            <w:pPr>
              <w:widowControl/>
              <w:jc w:val="left"/>
              <w:rPr>
                <w:rFonts w:eastAsia="仿宋_GB2312"/>
                <w:kern w:val="0"/>
                <w:szCs w:val="21"/>
              </w:rPr>
            </w:pPr>
            <w:r>
              <w:rPr>
                <w:rFonts w:eastAsia="仿宋_GB2312"/>
                <w:kern w:val="0"/>
                <w:szCs w:val="21"/>
              </w:rPr>
              <w:t>项目支出：</w:t>
            </w:r>
          </w:p>
        </w:tc>
        <w:tc>
          <w:tcPr>
            <w:tcW w:w="2038"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41.6</w:t>
            </w: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r>
      <w:tr w:rsidR="003D6FE0">
        <w:trPr>
          <w:trHeight w:val="454"/>
          <w:jc w:val="center"/>
        </w:trPr>
        <w:tc>
          <w:tcPr>
            <w:tcW w:w="3354" w:type="dxa"/>
            <w:tcBorders>
              <w:top w:val="nil"/>
              <w:left w:val="single" w:sz="4" w:space="0" w:color="auto"/>
              <w:bottom w:val="single" w:sz="4" w:space="0" w:color="auto"/>
              <w:right w:val="single" w:sz="4" w:space="0" w:color="auto"/>
            </w:tcBorders>
            <w:vAlign w:val="center"/>
          </w:tcPr>
          <w:p w:rsidR="003D6FE0" w:rsidRDefault="00737EEC">
            <w:pPr>
              <w:widowControl/>
              <w:jc w:val="left"/>
              <w:rPr>
                <w:rFonts w:eastAsia="仿宋_GB2312"/>
                <w:kern w:val="0"/>
                <w:szCs w:val="21"/>
              </w:rPr>
            </w:pPr>
            <w:r>
              <w:rPr>
                <w:rFonts w:eastAsia="仿宋_GB2312"/>
                <w:kern w:val="0"/>
                <w:szCs w:val="21"/>
              </w:rPr>
              <w:t xml:space="preserve">  </w:t>
            </w:r>
            <w:r>
              <w:rPr>
                <w:rFonts w:eastAsia="仿宋_GB2312" w:hint="eastAsia"/>
                <w:kern w:val="0"/>
                <w:szCs w:val="21"/>
              </w:rPr>
              <w:t>自媒体队伍建设</w:t>
            </w:r>
          </w:p>
        </w:tc>
        <w:tc>
          <w:tcPr>
            <w:tcW w:w="2038"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6</w:t>
            </w: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r>
      <w:tr w:rsidR="003D6FE0">
        <w:trPr>
          <w:trHeight w:val="215"/>
          <w:jc w:val="center"/>
        </w:trPr>
        <w:tc>
          <w:tcPr>
            <w:tcW w:w="3354" w:type="dxa"/>
            <w:tcBorders>
              <w:top w:val="nil"/>
              <w:left w:val="single" w:sz="4" w:space="0" w:color="auto"/>
              <w:bottom w:val="single" w:sz="4" w:space="0" w:color="auto"/>
              <w:right w:val="single" w:sz="4" w:space="0" w:color="auto"/>
            </w:tcBorders>
            <w:vAlign w:val="center"/>
          </w:tcPr>
          <w:p w:rsidR="003D6FE0" w:rsidRDefault="00737EEC">
            <w:pPr>
              <w:widowControl/>
              <w:ind w:firstLineChars="100" w:firstLine="210"/>
              <w:jc w:val="left"/>
              <w:rPr>
                <w:rFonts w:eastAsia="仿宋_GB2312"/>
                <w:kern w:val="0"/>
                <w:szCs w:val="21"/>
              </w:rPr>
            </w:pPr>
            <w:r>
              <w:rPr>
                <w:rFonts w:ascii="仿宋_GB2312" w:eastAsia="仿宋_GB2312" w:hint="eastAsia"/>
                <w:kern w:val="0"/>
                <w:szCs w:val="21"/>
              </w:rPr>
              <w:t>网络安全</w:t>
            </w:r>
          </w:p>
        </w:tc>
        <w:tc>
          <w:tcPr>
            <w:tcW w:w="2038"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p>
        </w:tc>
        <w:tc>
          <w:tcPr>
            <w:tcW w:w="2235"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3</w:t>
            </w:r>
          </w:p>
        </w:tc>
        <w:tc>
          <w:tcPr>
            <w:tcW w:w="1837"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p>
        </w:tc>
      </w:tr>
      <w:tr w:rsidR="003D6FE0">
        <w:trPr>
          <w:trHeight w:val="454"/>
          <w:jc w:val="center"/>
        </w:trPr>
        <w:tc>
          <w:tcPr>
            <w:tcW w:w="3354" w:type="dxa"/>
            <w:tcBorders>
              <w:top w:val="nil"/>
              <w:left w:val="single" w:sz="4" w:space="0" w:color="auto"/>
              <w:bottom w:val="single" w:sz="4" w:space="0" w:color="auto"/>
              <w:right w:val="single" w:sz="4" w:space="0" w:color="auto"/>
            </w:tcBorders>
            <w:vAlign w:val="center"/>
          </w:tcPr>
          <w:p w:rsidR="003D6FE0" w:rsidRDefault="00737EEC">
            <w:pPr>
              <w:widowControl/>
              <w:ind w:firstLineChars="100" w:firstLine="210"/>
              <w:jc w:val="left"/>
              <w:rPr>
                <w:rFonts w:eastAsia="仿宋_GB2312"/>
                <w:kern w:val="0"/>
                <w:szCs w:val="21"/>
              </w:rPr>
            </w:pPr>
            <w:r>
              <w:rPr>
                <w:rFonts w:eastAsia="仿宋_GB2312" w:hint="eastAsia"/>
                <w:kern w:val="0"/>
                <w:szCs w:val="21"/>
              </w:rPr>
              <w:t>网络舆情监管值班</w:t>
            </w:r>
          </w:p>
        </w:tc>
        <w:tc>
          <w:tcPr>
            <w:tcW w:w="2038"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3</w:t>
            </w: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r>
      <w:tr w:rsidR="003D6FE0">
        <w:trPr>
          <w:trHeight w:val="454"/>
          <w:jc w:val="center"/>
        </w:trPr>
        <w:tc>
          <w:tcPr>
            <w:tcW w:w="3354" w:type="dxa"/>
            <w:tcBorders>
              <w:top w:val="nil"/>
              <w:left w:val="single" w:sz="4" w:space="0" w:color="auto"/>
              <w:bottom w:val="single" w:sz="4" w:space="0" w:color="auto"/>
              <w:right w:val="single" w:sz="4" w:space="0" w:color="auto"/>
            </w:tcBorders>
            <w:vAlign w:val="center"/>
          </w:tcPr>
          <w:p w:rsidR="003D6FE0" w:rsidRDefault="00737EEC">
            <w:pPr>
              <w:widowControl/>
              <w:ind w:firstLineChars="100" w:firstLine="210"/>
              <w:jc w:val="left"/>
              <w:rPr>
                <w:rFonts w:eastAsia="仿宋_GB2312"/>
                <w:kern w:val="0"/>
                <w:szCs w:val="21"/>
              </w:rPr>
            </w:pPr>
            <w:r>
              <w:rPr>
                <w:rFonts w:ascii="仿宋_GB2312" w:eastAsia="仿宋_GB2312" w:hint="eastAsia"/>
                <w:kern w:val="0"/>
                <w:szCs w:val="21"/>
              </w:rPr>
              <w:t>舆情监测软件</w:t>
            </w:r>
          </w:p>
        </w:tc>
        <w:tc>
          <w:tcPr>
            <w:tcW w:w="2038"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p>
        </w:tc>
        <w:tc>
          <w:tcPr>
            <w:tcW w:w="2235"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11</w:t>
            </w:r>
          </w:p>
        </w:tc>
        <w:tc>
          <w:tcPr>
            <w:tcW w:w="1837"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p>
        </w:tc>
      </w:tr>
      <w:tr w:rsidR="003D6FE0">
        <w:trPr>
          <w:trHeight w:val="454"/>
          <w:jc w:val="center"/>
        </w:trPr>
        <w:tc>
          <w:tcPr>
            <w:tcW w:w="3354" w:type="dxa"/>
            <w:tcBorders>
              <w:top w:val="nil"/>
              <w:left w:val="single" w:sz="4" w:space="0" w:color="auto"/>
              <w:bottom w:val="single" w:sz="4" w:space="0" w:color="auto"/>
              <w:right w:val="single" w:sz="4" w:space="0" w:color="auto"/>
            </w:tcBorders>
            <w:vAlign w:val="center"/>
          </w:tcPr>
          <w:p w:rsidR="003D6FE0" w:rsidRDefault="00737EEC">
            <w:pPr>
              <w:widowControl/>
              <w:ind w:firstLineChars="100" w:firstLine="210"/>
              <w:jc w:val="left"/>
              <w:rPr>
                <w:rFonts w:eastAsia="仿宋_GB2312"/>
                <w:kern w:val="0"/>
                <w:szCs w:val="21"/>
              </w:rPr>
            </w:pPr>
            <w:r>
              <w:rPr>
                <w:rFonts w:eastAsia="仿宋_GB2312" w:hint="eastAsia"/>
                <w:kern w:val="0"/>
                <w:szCs w:val="21"/>
              </w:rPr>
              <w:t>网络安全</w:t>
            </w:r>
          </w:p>
        </w:tc>
        <w:tc>
          <w:tcPr>
            <w:tcW w:w="2038"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3</w:t>
            </w:r>
          </w:p>
        </w:tc>
        <w:tc>
          <w:tcPr>
            <w:tcW w:w="1837"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r>
      <w:tr w:rsidR="003D6FE0">
        <w:trPr>
          <w:trHeight w:val="454"/>
          <w:jc w:val="center"/>
        </w:trPr>
        <w:tc>
          <w:tcPr>
            <w:tcW w:w="3354" w:type="dxa"/>
            <w:tcBorders>
              <w:top w:val="nil"/>
              <w:left w:val="single" w:sz="4" w:space="0" w:color="auto"/>
              <w:bottom w:val="single" w:sz="4" w:space="0" w:color="auto"/>
              <w:right w:val="single" w:sz="4" w:space="0" w:color="auto"/>
            </w:tcBorders>
            <w:vAlign w:val="center"/>
          </w:tcPr>
          <w:p w:rsidR="003D6FE0" w:rsidRDefault="00737EEC">
            <w:pPr>
              <w:widowControl/>
              <w:ind w:firstLineChars="100" w:firstLine="210"/>
              <w:rPr>
                <w:rFonts w:eastAsia="仿宋_GB2312"/>
                <w:kern w:val="0"/>
                <w:szCs w:val="21"/>
              </w:rPr>
            </w:pPr>
            <w:r>
              <w:rPr>
                <w:rFonts w:eastAsia="仿宋_GB2312" w:hint="eastAsia"/>
                <w:kern w:val="0"/>
                <w:szCs w:val="21"/>
              </w:rPr>
              <w:t>网评专项经费</w:t>
            </w:r>
          </w:p>
        </w:tc>
        <w:tc>
          <w:tcPr>
            <w:tcW w:w="2038"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p>
        </w:tc>
        <w:tc>
          <w:tcPr>
            <w:tcW w:w="2235"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9.6</w:t>
            </w:r>
          </w:p>
        </w:tc>
        <w:tc>
          <w:tcPr>
            <w:tcW w:w="1837"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p>
        </w:tc>
      </w:tr>
      <w:tr w:rsidR="003D6FE0">
        <w:trPr>
          <w:trHeight w:val="454"/>
          <w:jc w:val="center"/>
        </w:trPr>
        <w:tc>
          <w:tcPr>
            <w:tcW w:w="3354" w:type="dxa"/>
            <w:tcBorders>
              <w:top w:val="nil"/>
              <w:left w:val="single" w:sz="4" w:space="0" w:color="auto"/>
              <w:bottom w:val="single" w:sz="4" w:space="0" w:color="auto"/>
              <w:right w:val="single" w:sz="4" w:space="0" w:color="auto"/>
            </w:tcBorders>
            <w:vAlign w:val="center"/>
          </w:tcPr>
          <w:p w:rsidR="003D6FE0" w:rsidRDefault="00737EEC">
            <w:pPr>
              <w:widowControl/>
              <w:ind w:firstLineChars="100" w:firstLine="210"/>
              <w:rPr>
                <w:rFonts w:eastAsia="仿宋_GB2312"/>
                <w:kern w:val="0"/>
                <w:szCs w:val="21"/>
              </w:rPr>
            </w:pPr>
            <w:r>
              <w:rPr>
                <w:rFonts w:eastAsia="仿宋_GB2312" w:hint="eastAsia"/>
                <w:kern w:val="0"/>
                <w:szCs w:val="21"/>
              </w:rPr>
              <w:t>网络安全</w:t>
            </w:r>
          </w:p>
        </w:tc>
        <w:tc>
          <w:tcPr>
            <w:tcW w:w="2038"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p>
        </w:tc>
        <w:tc>
          <w:tcPr>
            <w:tcW w:w="2235"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6</w:t>
            </w:r>
          </w:p>
        </w:tc>
        <w:tc>
          <w:tcPr>
            <w:tcW w:w="1837"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p>
        </w:tc>
      </w:tr>
      <w:tr w:rsidR="003D6FE0">
        <w:trPr>
          <w:trHeight w:val="359"/>
          <w:jc w:val="center"/>
        </w:trPr>
        <w:tc>
          <w:tcPr>
            <w:tcW w:w="3354" w:type="dxa"/>
            <w:tcBorders>
              <w:top w:val="nil"/>
              <w:left w:val="single" w:sz="4" w:space="0" w:color="auto"/>
              <w:bottom w:val="single" w:sz="4" w:space="0" w:color="auto"/>
              <w:right w:val="single" w:sz="4" w:space="0" w:color="auto"/>
            </w:tcBorders>
            <w:vAlign w:val="center"/>
          </w:tcPr>
          <w:p w:rsidR="003D6FE0" w:rsidRDefault="00737EEC">
            <w:pPr>
              <w:widowControl/>
              <w:jc w:val="left"/>
              <w:rPr>
                <w:rFonts w:eastAsia="仿宋_GB2312"/>
                <w:kern w:val="0"/>
                <w:szCs w:val="21"/>
              </w:rPr>
            </w:pPr>
            <w:r>
              <w:rPr>
                <w:rFonts w:eastAsia="仿宋_GB2312"/>
                <w:kern w:val="0"/>
                <w:szCs w:val="21"/>
              </w:rPr>
              <w:t>公用经费</w:t>
            </w:r>
          </w:p>
        </w:tc>
        <w:tc>
          <w:tcPr>
            <w:tcW w:w="2038"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67.58</w:t>
            </w: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15.5</w:t>
            </w: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95.34</w:t>
            </w:r>
            <w:r>
              <w:rPr>
                <w:rFonts w:eastAsia="仿宋_GB2312"/>
                <w:kern w:val="0"/>
                <w:szCs w:val="21"/>
              </w:rPr>
              <w:t xml:space="preserve">　</w:t>
            </w:r>
          </w:p>
        </w:tc>
      </w:tr>
      <w:tr w:rsidR="003D6FE0">
        <w:trPr>
          <w:trHeight w:val="345"/>
          <w:jc w:val="center"/>
        </w:trPr>
        <w:tc>
          <w:tcPr>
            <w:tcW w:w="3354" w:type="dxa"/>
            <w:tcBorders>
              <w:top w:val="nil"/>
              <w:left w:val="single" w:sz="4" w:space="0" w:color="auto"/>
              <w:bottom w:val="single" w:sz="4" w:space="0" w:color="auto"/>
              <w:right w:val="single" w:sz="4" w:space="0" w:color="auto"/>
            </w:tcBorders>
            <w:vAlign w:val="center"/>
          </w:tcPr>
          <w:p w:rsidR="003D6FE0" w:rsidRDefault="00737EEC">
            <w:pPr>
              <w:widowControl/>
              <w:jc w:val="left"/>
              <w:rPr>
                <w:rFonts w:eastAsia="仿宋_GB2312"/>
                <w:kern w:val="0"/>
                <w:szCs w:val="21"/>
              </w:rPr>
            </w:pPr>
            <w:r>
              <w:rPr>
                <w:rFonts w:eastAsia="仿宋_GB2312"/>
                <w:kern w:val="0"/>
                <w:szCs w:val="21"/>
              </w:rPr>
              <w:t xml:space="preserve">    </w:t>
            </w:r>
            <w:r>
              <w:rPr>
                <w:rFonts w:eastAsia="仿宋_GB2312"/>
                <w:kern w:val="0"/>
                <w:szCs w:val="21"/>
              </w:rPr>
              <w:t>其中：办公经费</w:t>
            </w:r>
            <w:r>
              <w:rPr>
                <w:rFonts w:eastAsia="仿宋_GB2312" w:hint="eastAsia"/>
                <w:kern w:val="0"/>
                <w:szCs w:val="21"/>
              </w:rPr>
              <w:t>、印刷费</w:t>
            </w:r>
          </w:p>
        </w:tc>
        <w:tc>
          <w:tcPr>
            <w:tcW w:w="2038"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21.1</w:t>
            </w: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4.5</w:t>
            </w: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38.82</w:t>
            </w:r>
            <w:r>
              <w:rPr>
                <w:rFonts w:eastAsia="仿宋_GB2312"/>
                <w:kern w:val="0"/>
                <w:szCs w:val="21"/>
              </w:rPr>
              <w:t xml:space="preserve">　</w:t>
            </w:r>
          </w:p>
        </w:tc>
      </w:tr>
      <w:tr w:rsidR="003D6FE0">
        <w:trPr>
          <w:trHeight w:val="331"/>
          <w:jc w:val="center"/>
        </w:trPr>
        <w:tc>
          <w:tcPr>
            <w:tcW w:w="3354" w:type="dxa"/>
            <w:tcBorders>
              <w:top w:val="nil"/>
              <w:left w:val="single" w:sz="4" w:space="0" w:color="auto"/>
              <w:bottom w:val="single" w:sz="4" w:space="0" w:color="auto"/>
              <w:right w:val="single" w:sz="4" w:space="0" w:color="auto"/>
            </w:tcBorders>
            <w:vAlign w:val="center"/>
          </w:tcPr>
          <w:p w:rsidR="003D6FE0" w:rsidRDefault="00737EEC">
            <w:pPr>
              <w:widowControl/>
              <w:jc w:val="left"/>
              <w:rPr>
                <w:rFonts w:eastAsia="仿宋_GB2312"/>
                <w:kern w:val="0"/>
                <w:szCs w:val="21"/>
              </w:rPr>
            </w:pPr>
            <w:r>
              <w:rPr>
                <w:rFonts w:eastAsia="仿宋_GB2312"/>
                <w:kern w:val="0"/>
                <w:szCs w:val="21"/>
              </w:rPr>
              <w:t xml:space="preserve">          </w:t>
            </w:r>
            <w:r>
              <w:rPr>
                <w:rFonts w:eastAsia="仿宋_GB2312"/>
                <w:kern w:val="0"/>
                <w:szCs w:val="21"/>
              </w:rPr>
              <w:t>水费、电费、差旅费</w:t>
            </w:r>
          </w:p>
        </w:tc>
        <w:tc>
          <w:tcPr>
            <w:tcW w:w="2038"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13.77</w:t>
            </w: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0</w:t>
            </w:r>
          </w:p>
        </w:tc>
        <w:tc>
          <w:tcPr>
            <w:tcW w:w="1837"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16.81</w:t>
            </w:r>
            <w:r>
              <w:rPr>
                <w:rFonts w:eastAsia="仿宋_GB2312"/>
                <w:kern w:val="0"/>
                <w:szCs w:val="21"/>
              </w:rPr>
              <w:t xml:space="preserve">　</w:t>
            </w:r>
          </w:p>
        </w:tc>
      </w:tr>
      <w:tr w:rsidR="003D6FE0">
        <w:trPr>
          <w:trHeight w:val="359"/>
          <w:jc w:val="center"/>
        </w:trPr>
        <w:tc>
          <w:tcPr>
            <w:tcW w:w="3354" w:type="dxa"/>
            <w:tcBorders>
              <w:top w:val="nil"/>
              <w:left w:val="single" w:sz="4" w:space="0" w:color="auto"/>
              <w:bottom w:val="single" w:sz="4" w:space="0" w:color="auto"/>
              <w:right w:val="single" w:sz="4" w:space="0" w:color="auto"/>
            </w:tcBorders>
            <w:vAlign w:val="center"/>
          </w:tcPr>
          <w:p w:rsidR="003D6FE0" w:rsidRDefault="00737EEC">
            <w:pPr>
              <w:widowControl/>
              <w:jc w:val="left"/>
              <w:rPr>
                <w:rFonts w:eastAsia="仿宋_GB2312"/>
                <w:kern w:val="0"/>
                <w:szCs w:val="21"/>
              </w:rPr>
            </w:pPr>
            <w:r>
              <w:rPr>
                <w:rFonts w:eastAsia="仿宋_GB2312"/>
                <w:kern w:val="0"/>
                <w:szCs w:val="21"/>
              </w:rPr>
              <w:t xml:space="preserve">          </w:t>
            </w:r>
            <w:r>
              <w:rPr>
                <w:rFonts w:eastAsia="仿宋_GB2312"/>
                <w:kern w:val="0"/>
                <w:szCs w:val="21"/>
              </w:rPr>
              <w:t>会议费、培训费</w:t>
            </w:r>
          </w:p>
        </w:tc>
        <w:tc>
          <w:tcPr>
            <w:tcW w:w="2038"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4.82</w:t>
            </w: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bookmarkStart w:id="0" w:name="_GoBack"/>
            <w:bookmarkEnd w:id="0"/>
            <w:r>
              <w:rPr>
                <w:rFonts w:eastAsia="仿宋_GB2312" w:hint="eastAsia"/>
                <w:kern w:val="0"/>
                <w:szCs w:val="21"/>
              </w:rPr>
              <w:t>5</w:t>
            </w: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4.82</w:t>
            </w:r>
            <w:r>
              <w:rPr>
                <w:rFonts w:eastAsia="仿宋_GB2312"/>
                <w:kern w:val="0"/>
                <w:szCs w:val="21"/>
              </w:rPr>
              <w:t xml:space="preserve">　</w:t>
            </w:r>
          </w:p>
        </w:tc>
      </w:tr>
      <w:tr w:rsidR="003D6FE0">
        <w:trPr>
          <w:trHeight w:val="313"/>
          <w:jc w:val="center"/>
        </w:trPr>
        <w:tc>
          <w:tcPr>
            <w:tcW w:w="3354" w:type="dxa"/>
            <w:tcBorders>
              <w:top w:val="nil"/>
              <w:left w:val="single" w:sz="4" w:space="0" w:color="auto"/>
              <w:bottom w:val="single" w:sz="4" w:space="0" w:color="auto"/>
              <w:right w:val="single" w:sz="4" w:space="0" w:color="auto"/>
            </w:tcBorders>
            <w:vAlign w:val="center"/>
          </w:tcPr>
          <w:p w:rsidR="003D6FE0" w:rsidRDefault="00737EEC">
            <w:pPr>
              <w:widowControl/>
              <w:jc w:val="left"/>
              <w:rPr>
                <w:rFonts w:ascii="仿宋_GB2312" w:eastAsia="仿宋_GB2312"/>
                <w:kern w:val="0"/>
                <w:szCs w:val="21"/>
              </w:rPr>
            </w:pPr>
            <w:r>
              <w:rPr>
                <w:rFonts w:ascii="仿宋_GB2312" w:eastAsia="仿宋_GB2312" w:hint="eastAsia"/>
                <w:kern w:val="0"/>
                <w:szCs w:val="21"/>
              </w:rPr>
              <w:t>公车改革补助/其他交通费</w:t>
            </w:r>
          </w:p>
        </w:tc>
        <w:tc>
          <w:tcPr>
            <w:tcW w:w="2038"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5</w:t>
            </w:r>
          </w:p>
        </w:tc>
        <w:tc>
          <w:tcPr>
            <w:tcW w:w="2235"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3</w:t>
            </w:r>
          </w:p>
        </w:tc>
        <w:tc>
          <w:tcPr>
            <w:tcW w:w="1837"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7.88</w:t>
            </w:r>
          </w:p>
        </w:tc>
      </w:tr>
      <w:tr w:rsidR="003D6FE0">
        <w:trPr>
          <w:trHeight w:val="313"/>
          <w:jc w:val="center"/>
        </w:trPr>
        <w:tc>
          <w:tcPr>
            <w:tcW w:w="3354" w:type="dxa"/>
            <w:tcBorders>
              <w:top w:val="nil"/>
              <w:left w:val="single" w:sz="4" w:space="0" w:color="auto"/>
              <w:bottom w:val="single" w:sz="4" w:space="0" w:color="auto"/>
              <w:right w:val="single" w:sz="4" w:space="0" w:color="auto"/>
            </w:tcBorders>
            <w:vAlign w:val="center"/>
          </w:tcPr>
          <w:p w:rsidR="003D6FE0" w:rsidRDefault="00737EEC">
            <w:pPr>
              <w:widowControl/>
              <w:ind w:firstLineChars="550" w:firstLine="1155"/>
              <w:jc w:val="left"/>
              <w:rPr>
                <w:rFonts w:ascii="仿宋_GB2312" w:eastAsia="仿宋_GB2312"/>
                <w:kern w:val="0"/>
                <w:szCs w:val="21"/>
              </w:rPr>
            </w:pPr>
            <w:r>
              <w:rPr>
                <w:rFonts w:ascii="仿宋_GB2312" w:eastAsia="仿宋_GB2312" w:hint="eastAsia"/>
                <w:kern w:val="0"/>
                <w:szCs w:val="21"/>
              </w:rPr>
              <w:t>工会经费</w:t>
            </w:r>
          </w:p>
        </w:tc>
        <w:tc>
          <w:tcPr>
            <w:tcW w:w="2038"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4.46</w:t>
            </w:r>
          </w:p>
        </w:tc>
        <w:tc>
          <w:tcPr>
            <w:tcW w:w="2235"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2</w:t>
            </w:r>
          </w:p>
        </w:tc>
        <w:tc>
          <w:tcPr>
            <w:tcW w:w="1837"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5</w:t>
            </w:r>
          </w:p>
        </w:tc>
      </w:tr>
      <w:tr w:rsidR="003D6FE0">
        <w:trPr>
          <w:trHeight w:val="313"/>
          <w:jc w:val="center"/>
        </w:trPr>
        <w:tc>
          <w:tcPr>
            <w:tcW w:w="3354" w:type="dxa"/>
            <w:tcBorders>
              <w:top w:val="nil"/>
              <w:left w:val="single" w:sz="4" w:space="0" w:color="auto"/>
              <w:bottom w:val="single" w:sz="4" w:space="0" w:color="auto"/>
              <w:right w:val="single" w:sz="4" w:space="0" w:color="auto"/>
            </w:tcBorders>
            <w:vAlign w:val="center"/>
          </w:tcPr>
          <w:p w:rsidR="003D6FE0" w:rsidRDefault="00737EEC">
            <w:pPr>
              <w:widowControl/>
              <w:jc w:val="left"/>
              <w:rPr>
                <w:rFonts w:ascii="仿宋_GB2312" w:eastAsia="仿宋_GB2312"/>
                <w:kern w:val="0"/>
                <w:szCs w:val="21"/>
              </w:rPr>
            </w:pPr>
            <w:r>
              <w:rPr>
                <w:rFonts w:ascii="仿宋_GB2312" w:eastAsia="仿宋_GB2312" w:hint="eastAsia"/>
                <w:kern w:val="0"/>
                <w:szCs w:val="21"/>
              </w:rPr>
              <w:t>其他商品和服务支出等支出</w:t>
            </w:r>
          </w:p>
        </w:tc>
        <w:tc>
          <w:tcPr>
            <w:tcW w:w="2038"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18.43</w:t>
            </w:r>
          </w:p>
        </w:tc>
        <w:tc>
          <w:tcPr>
            <w:tcW w:w="2235"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1</w:t>
            </w:r>
          </w:p>
        </w:tc>
        <w:tc>
          <w:tcPr>
            <w:tcW w:w="1837"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hint="eastAsia"/>
                <w:kern w:val="0"/>
                <w:szCs w:val="21"/>
              </w:rPr>
              <w:t>22.01</w:t>
            </w:r>
          </w:p>
        </w:tc>
      </w:tr>
      <w:tr w:rsidR="003D6FE0">
        <w:trPr>
          <w:trHeight w:val="400"/>
          <w:jc w:val="center"/>
        </w:trPr>
        <w:tc>
          <w:tcPr>
            <w:tcW w:w="3354" w:type="dxa"/>
            <w:tcBorders>
              <w:top w:val="nil"/>
              <w:left w:val="single" w:sz="4" w:space="0" w:color="auto"/>
              <w:bottom w:val="single" w:sz="4" w:space="0" w:color="auto"/>
              <w:right w:val="single" w:sz="4" w:space="0" w:color="auto"/>
            </w:tcBorders>
            <w:vAlign w:val="center"/>
          </w:tcPr>
          <w:p w:rsidR="003D6FE0" w:rsidRDefault="00737EEC">
            <w:pPr>
              <w:widowControl/>
              <w:jc w:val="left"/>
              <w:rPr>
                <w:rFonts w:eastAsia="仿宋_GB2312"/>
                <w:kern w:val="0"/>
                <w:szCs w:val="21"/>
              </w:rPr>
            </w:pPr>
            <w:r>
              <w:rPr>
                <w:rFonts w:eastAsia="仿宋_GB2312"/>
                <w:kern w:val="0"/>
                <w:szCs w:val="21"/>
              </w:rPr>
              <w:t>政府采购金额</w:t>
            </w:r>
          </w:p>
        </w:tc>
        <w:tc>
          <w:tcPr>
            <w:tcW w:w="2038"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kern w:val="0"/>
                <w:szCs w:val="21"/>
              </w:rPr>
              <w:t>——</w:t>
            </w:r>
          </w:p>
        </w:tc>
        <w:tc>
          <w:tcPr>
            <w:tcW w:w="2235"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kern w:val="0"/>
                <w:szCs w:val="21"/>
              </w:rPr>
              <w:t xml:space="preserve">　</w:t>
            </w:r>
          </w:p>
        </w:tc>
      </w:tr>
      <w:tr w:rsidR="003D6FE0">
        <w:trPr>
          <w:trHeight w:val="304"/>
          <w:jc w:val="center"/>
        </w:trPr>
        <w:tc>
          <w:tcPr>
            <w:tcW w:w="3354" w:type="dxa"/>
            <w:tcBorders>
              <w:top w:val="nil"/>
              <w:left w:val="single" w:sz="4" w:space="0" w:color="auto"/>
              <w:bottom w:val="single" w:sz="4" w:space="0" w:color="auto"/>
              <w:right w:val="single" w:sz="4" w:space="0" w:color="auto"/>
            </w:tcBorders>
            <w:vAlign w:val="center"/>
          </w:tcPr>
          <w:p w:rsidR="003D6FE0" w:rsidRDefault="00737EEC">
            <w:pPr>
              <w:widowControl/>
              <w:jc w:val="left"/>
              <w:rPr>
                <w:rFonts w:eastAsia="仿宋_GB2312"/>
                <w:kern w:val="0"/>
                <w:szCs w:val="21"/>
              </w:rPr>
            </w:pPr>
            <w:r>
              <w:rPr>
                <w:rFonts w:eastAsia="仿宋_GB2312"/>
                <w:kern w:val="0"/>
                <w:szCs w:val="21"/>
              </w:rPr>
              <w:t>部门</w:t>
            </w:r>
            <w:r>
              <w:rPr>
                <w:rFonts w:eastAsia="仿宋_GB2312" w:hint="eastAsia"/>
                <w:kern w:val="0"/>
                <w:szCs w:val="21"/>
              </w:rPr>
              <w:t>基本</w:t>
            </w:r>
            <w:r>
              <w:rPr>
                <w:rFonts w:eastAsia="仿宋_GB2312"/>
                <w:kern w:val="0"/>
                <w:szCs w:val="21"/>
              </w:rPr>
              <w:t>支出预算调整</w:t>
            </w:r>
            <w:r>
              <w:rPr>
                <w:rFonts w:eastAsia="仿宋_GB2312"/>
                <w:kern w:val="0"/>
                <w:szCs w:val="21"/>
              </w:rPr>
              <w:t xml:space="preserve"> </w:t>
            </w:r>
          </w:p>
        </w:tc>
        <w:tc>
          <w:tcPr>
            <w:tcW w:w="2038"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kern w:val="0"/>
                <w:szCs w:val="21"/>
              </w:rPr>
              <w:t>——</w:t>
            </w:r>
          </w:p>
        </w:tc>
        <w:tc>
          <w:tcPr>
            <w:tcW w:w="2235"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kern w:val="0"/>
                <w:szCs w:val="21"/>
              </w:rPr>
              <w:t xml:space="preserve">　</w:t>
            </w:r>
          </w:p>
        </w:tc>
      </w:tr>
      <w:tr w:rsidR="003D6FE0">
        <w:trPr>
          <w:trHeight w:val="889"/>
          <w:jc w:val="center"/>
        </w:trPr>
        <w:tc>
          <w:tcPr>
            <w:tcW w:w="3354" w:type="dxa"/>
            <w:vMerge w:val="restart"/>
            <w:tcBorders>
              <w:top w:val="nil"/>
              <w:left w:val="single" w:sz="4" w:space="0" w:color="auto"/>
              <w:bottom w:val="single" w:sz="4" w:space="0" w:color="auto"/>
              <w:right w:val="single" w:sz="4" w:space="0" w:color="auto"/>
            </w:tcBorders>
            <w:vAlign w:val="center"/>
          </w:tcPr>
          <w:p w:rsidR="003D6FE0" w:rsidRDefault="00737EEC">
            <w:pPr>
              <w:widowControl/>
              <w:jc w:val="center"/>
              <w:rPr>
                <w:rFonts w:eastAsia="仿宋_GB2312"/>
                <w:kern w:val="0"/>
                <w:szCs w:val="21"/>
              </w:rPr>
            </w:pPr>
            <w:r>
              <w:rPr>
                <w:rFonts w:eastAsia="仿宋_GB2312"/>
                <w:kern w:val="0"/>
                <w:szCs w:val="21"/>
              </w:rPr>
              <w:t>楼堂馆所控制情况</w:t>
            </w:r>
          </w:p>
          <w:p w:rsidR="003D6FE0" w:rsidRDefault="00737EEC">
            <w:pPr>
              <w:widowControl/>
              <w:jc w:val="center"/>
              <w:rPr>
                <w:rFonts w:eastAsia="仿宋_GB2312"/>
                <w:kern w:val="0"/>
                <w:szCs w:val="21"/>
              </w:rPr>
            </w:pPr>
            <w:r>
              <w:rPr>
                <w:rFonts w:eastAsia="仿宋_GB2312"/>
                <w:kern w:val="0"/>
                <w:szCs w:val="21"/>
              </w:rPr>
              <w:t>（</w:t>
            </w:r>
            <w:r>
              <w:rPr>
                <w:rFonts w:eastAsia="仿宋_GB2312" w:hint="eastAsia"/>
                <w:kern w:val="0"/>
                <w:szCs w:val="21"/>
              </w:rPr>
              <w:t>2021</w:t>
            </w:r>
            <w:r>
              <w:rPr>
                <w:rFonts w:eastAsia="仿宋_GB2312" w:hint="eastAsia"/>
                <w:kern w:val="0"/>
                <w:szCs w:val="21"/>
              </w:rPr>
              <w:t>年</w:t>
            </w:r>
            <w:r>
              <w:rPr>
                <w:rFonts w:eastAsia="仿宋_GB2312"/>
                <w:kern w:val="0"/>
                <w:szCs w:val="21"/>
              </w:rPr>
              <w:t>完工项目）</w:t>
            </w:r>
          </w:p>
        </w:tc>
        <w:tc>
          <w:tcPr>
            <w:tcW w:w="1189" w:type="dxa"/>
            <w:tcBorders>
              <w:top w:val="nil"/>
              <w:left w:val="nil"/>
              <w:bottom w:val="single" w:sz="4" w:space="0" w:color="auto"/>
              <w:right w:val="single" w:sz="4" w:space="0" w:color="auto"/>
            </w:tcBorders>
            <w:vAlign w:val="center"/>
          </w:tcPr>
          <w:p w:rsidR="003D6FE0" w:rsidRDefault="00737EEC">
            <w:pPr>
              <w:widowControl/>
              <w:jc w:val="center"/>
              <w:rPr>
                <w:rFonts w:eastAsia="仿宋_GB2312"/>
                <w:kern w:val="0"/>
                <w:szCs w:val="21"/>
              </w:rPr>
            </w:pPr>
            <w:r>
              <w:rPr>
                <w:rFonts w:eastAsia="仿宋_GB2312"/>
                <w:kern w:val="0"/>
                <w:szCs w:val="21"/>
              </w:rPr>
              <w:t>批复规模</w:t>
            </w:r>
          </w:p>
          <w:p w:rsidR="003D6FE0" w:rsidRDefault="00737EEC">
            <w:pPr>
              <w:widowControl/>
              <w:jc w:val="center"/>
              <w:rPr>
                <w:rFonts w:eastAsia="仿宋_GB2312"/>
                <w:kern w:val="0"/>
                <w:szCs w:val="21"/>
              </w:rPr>
            </w:pPr>
            <w:r>
              <w:rPr>
                <w:rFonts w:eastAsia="仿宋_GB2312"/>
                <w:kern w:val="0"/>
                <w:szCs w:val="21"/>
              </w:rPr>
              <w:t>（</w:t>
            </w:r>
            <w:r>
              <w:rPr>
                <w:kern w:val="0"/>
                <w:szCs w:val="21"/>
              </w:rPr>
              <w:t>㎡</w:t>
            </w:r>
            <w:r>
              <w:rPr>
                <w:rFonts w:eastAsia="仿宋_GB2312"/>
                <w:kern w:val="0"/>
                <w:szCs w:val="21"/>
              </w:rPr>
              <w:t>）</w:t>
            </w:r>
          </w:p>
        </w:tc>
        <w:tc>
          <w:tcPr>
            <w:tcW w:w="849" w:type="dxa"/>
            <w:tcBorders>
              <w:top w:val="nil"/>
              <w:left w:val="nil"/>
              <w:bottom w:val="single" w:sz="4" w:space="0" w:color="auto"/>
              <w:right w:val="single" w:sz="4" w:space="0" w:color="auto"/>
            </w:tcBorders>
            <w:vAlign w:val="center"/>
          </w:tcPr>
          <w:p w:rsidR="003D6FE0" w:rsidRDefault="00737EEC">
            <w:pPr>
              <w:widowControl/>
              <w:jc w:val="center"/>
              <w:rPr>
                <w:rFonts w:eastAsia="仿宋_GB2312"/>
                <w:kern w:val="0"/>
                <w:szCs w:val="21"/>
              </w:rPr>
            </w:pPr>
            <w:r>
              <w:rPr>
                <w:rFonts w:eastAsia="仿宋_GB2312"/>
                <w:kern w:val="0"/>
                <w:szCs w:val="21"/>
              </w:rPr>
              <w:t>实际规模（</w:t>
            </w:r>
            <w:r>
              <w:rPr>
                <w:kern w:val="0"/>
                <w:szCs w:val="21"/>
              </w:rPr>
              <w:t>㎡</w:t>
            </w:r>
            <w:r>
              <w:rPr>
                <w:rFonts w:eastAsia="仿宋_GB2312"/>
                <w:kern w:val="0"/>
                <w:szCs w:val="21"/>
              </w:rPr>
              <w:t>）</w:t>
            </w:r>
          </w:p>
        </w:tc>
        <w:tc>
          <w:tcPr>
            <w:tcW w:w="885" w:type="dxa"/>
            <w:tcBorders>
              <w:top w:val="nil"/>
              <w:left w:val="nil"/>
              <w:bottom w:val="single" w:sz="4" w:space="0" w:color="auto"/>
              <w:right w:val="single" w:sz="4" w:space="0" w:color="auto"/>
            </w:tcBorders>
            <w:vAlign w:val="center"/>
          </w:tcPr>
          <w:p w:rsidR="003D6FE0" w:rsidRDefault="00737EEC">
            <w:pPr>
              <w:widowControl/>
              <w:jc w:val="center"/>
              <w:rPr>
                <w:rFonts w:eastAsia="仿宋_GB2312"/>
                <w:kern w:val="0"/>
                <w:szCs w:val="21"/>
              </w:rPr>
            </w:pPr>
            <w:r>
              <w:rPr>
                <w:rFonts w:eastAsia="仿宋_GB2312"/>
                <w:kern w:val="0"/>
                <w:szCs w:val="21"/>
              </w:rPr>
              <w:t>规模控制率</w:t>
            </w:r>
          </w:p>
        </w:tc>
        <w:tc>
          <w:tcPr>
            <w:tcW w:w="1350" w:type="dxa"/>
            <w:tcBorders>
              <w:top w:val="nil"/>
              <w:left w:val="nil"/>
              <w:bottom w:val="single" w:sz="4" w:space="0" w:color="auto"/>
              <w:right w:val="single" w:sz="4" w:space="0" w:color="auto"/>
            </w:tcBorders>
            <w:vAlign w:val="center"/>
          </w:tcPr>
          <w:p w:rsidR="003D6FE0" w:rsidRDefault="00737EEC">
            <w:pPr>
              <w:widowControl/>
              <w:jc w:val="center"/>
              <w:rPr>
                <w:rFonts w:eastAsia="仿宋_GB2312"/>
                <w:kern w:val="0"/>
                <w:szCs w:val="21"/>
              </w:rPr>
            </w:pPr>
            <w:r>
              <w:rPr>
                <w:rFonts w:eastAsia="仿宋_GB2312"/>
                <w:kern w:val="0"/>
                <w:szCs w:val="21"/>
              </w:rPr>
              <w:t>预算投资（万元）</w:t>
            </w:r>
          </w:p>
        </w:tc>
        <w:tc>
          <w:tcPr>
            <w:tcW w:w="974" w:type="dxa"/>
            <w:tcBorders>
              <w:top w:val="nil"/>
              <w:left w:val="nil"/>
              <w:bottom w:val="single" w:sz="4" w:space="0" w:color="auto"/>
              <w:right w:val="single" w:sz="4" w:space="0" w:color="auto"/>
            </w:tcBorders>
            <w:vAlign w:val="center"/>
          </w:tcPr>
          <w:p w:rsidR="003D6FE0" w:rsidRDefault="00737EEC">
            <w:pPr>
              <w:widowControl/>
              <w:jc w:val="center"/>
              <w:rPr>
                <w:rFonts w:eastAsia="仿宋_GB2312"/>
                <w:kern w:val="0"/>
                <w:szCs w:val="21"/>
              </w:rPr>
            </w:pPr>
            <w:r>
              <w:rPr>
                <w:rFonts w:eastAsia="仿宋_GB2312"/>
                <w:kern w:val="0"/>
                <w:szCs w:val="21"/>
              </w:rPr>
              <w:t>实际投资（万元）</w:t>
            </w:r>
          </w:p>
        </w:tc>
        <w:tc>
          <w:tcPr>
            <w:tcW w:w="863" w:type="dxa"/>
            <w:tcBorders>
              <w:top w:val="nil"/>
              <w:left w:val="nil"/>
              <w:bottom w:val="single" w:sz="4" w:space="0" w:color="auto"/>
              <w:right w:val="single" w:sz="4" w:space="0" w:color="auto"/>
            </w:tcBorders>
            <w:vAlign w:val="center"/>
          </w:tcPr>
          <w:p w:rsidR="003D6FE0" w:rsidRDefault="00737EEC">
            <w:pPr>
              <w:widowControl/>
              <w:jc w:val="center"/>
              <w:rPr>
                <w:rFonts w:eastAsia="仿宋_GB2312"/>
                <w:kern w:val="0"/>
                <w:szCs w:val="21"/>
              </w:rPr>
            </w:pPr>
            <w:r>
              <w:rPr>
                <w:rFonts w:eastAsia="仿宋_GB2312"/>
                <w:kern w:val="0"/>
                <w:szCs w:val="21"/>
              </w:rPr>
              <w:t>投资概算控制率</w:t>
            </w:r>
          </w:p>
        </w:tc>
      </w:tr>
      <w:tr w:rsidR="003D6FE0">
        <w:trPr>
          <w:trHeight w:val="264"/>
          <w:jc w:val="center"/>
        </w:trPr>
        <w:tc>
          <w:tcPr>
            <w:tcW w:w="3354" w:type="dxa"/>
            <w:vMerge/>
            <w:tcBorders>
              <w:top w:val="nil"/>
              <w:left w:val="single" w:sz="4" w:space="0" w:color="auto"/>
              <w:bottom w:val="single" w:sz="4" w:space="0" w:color="auto"/>
              <w:right w:val="single" w:sz="4" w:space="0" w:color="auto"/>
            </w:tcBorders>
            <w:vAlign w:val="center"/>
          </w:tcPr>
          <w:p w:rsidR="003D6FE0" w:rsidRDefault="003D6FE0">
            <w:pPr>
              <w:widowControl/>
              <w:jc w:val="left"/>
              <w:rPr>
                <w:rFonts w:eastAsia="仿宋_GB2312"/>
                <w:kern w:val="0"/>
                <w:szCs w:val="21"/>
              </w:rPr>
            </w:pPr>
          </w:p>
        </w:tc>
        <w:tc>
          <w:tcPr>
            <w:tcW w:w="1189" w:type="dxa"/>
            <w:tcBorders>
              <w:top w:val="nil"/>
              <w:left w:val="nil"/>
              <w:bottom w:val="single" w:sz="4" w:space="0" w:color="auto"/>
              <w:right w:val="single" w:sz="4" w:space="0" w:color="auto"/>
            </w:tcBorders>
            <w:vAlign w:val="center"/>
          </w:tcPr>
          <w:p w:rsidR="003D6FE0" w:rsidRDefault="00737EEC">
            <w:pPr>
              <w:widowControl/>
              <w:jc w:val="center"/>
              <w:rPr>
                <w:rFonts w:eastAsia="仿宋_GB2312"/>
                <w:kern w:val="0"/>
                <w:szCs w:val="21"/>
              </w:rPr>
            </w:pPr>
            <w:r>
              <w:rPr>
                <w:rFonts w:eastAsia="仿宋_GB2312"/>
                <w:kern w:val="0"/>
                <w:szCs w:val="21"/>
              </w:rPr>
              <w:t xml:space="preserve">　</w:t>
            </w:r>
          </w:p>
        </w:tc>
        <w:tc>
          <w:tcPr>
            <w:tcW w:w="849" w:type="dxa"/>
            <w:tcBorders>
              <w:top w:val="nil"/>
              <w:left w:val="nil"/>
              <w:bottom w:val="single" w:sz="4" w:space="0" w:color="auto"/>
              <w:right w:val="single" w:sz="4" w:space="0" w:color="auto"/>
            </w:tcBorders>
            <w:vAlign w:val="center"/>
          </w:tcPr>
          <w:p w:rsidR="003D6FE0" w:rsidRDefault="00737EEC">
            <w:pPr>
              <w:widowControl/>
              <w:jc w:val="left"/>
              <w:rPr>
                <w:rFonts w:eastAsia="仿宋_GB2312"/>
                <w:kern w:val="0"/>
                <w:szCs w:val="21"/>
              </w:rPr>
            </w:pPr>
            <w:r>
              <w:rPr>
                <w:rFonts w:eastAsia="仿宋_GB2312"/>
                <w:kern w:val="0"/>
                <w:szCs w:val="21"/>
              </w:rPr>
              <w:t xml:space="preserve">　</w:t>
            </w:r>
          </w:p>
        </w:tc>
        <w:tc>
          <w:tcPr>
            <w:tcW w:w="885" w:type="dxa"/>
            <w:tcBorders>
              <w:top w:val="nil"/>
              <w:left w:val="nil"/>
              <w:bottom w:val="single" w:sz="4" w:space="0" w:color="auto"/>
              <w:right w:val="single" w:sz="4" w:space="0" w:color="auto"/>
            </w:tcBorders>
            <w:vAlign w:val="center"/>
          </w:tcPr>
          <w:p w:rsidR="003D6FE0" w:rsidRDefault="00737EEC">
            <w:pPr>
              <w:widowControl/>
              <w:jc w:val="left"/>
              <w:rPr>
                <w:rFonts w:eastAsia="仿宋_GB2312"/>
                <w:kern w:val="0"/>
                <w:szCs w:val="21"/>
              </w:rPr>
            </w:pPr>
            <w:r>
              <w:rPr>
                <w:rFonts w:eastAsia="仿宋_GB2312"/>
                <w:kern w:val="0"/>
                <w:szCs w:val="21"/>
              </w:rPr>
              <w:t xml:space="preserve">　</w:t>
            </w:r>
          </w:p>
        </w:tc>
        <w:tc>
          <w:tcPr>
            <w:tcW w:w="1350" w:type="dxa"/>
            <w:tcBorders>
              <w:top w:val="nil"/>
              <w:left w:val="nil"/>
              <w:bottom w:val="single" w:sz="4" w:space="0" w:color="auto"/>
              <w:right w:val="single" w:sz="4" w:space="0" w:color="auto"/>
            </w:tcBorders>
            <w:vAlign w:val="center"/>
          </w:tcPr>
          <w:p w:rsidR="003D6FE0" w:rsidRDefault="00737EEC">
            <w:pPr>
              <w:widowControl/>
              <w:jc w:val="left"/>
              <w:rPr>
                <w:rFonts w:eastAsia="仿宋_GB2312"/>
                <w:kern w:val="0"/>
                <w:szCs w:val="21"/>
              </w:rPr>
            </w:pPr>
            <w:r>
              <w:rPr>
                <w:rFonts w:eastAsia="仿宋_GB2312"/>
                <w:kern w:val="0"/>
                <w:szCs w:val="21"/>
              </w:rPr>
              <w:t xml:space="preserve">　</w:t>
            </w:r>
          </w:p>
        </w:tc>
        <w:tc>
          <w:tcPr>
            <w:tcW w:w="974" w:type="dxa"/>
            <w:tcBorders>
              <w:top w:val="nil"/>
              <w:left w:val="nil"/>
              <w:bottom w:val="single" w:sz="4" w:space="0" w:color="auto"/>
              <w:right w:val="single" w:sz="4" w:space="0" w:color="auto"/>
            </w:tcBorders>
            <w:vAlign w:val="center"/>
          </w:tcPr>
          <w:p w:rsidR="003D6FE0" w:rsidRDefault="00737EEC">
            <w:pPr>
              <w:widowControl/>
              <w:jc w:val="left"/>
              <w:rPr>
                <w:rFonts w:eastAsia="仿宋_GB2312"/>
                <w:kern w:val="0"/>
                <w:szCs w:val="21"/>
              </w:rPr>
            </w:pPr>
            <w:r>
              <w:rPr>
                <w:rFonts w:eastAsia="仿宋_GB2312"/>
                <w:kern w:val="0"/>
                <w:szCs w:val="21"/>
              </w:rPr>
              <w:t xml:space="preserve">　</w:t>
            </w:r>
          </w:p>
        </w:tc>
        <w:tc>
          <w:tcPr>
            <w:tcW w:w="863" w:type="dxa"/>
            <w:tcBorders>
              <w:top w:val="nil"/>
              <w:left w:val="nil"/>
              <w:bottom w:val="single" w:sz="4" w:space="0" w:color="auto"/>
              <w:right w:val="single" w:sz="4" w:space="0" w:color="auto"/>
            </w:tcBorders>
            <w:vAlign w:val="center"/>
          </w:tcPr>
          <w:p w:rsidR="003D6FE0" w:rsidRDefault="00737EEC">
            <w:pPr>
              <w:widowControl/>
              <w:jc w:val="left"/>
              <w:rPr>
                <w:rFonts w:eastAsia="仿宋_GB2312"/>
                <w:kern w:val="0"/>
                <w:szCs w:val="21"/>
              </w:rPr>
            </w:pPr>
            <w:r>
              <w:rPr>
                <w:rFonts w:eastAsia="仿宋_GB2312"/>
                <w:kern w:val="0"/>
                <w:szCs w:val="21"/>
              </w:rPr>
              <w:t xml:space="preserve">　</w:t>
            </w:r>
          </w:p>
        </w:tc>
      </w:tr>
      <w:tr w:rsidR="003D6FE0">
        <w:trPr>
          <w:trHeight w:val="454"/>
          <w:jc w:val="center"/>
        </w:trPr>
        <w:tc>
          <w:tcPr>
            <w:tcW w:w="3354" w:type="dxa"/>
            <w:tcBorders>
              <w:top w:val="nil"/>
              <w:left w:val="single" w:sz="4" w:space="0" w:color="auto"/>
              <w:bottom w:val="single" w:sz="4" w:space="0" w:color="auto"/>
              <w:right w:val="single" w:sz="4" w:space="0" w:color="auto"/>
            </w:tcBorders>
            <w:vAlign w:val="center"/>
          </w:tcPr>
          <w:p w:rsidR="003D6FE0" w:rsidRDefault="00737EEC">
            <w:pPr>
              <w:widowControl/>
              <w:jc w:val="center"/>
              <w:rPr>
                <w:rFonts w:eastAsia="仿宋_GB2312"/>
                <w:kern w:val="0"/>
                <w:szCs w:val="21"/>
              </w:rPr>
            </w:pPr>
            <w:r>
              <w:rPr>
                <w:rFonts w:eastAsia="仿宋_GB2312"/>
                <w:kern w:val="0"/>
                <w:szCs w:val="21"/>
              </w:rPr>
              <w:t>厉行节约保障措施</w:t>
            </w:r>
          </w:p>
        </w:tc>
        <w:tc>
          <w:tcPr>
            <w:tcW w:w="6110" w:type="dxa"/>
            <w:gridSpan w:val="6"/>
            <w:tcBorders>
              <w:top w:val="single" w:sz="4" w:space="0" w:color="auto"/>
              <w:left w:val="nil"/>
              <w:bottom w:val="single" w:sz="4" w:space="0" w:color="auto"/>
              <w:right w:val="single" w:sz="4" w:space="0" w:color="000000"/>
            </w:tcBorders>
            <w:vAlign w:val="center"/>
          </w:tcPr>
          <w:p w:rsidR="003D6FE0" w:rsidRDefault="00737EEC">
            <w:pPr>
              <w:widowControl/>
              <w:jc w:val="center"/>
              <w:rPr>
                <w:rFonts w:eastAsia="仿宋_GB2312"/>
                <w:kern w:val="0"/>
                <w:szCs w:val="21"/>
              </w:rPr>
            </w:pPr>
            <w:r>
              <w:rPr>
                <w:rFonts w:eastAsia="仿宋_GB2312"/>
                <w:kern w:val="0"/>
                <w:szCs w:val="21"/>
              </w:rPr>
              <w:t xml:space="preserve">　</w:t>
            </w:r>
          </w:p>
        </w:tc>
      </w:tr>
    </w:tbl>
    <w:p w:rsidR="003D6FE0" w:rsidRDefault="00737EEC">
      <w:r>
        <w:rPr>
          <w:rFonts w:eastAsia="仿宋_GB2312"/>
          <w:kern w:val="0"/>
          <w:sz w:val="18"/>
          <w:szCs w:val="18"/>
        </w:rPr>
        <w:t>说明：</w:t>
      </w:r>
      <w:r>
        <w:rPr>
          <w:rFonts w:eastAsia="仿宋_GB2312"/>
          <w:kern w:val="0"/>
          <w:sz w:val="18"/>
          <w:szCs w:val="18"/>
        </w:rPr>
        <w:t>“</w:t>
      </w:r>
      <w:r>
        <w:rPr>
          <w:rFonts w:eastAsia="仿宋_GB2312"/>
          <w:kern w:val="0"/>
          <w:sz w:val="18"/>
          <w:szCs w:val="18"/>
        </w:rPr>
        <w:t>项目支出</w:t>
      </w:r>
      <w:r>
        <w:rPr>
          <w:rFonts w:eastAsia="仿宋_GB2312"/>
          <w:kern w:val="0"/>
          <w:sz w:val="18"/>
          <w:szCs w:val="18"/>
        </w:rPr>
        <w:t>”</w:t>
      </w:r>
      <w:r>
        <w:rPr>
          <w:rFonts w:eastAsia="仿宋_GB2312"/>
          <w:kern w:val="0"/>
          <w:sz w:val="18"/>
          <w:szCs w:val="18"/>
        </w:rPr>
        <w:t>需要填报基本支出以外的所有项目</w:t>
      </w:r>
      <w:r>
        <w:rPr>
          <w:rFonts w:eastAsia="仿宋_GB2312" w:hint="eastAsia"/>
          <w:kern w:val="0"/>
          <w:sz w:val="18"/>
          <w:szCs w:val="18"/>
        </w:rPr>
        <w:t>支出</w:t>
      </w:r>
      <w:r>
        <w:rPr>
          <w:rFonts w:eastAsia="仿宋_GB2312"/>
          <w:kern w:val="0"/>
          <w:sz w:val="18"/>
          <w:szCs w:val="18"/>
        </w:rPr>
        <w:t>情况，包括业务工作项目、运行维护项目</w:t>
      </w:r>
      <w:r>
        <w:rPr>
          <w:rFonts w:eastAsia="仿宋_GB2312" w:hint="eastAsia"/>
          <w:kern w:val="0"/>
          <w:sz w:val="18"/>
          <w:szCs w:val="18"/>
        </w:rPr>
        <w:t>和县级专项资金</w:t>
      </w:r>
      <w:r>
        <w:rPr>
          <w:rFonts w:eastAsia="仿宋_GB2312"/>
          <w:kern w:val="0"/>
          <w:sz w:val="18"/>
          <w:szCs w:val="18"/>
        </w:rPr>
        <w:t>等</w:t>
      </w:r>
      <w:r>
        <w:rPr>
          <w:rFonts w:eastAsia="仿宋_GB2312" w:hint="eastAsia"/>
          <w:kern w:val="0"/>
          <w:sz w:val="18"/>
          <w:szCs w:val="18"/>
        </w:rPr>
        <w:t>（参照年初预算所列项目）</w:t>
      </w:r>
      <w:r>
        <w:rPr>
          <w:rFonts w:eastAsia="仿宋_GB2312"/>
          <w:kern w:val="0"/>
          <w:sz w:val="18"/>
          <w:szCs w:val="18"/>
        </w:rPr>
        <w:t>；</w:t>
      </w:r>
      <w:r>
        <w:rPr>
          <w:rFonts w:eastAsia="仿宋_GB2312"/>
          <w:kern w:val="0"/>
          <w:sz w:val="18"/>
          <w:szCs w:val="18"/>
        </w:rPr>
        <w:t>“</w:t>
      </w:r>
      <w:r>
        <w:rPr>
          <w:rFonts w:eastAsia="仿宋_GB2312"/>
          <w:kern w:val="0"/>
          <w:sz w:val="18"/>
          <w:szCs w:val="18"/>
        </w:rPr>
        <w:t>公用经费</w:t>
      </w:r>
      <w:r>
        <w:rPr>
          <w:rFonts w:eastAsia="仿宋_GB2312"/>
          <w:kern w:val="0"/>
          <w:sz w:val="18"/>
          <w:szCs w:val="18"/>
        </w:rPr>
        <w:t>”</w:t>
      </w:r>
      <w:r>
        <w:rPr>
          <w:rFonts w:eastAsia="仿宋_GB2312"/>
          <w:kern w:val="0"/>
          <w:sz w:val="18"/>
          <w:szCs w:val="18"/>
        </w:rPr>
        <w:t>填报基本支出中的一般商品和服务支出。</w:t>
      </w:r>
    </w:p>
    <w:sectPr w:rsidR="003D6FE0" w:rsidSect="003D6F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A7783"/>
    <w:multiLevelType w:val="multilevel"/>
    <w:tmpl w:val="5DBA7783"/>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WU4Mzc4NmFmODJhODdiZTk2NWJhNzhjMmU5MDlmOTIifQ=="/>
  </w:docVars>
  <w:rsids>
    <w:rsidRoot w:val="007E58CD"/>
    <w:rsid w:val="002C5102"/>
    <w:rsid w:val="00336C6A"/>
    <w:rsid w:val="003D6FE0"/>
    <w:rsid w:val="00537917"/>
    <w:rsid w:val="00567F1D"/>
    <w:rsid w:val="00692E05"/>
    <w:rsid w:val="00737EEC"/>
    <w:rsid w:val="007E58CD"/>
    <w:rsid w:val="009A4F33"/>
    <w:rsid w:val="00B2532C"/>
    <w:rsid w:val="00B60186"/>
    <w:rsid w:val="00E506C2"/>
    <w:rsid w:val="00EC324E"/>
    <w:rsid w:val="00F80253"/>
    <w:rsid w:val="02AC5429"/>
    <w:rsid w:val="0CD06DE7"/>
    <w:rsid w:val="13FD435A"/>
    <w:rsid w:val="26775F41"/>
    <w:rsid w:val="2A64711D"/>
    <w:rsid w:val="2B5B587E"/>
    <w:rsid w:val="339215CF"/>
    <w:rsid w:val="43EE6197"/>
    <w:rsid w:val="44123DA4"/>
    <w:rsid w:val="4D947261"/>
    <w:rsid w:val="51954F77"/>
    <w:rsid w:val="55CF47D0"/>
    <w:rsid w:val="575013E1"/>
    <w:rsid w:val="57F04D3F"/>
    <w:rsid w:val="613E7CAF"/>
    <w:rsid w:val="65172C25"/>
    <w:rsid w:val="67087877"/>
    <w:rsid w:val="6CCD1611"/>
    <w:rsid w:val="7C06165E"/>
    <w:rsid w:val="7FE90E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FE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D6FE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F2E57-4816-46AE-9B4A-D6999919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2022-05-26T09:22:00Z</dcterms:created>
  <dcterms:modified xsi:type="dcterms:W3CDTF">2022-05-27T02:42:00Z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F9F25EC9388B47D49AFA9EB85A585969</vt:lpwstr>
  </property>
</Properties>
</file>