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sz w:val="30"/>
          <w:szCs w:val="30"/>
        </w:rPr>
      </w:pPr>
      <w:r>
        <w:rPr>
          <w:rFonts w:hint="eastAsia" w:ascii="方正小标宋_GBK" w:eastAsia="方正小标宋_GBK"/>
          <w:sz w:val="30"/>
          <w:szCs w:val="30"/>
          <w:lang w:eastAsia="zh-CN"/>
        </w:rPr>
        <w:t>蒋家桥人民政府</w:t>
      </w:r>
      <w:r>
        <w:rPr>
          <w:rFonts w:hint="eastAsia" w:ascii="方正小标宋_GBK" w:eastAsia="方正小标宋_GBK"/>
          <w:sz w:val="30"/>
          <w:szCs w:val="30"/>
        </w:rPr>
        <w:t>2021年度部门整体支出绩效自评报告</w:t>
      </w:r>
    </w:p>
    <w:p>
      <w:pPr>
        <w:pStyle w:val="12"/>
        <w:widowControl/>
        <w:numPr>
          <w:ilvl w:val="0"/>
          <w:numId w:val="1"/>
        </w:numPr>
        <w:spacing w:line="600" w:lineRule="exact"/>
        <w:ind w:firstLine="640"/>
        <w:rPr>
          <w:rFonts w:ascii="黑体" w:hAnsi="黑体" w:eastAsia="黑体"/>
          <w:sz w:val="32"/>
          <w:szCs w:val="32"/>
        </w:rPr>
      </w:pPr>
      <w:r>
        <w:rPr>
          <w:rFonts w:hint="eastAsia" w:ascii="黑体" w:hAnsi="黑体" w:eastAsia="黑体"/>
          <w:sz w:val="32"/>
          <w:szCs w:val="32"/>
        </w:rPr>
        <w:t>部门、单位基本情况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1.部门职责</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（一）负责党的路线、方针、政策和国家各项法律法规在本行政区域内的宣传、贯彻、落实。加强基层党组织和政权建设，为本地方经济的发展和社会稳定提供政治、社会环境和组织保证。</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制定和组织实施经济、科技和社会发展计划，制定资源开发技术改造和产业结构调整方案，组织指导好各业生产，搞好商品流通，协调好本镇与外地区的经济交流与合作，抓好招商引资，人才引进项目开发，不断培育市场体系，组织经济运行，促进经济发展。</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（三）制定并组织实施村乡建设规划，部署重点工程建设，地方道路建设及公共设施，水利设施的管理，负责土地、林木、水等自然资源和生态环境的保护，做好护森林防火工作。</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负责本行政区域内的民政、计划生育、文化教育、卫生、体育等社会公益事业的综合性工作，维护一切经济单位和个人的正当经济权益，取缔非法经济活动，调解和处理民事纠纷，打击刑事犯罪维护社会稳定。</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（五）按计划组织本级财政收入和地方税的征收，完成国家财政计划，不断培植税源，管好财政资金，增强财政实力。</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（六）抓好精神文明建设，丰富群众文化生活，提倡移风易俗，反对封建迷信，破除陈规陋习，树立社会主义新风尚。</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（七）支持和协调上级有关部门派驻本镇单位的工作。</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（八）完成上级政府交办的其它事项。</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2.机构设置情况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蒋家桥镇机关设6个内设机构：党建办、党政办公室（法制办公室）、社会事务管理办公室、经济发展办公室、社会治安和应急管理办公室、自然资源和生态环境办公室。</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蒋家桥党政管理设4个事业机构：政务服务中心（群众工作中心）、农业综合服务中心、社会事务服务中心、行政综合执法大队。</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3.人员编制情况</w:t>
      </w:r>
    </w:p>
    <w:p>
      <w:pPr>
        <w:spacing w:line="560" w:lineRule="exact"/>
        <w:ind w:firstLine="640" w:firstLineChars="200"/>
        <w:rPr>
          <w:rFonts w:ascii="黑体" w:hAnsi="黑体" w:eastAsia="黑体"/>
          <w:sz w:val="32"/>
          <w:szCs w:val="32"/>
        </w:rPr>
      </w:pPr>
      <w:r>
        <w:rPr>
          <w:rFonts w:hint="eastAsia" w:ascii="仿宋_GB2312" w:hAnsi="仿宋_GB2312" w:eastAsia="仿宋_GB2312" w:cs="仿宋_GB2312"/>
          <w:kern w:val="0"/>
          <w:sz w:val="32"/>
          <w:szCs w:val="32"/>
        </w:rPr>
        <w:t>祁东县蒋家桥镇人民政府是正科级全额拨款公务员单位。至2021年12月，共有编制</w:t>
      </w:r>
      <w:r>
        <w:rPr>
          <w:rFonts w:hint="eastAsia" w:ascii="仿宋_GB2312" w:hAnsi="仿宋_GB2312" w:eastAsia="仿宋_GB2312" w:cs="仿宋_GB2312"/>
          <w:kern w:val="0"/>
          <w:sz w:val="32"/>
          <w:szCs w:val="32"/>
          <w:lang w:val="en-US" w:eastAsia="zh-CN"/>
        </w:rPr>
        <w:t>70</w:t>
      </w:r>
      <w:r>
        <w:rPr>
          <w:rFonts w:hint="eastAsia" w:ascii="仿宋_GB2312" w:hAnsi="仿宋_GB2312" w:eastAsia="仿宋_GB2312" w:cs="仿宋_GB2312"/>
          <w:kern w:val="0"/>
          <w:sz w:val="32"/>
          <w:szCs w:val="32"/>
        </w:rPr>
        <w:t>名，其中</w:t>
      </w:r>
      <w:r>
        <w:rPr>
          <w:rFonts w:hint="eastAsia" w:ascii="仿宋_GB2312" w:hAnsi="仿宋_GB2312" w:eastAsia="仿宋_GB2312" w:cs="仿宋_GB2312"/>
          <w:kern w:val="0"/>
          <w:sz w:val="32"/>
          <w:szCs w:val="32"/>
          <w:lang w:eastAsia="zh-CN"/>
        </w:rPr>
        <w:t>其中行政编制</w:t>
      </w:r>
      <w:r>
        <w:rPr>
          <w:rFonts w:hint="eastAsia" w:ascii="仿宋_GB2312" w:hAnsi="仿宋_GB2312" w:eastAsia="仿宋_GB2312" w:cs="仿宋_GB2312"/>
          <w:kern w:val="0"/>
          <w:sz w:val="32"/>
          <w:szCs w:val="32"/>
          <w:lang w:val="en-US" w:eastAsia="zh-CN"/>
        </w:rPr>
        <w:t>22人，事业编制48</w:t>
      </w:r>
      <w:r>
        <w:rPr>
          <w:rFonts w:hint="eastAsia" w:ascii="仿宋_GB2312" w:hAnsi="仿宋_GB2312" w:eastAsia="仿宋_GB2312" w:cs="仿宋_GB2312"/>
          <w:kern w:val="0"/>
          <w:sz w:val="32"/>
          <w:szCs w:val="32"/>
        </w:rPr>
        <w:t>人</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离退休</w:t>
      </w:r>
      <w:r>
        <w:rPr>
          <w:rFonts w:hint="eastAsia" w:ascii="仿宋_GB2312" w:hAnsi="仿宋_GB2312" w:eastAsia="仿宋_GB2312" w:cs="仿宋_GB2312"/>
          <w:kern w:val="0"/>
          <w:sz w:val="32"/>
          <w:szCs w:val="32"/>
          <w:lang w:val="en-US" w:eastAsia="zh-CN"/>
        </w:rPr>
        <w:t>18</w:t>
      </w:r>
      <w:r>
        <w:rPr>
          <w:rFonts w:hint="eastAsia" w:ascii="仿宋_GB2312" w:hAnsi="仿宋_GB2312" w:eastAsia="仿宋_GB2312" w:cs="仿宋_GB2312"/>
          <w:kern w:val="0"/>
          <w:sz w:val="32"/>
          <w:szCs w:val="32"/>
        </w:rPr>
        <w:t>人。</w:t>
      </w:r>
    </w:p>
    <w:p>
      <w:pPr>
        <w:pStyle w:val="12"/>
        <w:widowControl/>
        <w:numPr>
          <w:ilvl w:val="0"/>
          <w:numId w:val="1"/>
        </w:numPr>
        <w:spacing w:line="600" w:lineRule="exact"/>
        <w:ind w:firstLine="640"/>
        <w:rPr>
          <w:rFonts w:ascii="黑体" w:hAnsi="黑体" w:eastAsia="黑体"/>
          <w:sz w:val="32"/>
          <w:szCs w:val="32"/>
        </w:rPr>
      </w:pPr>
      <w:r>
        <w:rPr>
          <w:rFonts w:hint="eastAsia" w:ascii="黑体" w:hAnsi="黑体" w:eastAsia="黑体"/>
          <w:sz w:val="32"/>
          <w:szCs w:val="32"/>
        </w:rPr>
        <w:t>基本支出情况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1.部门预算收支情况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2021年收入预算数712.71万元，全部为一般公共预算拨款收入。2021年支出预算712.71万元，全部为一般公共预算拨款支出。</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2.2021年度收入支出决算总体情况: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蒋家桥镇人民政府2021年财政拨款收入总计1933.01万元。其中：一般公共预算财政拨款1675.93万元;政府性基金预算财政拨款257.08万元。蒋家桥镇人民政府2021年度一般公共预算财政拨款支出1933.01万元，主要用于以下方面：一般公共服务支出850.81万元；公共安全支出45.5万元；科学技术支出38.06万元；文化旅游体育与传媒支出34万元；社会保障和就业支出173.08万元；卫生健康支出38.12万元；节能环保支出7万元；城乡社区支出238.07万元；农林水支出321.85万元；交通运输支出60万元；资源勘探工业信息等支出1万元；住房保障支出92.51万元；其他支出33万元。</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3.支出分类情况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预算基本支出712.71万元。2021年工资福利支出预算为650.64万元，具体包括：基本工资247.06万元、津贴补贴89.66万元、绩效及奖金155.49万元、机关事业单位基本养老保险65.38万元、医疗保险27.01万元、工伤保险2.45万元、住房公积金49.03万元、其他工资福利支出14.56万元、其他对个人和家庭补助0.75万元。2021年一般商品和服务支出预算为61.32万元，具体包括：办公费10万元、印刷费3万元、电费13万元、差旅费10万元、会议费2万元、培训费1万元、公务接待费8万元、劳务费1万元、其他交通费13万元、其他商品和服务支出0.32万元。</w:t>
      </w:r>
    </w:p>
    <w:p>
      <w:pPr>
        <w:spacing w:line="560" w:lineRule="exact"/>
        <w:ind w:left="420" w:left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4.“三公”经费情况</w:t>
      </w:r>
    </w:p>
    <w:p>
      <w:pPr>
        <w:pStyle w:val="12"/>
        <w:widowControl/>
        <w:spacing w:line="600" w:lineRule="exact"/>
        <w:ind w:firstLine="640"/>
        <w:rPr>
          <w:rFonts w:ascii="黑体" w:hAnsi="黑体" w:eastAsia="黑体"/>
          <w:sz w:val="32"/>
          <w:szCs w:val="32"/>
        </w:rPr>
      </w:pPr>
      <w:r>
        <w:rPr>
          <w:rFonts w:hint="eastAsia" w:ascii="仿宋_GB2312" w:hAnsi="仿宋_GB2312" w:eastAsia="仿宋_GB2312" w:cs="仿宋_GB2312"/>
          <w:kern w:val="0"/>
          <w:sz w:val="32"/>
          <w:szCs w:val="32"/>
        </w:rPr>
        <w:t>蒋家桥镇人民政府2021年度“三公”经费财政拨款支出预算为8万元，支出决算数为</w:t>
      </w:r>
      <w:r>
        <w:rPr>
          <w:rFonts w:hint="eastAsia" w:ascii="仿宋_GB2312" w:hAnsi="仿宋_GB2312" w:eastAsia="仿宋_GB2312" w:cs="仿宋_GB2312"/>
          <w:kern w:val="0"/>
          <w:sz w:val="32"/>
          <w:szCs w:val="32"/>
          <w:lang w:val="en-US" w:eastAsia="zh-CN"/>
        </w:rPr>
        <w:t>4.99</w:t>
      </w:r>
      <w:r>
        <w:rPr>
          <w:rFonts w:hint="eastAsia" w:ascii="仿宋_GB2312" w:hAnsi="仿宋_GB2312" w:eastAsia="仿宋_GB2312" w:cs="仿宋_GB2312"/>
          <w:kern w:val="0"/>
          <w:sz w:val="32"/>
          <w:szCs w:val="32"/>
        </w:rPr>
        <w:t>万元。</w:t>
      </w:r>
    </w:p>
    <w:p>
      <w:pPr>
        <w:pStyle w:val="12"/>
        <w:widowControl/>
        <w:numPr>
          <w:ilvl w:val="0"/>
          <w:numId w:val="1"/>
        </w:numPr>
        <w:spacing w:line="600" w:lineRule="exact"/>
        <w:ind w:firstLine="640"/>
        <w:rPr>
          <w:rFonts w:ascii="黑体" w:hAnsi="黑体" w:eastAsia="黑体"/>
          <w:sz w:val="32"/>
          <w:szCs w:val="32"/>
        </w:rPr>
      </w:pPr>
      <w:r>
        <w:rPr>
          <w:rFonts w:hint="eastAsia" w:ascii="黑体" w:hAnsi="黑体" w:eastAsia="黑体"/>
          <w:sz w:val="32"/>
          <w:szCs w:val="32"/>
        </w:rPr>
        <w:t>项目支出情况</w:t>
      </w:r>
    </w:p>
    <w:p>
      <w:pPr>
        <w:pStyle w:val="6"/>
        <w:spacing w:before="0" w:beforeAutospacing="0" w:after="0" w:afterAutospacing="0" w:line="600" w:lineRule="exact"/>
        <w:ind w:firstLine="640" w:firstLineChars="200"/>
        <w:rPr>
          <w:rFonts w:ascii="仿宋_GB2312" w:hAnsi="黑体" w:eastAsia="仿宋_GB2312"/>
          <w:color w:val="0000FF"/>
          <w:sz w:val="32"/>
          <w:szCs w:val="32"/>
        </w:rPr>
      </w:pPr>
      <w:r>
        <w:rPr>
          <w:rFonts w:hint="eastAsia" w:ascii="仿宋_GB2312" w:hAnsi="仿宋_GB2312" w:eastAsia="仿宋_GB2312" w:cs="仿宋_GB2312"/>
          <w:sz w:val="32"/>
          <w:szCs w:val="32"/>
        </w:rPr>
        <w:t>1.专项资金</w:t>
      </w:r>
      <w:r>
        <w:rPr>
          <w:rFonts w:hint="eastAsia"/>
          <w:kern w:val="2"/>
          <w:sz w:val="28"/>
          <w:szCs w:val="28"/>
        </w:rPr>
        <w:t>支出994.56万元，占财政拨款支出总额的51.45</w:t>
      </w:r>
      <w:r>
        <w:rPr>
          <w:rFonts w:hint="eastAsia"/>
          <w:color w:val="333333"/>
          <w:sz w:val="28"/>
          <w:szCs w:val="28"/>
        </w:rPr>
        <w:t>%</w:t>
      </w:r>
      <w:r>
        <w:rPr>
          <w:rFonts w:hint="eastAsia"/>
          <w:kern w:val="2"/>
          <w:sz w:val="28"/>
          <w:szCs w:val="28"/>
        </w:rPr>
        <w:t>。分别为：</w:t>
      </w:r>
      <w:r>
        <w:rPr>
          <w:rFonts w:hint="eastAsia"/>
          <w:color w:val="333333"/>
          <w:sz w:val="28"/>
          <w:szCs w:val="28"/>
        </w:rPr>
        <w:t>一般公共服务支出179.97万元,公共安全支出20.5万元，科学技术支出38.06万元，文化旅游体育与传媒支出34 万元，社会保障和就业支出10万元，卫生健康支出11.11万元，节能环保支出7万元，城乡社区支出238.07万元，农林水支出321.85万元，交通运输支出60万元，资源勘探工业信息等支出1万元，住房保障支出40万元，其他支出33万元。</w:t>
      </w:r>
    </w:p>
    <w:p>
      <w:pPr>
        <w:widowControl/>
        <w:numPr>
          <w:ilvl w:val="0"/>
          <w:numId w:val="1"/>
        </w:numPr>
        <w:spacing w:line="600" w:lineRule="exact"/>
        <w:ind w:firstLine="640" w:firstLineChars="200"/>
        <w:jc w:val="left"/>
        <w:rPr>
          <w:rFonts w:ascii="黑体" w:hAnsi="黑体" w:eastAsia="黑体"/>
          <w:sz w:val="32"/>
          <w:szCs w:val="32"/>
        </w:rPr>
      </w:pPr>
      <w:r>
        <w:rPr>
          <w:rFonts w:ascii="黑体" w:hAnsi="黑体" w:eastAsia="黑体"/>
          <w:sz w:val="32"/>
          <w:szCs w:val="32"/>
        </w:rPr>
        <w:t>部门</w:t>
      </w:r>
      <w:r>
        <w:rPr>
          <w:rFonts w:hint="eastAsia" w:ascii="黑体" w:hAnsi="黑体" w:eastAsia="黑体"/>
          <w:sz w:val="32"/>
          <w:szCs w:val="32"/>
        </w:rPr>
        <w:t>整体支出绩效情况</w:t>
      </w:r>
    </w:p>
    <w:p>
      <w:pPr>
        <w:pStyle w:val="2"/>
        <w:ind w:left="420" w:leftChars="200"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蒋家桥镇政府2021年度部门整体支出1933.01万元，其中单位基本支出938.45万元、项目支出994.56万元；整体支出绩效目标完成率100%.</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1.国有资产占用情况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截至2021年12月31日，蒋家桥镇人民政府固定资产总额为66.18万元，无公务用车。无单价50万元以上通用设备,无单价100万元以上专用设备。</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2.绩效目标设置情况：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2021年蒋家桥镇人民政府整体支出绩效目标712.71万元，其中：基本支出712.71万元，全部实行整体支出绩效目标管理，涉及一般公共预算当年拨款712.71万元。本单位以绩效目标实现为导向；进一步加强制度建设，提升自评质量，预算绩效管理取得新成效。一是抓好绩效目标编制，及时报送绩效目标；二是深入开展财政支出绩效评价，对专项资金实施绩效自评和项目核查，在此基础上形成自评报告；三是强化评价结果应用，组织绩效自评和绩效跟踪监控，对发现的问题及时改进；四是健全绩效管理工作机制，明确职责分工，努力提高了绩效管理工作水平，根据祁东县财政预算管理要求，我部全面开展绩效自评，自评覆盖率达到100%。</w:t>
      </w:r>
    </w:p>
    <w:p>
      <w:pPr>
        <w:widowControl/>
        <w:spacing w:line="600" w:lineRule="exact"/>
        <w:ind w:firstLine="645"/>
        <w:jc w:val="left"/>
        <w:rPr>
          <w:rFonts w:ascii="黑体" w:hAnsi="黑体" w:eastAsia="黑体"/>
          <w:sz w:val="32"/>
          <w:szCs w:val="32"/>
        </w:rPr>
      </w:pPr>
      <w:r>
        <w:rPr>
          <w:rFonts w:hint="eastAsia" w:ascii="黑体" w:hAnsi="黑体" w:eastAsia="黑体"/>
          <w:color w:val="000000"/>
          <w:sz w:val="32"/>
          <w:szCs w:val="32"/>
        </w:rPr>
        <w:t>五、</w:t>
      </w:r>
      <w:r>
        <w:rPr>
          <w:rFonts w:hint="eastAsia" w:ascii="黑体" w:hAnsi="黑体" w:eastAsia="黑体"/>
          <w:sz w:val="32"/>
          <w:szCs w:val="32"/>
        </w:rPr>
        <w:t>存在的主要问题及下一步改进措施</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1.主要存在的问题</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（一）由于是以万元为计量单位，金额数值保留两位小数,数据为四舍五入计算结果,个别数据合计项与分项之和存在小数点后差额。</w:t>
      </w:r>
    </w:p>
    <w:p>
      <w:pPr>
        <w:widowControl/>
        <w:spacing w:line="600" w:lineRule="exact"/>
        <w:ind w:firstLine="645"/>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（二）专项资金少，资金压力大。针对我镇经济基础薄弱、资金压力大的现状，重点落实政策尚需进一步的加强。</w:t>
      </w:r>
    </w:p>
    <w:p>
      <w:pPr>
        <w:widowControl/>
        <w:spacing w:line="600" w:lineRule="exact"/>
        <w:ind w:firstLine="645"/>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2.改进措施</w:t>
      </w:r>
    </w:p>
    <w:p>
      <w:pPr>
        <w:pStyle w:val="6"/>
        <w:adjustRightInd w:val="0"/>
        <w:snapToGrid w:val="0"/>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（一）细化预算编制，精益求精做好预算编制工作。同时进一步加强内设机构的预算管理意识，严格按照预算编制的相关制度和指标要求进行操作。</w:t>
      </w:r>
    </w:p>
    <w:p>
      <w:pPr>
        <w:pStyle w:val="6"/>
        <w:adjustRightInd w:val="0"/>
        <w:snapToGrid w:val="0"/>
        <w:spacing w:before="0" w:beforeAutospacing="0" w:after="0" w:afterAutospacing="0" w:line="360" w:lineRule="auto"/>
        <w:ind w:firstLine="42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加强财务管理，严格财务审核。加强单位财务管理，健全单位财务管理制度体系，规范单位财务行为。在费用报账支付时，按照预算规定的费用项目和用途进行资金使用审核、财务严格核算，杜绝超支现象的发生。</w:t>
      </w:r>
    </w:p>
    <w:p>
      <w:pPr>
        <w:pStyle w:val="6"/>
        <w:adjustRightInd w:val="0"/>
        <w:snapToGrid w:val="0"/>
        <w:spacing w:before="0" w:beforeAutospacing="0" w:after="0" w:afterAutospacing="0" w:line="360" w:lineRule="auto"/>
        <w:ind w:firstLine="42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完善资产管理，抓好“三公”经费控制。严格编制政府采购年初预算和计划，规范各类资产的购置审批制度、资产采购制度、使用管理制度、资产处置和报废审批制度、资产管理岗位职责制度等，加强单位内部的资产管理工作。严格控制“三公”经费的规模和比例，把关“三公”经费支出的审核、审批，杜绝挪用和挤占其他预算资金行为；进一步细化“三公”经费的管理，合理压缩“三公”经费支出。</w:t>
      </w:r>
    </w:p>
    <w:p>
      <w:pPr>
        <w:widowControl/>
        <w:spacing w:line="600" w:lineRule="exact"/>
        <w:ind w:firstLine="645"/>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（四）对相关人员加强培训，特别是针对《预算法》、《行政事业单位会计制度》等学习培训，规范部门预算收支核算，切实提高部门预算收支管理水平。</w:t>
      </w:r>
    </w:p>
    <w:p>
      <w:pPr>
        <w:widowControl/>
        <w:spacing w:line="600" w:lineRule="exact"/>
        <w:ind w:firstLine="645"/>
        <w:jc w:val="left"/>
        <w:rPr>
          <w:rFonts w:ascii="黑体" w:hAnsi="黑体" w:eastAsia="黑体"/>
          <w:sz w:val="32"/>
          <w:szCs w:val="32"/>
        </w:rPr>
      </w:pPr>
      <w:r>
        <w:rPr>
          <w:rFonts w:hint="eastAsia" w:ascii="黑体" w:hAnsi="黑体" w:eastAsia="黑体"/>
          <w:sz w:val="32"/>
          <w:szCs w:val="32"/>
        </w:rPr>
        <w:t>六、绩效自评结果拟应用和公开情况</w:t>
      </w:r>
    </w:p>
    <w:p>
      <w:pPr>
        <w:pStyle w:val="6"/>
        <w:spacing w:before="0" w:beforeAutospacing="0" w:after="0" w:afterAutospacing="0" w:line="600" w:lineRule="atLeas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1、我单位根据整体支出绩效评定指标对各项量化评价，自评指标得分85分。</w:t>
      </w:r>
    </w:p>
    <w:p>
      <w:pPr>
        <w:pStyle w:val="6"/>
        <w:spacing w:before="0" w:beforeAutospacing="0" w:after="0" w:afterAutospacing="0" w:line="600" w:lineRule="atLeas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2、将部门整体支出绩效自评客观、准确、全面、完整纳入机构年底绩效考核的依据之一。</w:t>
      </w:r>
    </w:p>
    <w:p>
      <w:pPr>
        <w:pStyle w:val="6"/>
        <w:spacing w:before="0" w:beforeAutospacing="0" w:after="0" w:afterAutospacing="0" w:line="600" w:lineRule="atLeas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3、按规定于6月17日前进行公开。</w:t>
      </w:r>
    </w:p>
    <w:p>
      <w:pPr>
        <w:widowControl/>
        <w:spacing w:line="600" w:lineRule="exact"/>
        <w:ind w:firstLine="645"/>
        <w:jc w:val="left"/>
        <w:rPr>
          <w:rFonts w:ascii="黑体" w:hAnsi="黑体" w:eastAsia="黑体"/>
          <w:sz w:val="32"/>
          <w:szCs w:val="32"/>
        </w:rPr>
      </w:pPr>
    </w:p>
    <w:p>
      <w:pPr>
        <w:widowControl/>
        <w:spacing w:line="600" w:lineRule="exact"/>
        <w:ind w:firstLine="645"/>
        <w:jc w:val="left"/>
        <w:rPr>
          <w:rFonts w:ascii="黑体" w:hAnsi="黑体" w:eastAsia="黑体"/>
          <w:sz w:val="32"/>
          <w:szCs w:val="32"/>
        </w:rPr>
      </w:pPr>
      <w:r>
        <w:rPr>
          <w:rFonts w:hint="eastAsia" w:ascii="黑体" w:hAnsi="黑体" w:eastAsia="黑体"/>
          <w:sz w:val="32"/>
          <w:szCs w:val="32"/>
        </w:rPr>
        <w:t>七、其他需要说明的情况</w:t>
      </w:r>
    </w:p>
    <w:p>
      <w:pPr>
        <w:widowControl/>
        <w:spacing w:line="600" w:lineRule="exact"/>
        <w:ind w:firstLine="1280" w:firstLineChars="4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无</w:t>
      </w:r>
    </w:p>
    <w:p>
      <w:pPr>
        <w:pStyle w:val="2"/>
      </w:pPr>
    </w:p>
    <w:p>
      <w:pPr>
        <w:widowControl/>
        <w:spacing w:line="560" w:lineRule="exact"/>
        <w:ind w:firstLine="645"/>
        <w:jc w:val="left"/>
        <w:rPr>
          <w:rFonts w:ascii="仿宋_GB2312" w:hAnsi="黑体" w:eastAsia="仿宋_GB2312"/>
          <w:sz w:val="32"/>
          <w:szCs w:val="32"/>
        </w:rPr>
      </w:pPr>
      <w:r>
        <w:rPr>
          <w:rFonts w:hint="eastAsia" w:ascii="仿宋_GB2312" w:hAnsi="黑体" w:eastAsia="仿宋_GB2312"/>
          <w:sz w:val="32"/>
          <w:szCs w:val="32"/>
        </w:rPr>
        <w:t>附表：1. 部门整体支出绩效评价指标评分表</w:t>
      </w:r>
    </w:p>
    <w:p>
      <w:pPr>
        <w:widowControl/>
        <w:spacing w:line="560" w:lineRule="exact"/>
        <w:ind w:firstLine="1600" w:firstLineChars="500"/>
        <w:jc w:val="left"/>
      </w:pPr>
      <w:r>
        <w:rPr>
          <w:rFonts w:hint="eastAsia" w:ascii="仿宋_GB2312" w:hAnsi="黑体" w:eastAsia="仿宋_GB2312"/>
          <w:sz w:val="32"/>
          <w:szCs w:val="32"/>
        </w:rPr>
        <w:t>2. 部门整体支出绩效评价基础数据表</w:t>
      </w:r>
    </w:p>
    <w:p>
      <w:pPr>
        <w:widowControl/>
        <w:spacing w:line="560" w:lineRule="exact"/>
        <w:ind w:firstLine="1600" w:firstLineChars="500"/>
        <w:jc w:val="left"/>
        <w:rPr>
          <w:rFonts w:hint="eastAsia" w:ascii="仿宋_GB2312" w:hAnsi="黑体" w:eastAsia="仿宋_GB2312"/>
          <w:sz w:val="32"/>
          <w:szCs w:val="32"/>
        </w:rPr>
      </w:pPr>
      <w:r>
        <w:rPr>
          <w:rFonts w:hint="eastAsia" w:ascii="仿宋_GB2312" w:hAnsi="黑体" w:eastAsia="仿宋_GB2312"/>
          <w:sz w:val="32"/>
          <w:szCs w:val="32"/>
        </w:rPr>
        <w:t>3</w:t>
      </w:r>
      <w:r>
        <w:rPr>
          <w:rFonts w:hint="eastAsia" w:ascii="仿宋_GB2312" w:hAnsi="黑体" w:eastAsia="仿宋_GB2312"/>
          <w:sz w:val="32"/>
          <w:szCs w:val="32"/>
          <w:lang w:val="en-US" w:eastAsia="zh-CN"/>
        </w:rPr>
        <w:t>.</w:t>
      </w:r>
      <w:r>
        <w:rPr>
          <w:rFonts w:hint="eastAsia" w:ascii="仿宋_GB2312" w:hAnsi="黑体" w:eastAsia="仿宋_GB2312"/>
          <w:sz w:val="32"/>
          <w:szCs w:val="32"/>
        </w:rPr>
        <w:t>2021年度县级专项资金绩效目标自评表</w:t>
      </w:r>
    </w:p>
    <w:p>
      <w:pPr>
        <w:pStyle w:val="2"/>
        <w:rPr>
          <w:rFonts w:hint="eastAsia" w:ascii="仿宋_GB2312" w:hAnsi="黑体" w:eastAsia="仿宋_GB2312"/>
          <w:sz w:val="32"/>
          <w:szCs w:val="32"/>
        </w:rPr>
      </w:pPr>
    </w:p>
    <w:p>
      <w:pPr>
        <w:pStyle w:val="2"/>
        <w:rPr>
          <w:rFonts w:hint="eastAsia" w:ascii="仿宋_GB2312" w:hAnsi="黑体" w:eastAsia="仿宋_GB2312"/>
          <w:sz w:val="32"/>
          <w:szCs w:val="32"/>
        </w:rPr>
      </w:pPr>
    </w:p>
    <w:p>
      <w:pPr>
        <w:pStyle w:val="2"/>
        <w:rPr>
          <w:rFonts w:hint="eastAsia" w:ascii="仿宋_GB2312" w:hAnsi="黑体" w:eastAsia="仿宋_GB2312"/>
          <w:sz w:val="32"/>
          <w:szCs w:val="32"/>
        </w:rPr>
      </w:pPr>
    </w:p>
    <w:p>
      <w:pPr>
        <w:pStyle w:val="2"/>
        <w:rPr>
          <w:rFonts w:hint="eastAsia" w:ascii="仿宋_GB2312" w:hAnsi="黑体" w:eastAsia="仿宋_GB2312"/>
          <w:sz w:val="32"/>
          <w:szCs w:val="32"/>
        </w:rPr>
      </w:pPr>
    </w:p>
    <w:p>
      <w:pPr>
        <w:pStyle w:val="2"/>
        <w:rPr>
          <w:rFonts w:hint="eastAsia" w:ascii="仿宋_GB2312" w:hAnsi="黑体" w:eastAsia="仿宋_GB2312"/>
          <w:sz w:val="32"/>
          <w:szCs w:val="32"/>
        </w:rPr>
      </w:pPr>
    </w:p>
    <w:p>
      <w:pPr>
        <w:pStyle w:val="2"/>
        <w:rPr>
          <w:rFonts w:hint="eastAsia" w:ascii="仿宋_GB2312" w:hAnsi="黑体" w:eastAsia="仿宋_GB2312"/>
          <w:sz w:val="32"/>
          <w:szCs w:val="32"/>
        </w:rPr>
      </w:pPr>
    </w:p>
    <w:p>
      <w:pPr>
        <w:pStyle w:val="2"/>
        <w:rPr>
          <w:rFonts w:hint="eastAsia" w:ascii="仿宋_GB2312" w:hAnsi="黑体" w:eastAsia="仿宋_GB2312"/>
          <w:sz w:val="32"/>
          <w:szCs w:val="32"/>
        </w:rPr>
      </w:pPr>
    </w:p>
    <w:p>
      <w:pPr>
        <w:jc w:val="left"/>
        <w:rPr>
          <w:rFonts w:eastAsia="方正小标宋_GBK"/>
          <w:kern w:val="0"/>
          <w:sz w:val="24"/>
        </w:rPr>
      </w:pPr>
      <w:r>
        <w:rPr>
          <w:rFonts w:hint="eastAsia" w:eastAsia="方正小标宋_GBK"/>
          <w:kern w:val="0"/>
          <w:sz w:val="24"/>
        </w:rPr>
        <w:t>附表1：</w:t>
      </w:r>
    </w:p>
    <w:p>
      <w:pPr>
        <w:jc w:val="center"/>
        <w:rPr>
          <w:rFonts w:eastAsia="方正小标宋_GBK"/>
          <w:kern w:val="0"/>
          <w:sz w:val="36"/>
          <w:szCs w:val="36"/>
        </w:rPr>
      </w:pPr>
      <w:r>
        <w:rPr>
          <w:rFonts w:eastAsia="方正小标宋_GBK"/>
          <w:kern w:val="0"/>
          <w:sz w:val="36"/>
          <w:szCs w:val="36"/>
        </w:rPr>
        <w:t>部门</w:t>
      </w:r>
      <w:r>
        <w:rPr>
          <w:rFonts w:hint="eastAsia" w:eastAsia="方正小标宋_GBK"/>
          <w:kern w:val="0"/>
          <w:sz w:val="36"/>
          <w:szCs w:val="36"/>
        </w:rPr>
        <w:t>整体</w:t>
      </w:r>
      <w:r>
        <w:rPr>
          <w:rFonts w:eastAsia="方正小标宋_GBK"/>
          <w:kern w:val="0"/>
          <w:sz w:val="36"/>
          <w:szCs w:val="36"/>
        </w:rPr>
        <w:t>支出绩效评价指标</w:t>
      </w:r>
      <w:r>
        <w:rPr>
          <w:rFonts w:hint="eastAsia" w:eastAsia="方正小标宋_GBK"/>
          <w:kern w:val="0"/>
          <w:sz w:val="36"/>
          <w:szCs w:val="36"/>
        </w:rPr>
        <w:t>评分</w:t>
      </w:r>
      <w:r>
        <w:rPr>
          <w:rFonts w:eastAsia="方正小标宋_GBK"/>
          <w:kern w:val="0"/>
          <w:sz w:val="36"/>
          <w:szCs w:val="36"/>
        </w:rPr>
        <w:t>表</w:t>
      </w:r>
    </w:p>
    <w:p>
      <w:pPr>
        <w:rPr>
          <w:rFonts w:eastAsia="仿宋_GB2312"/>
          <w:kern w:val="0"/>
          <w:sz w:val="24"/>
        </w:rPr>
      </w:pPr>
      <w:r>
        <w:rPr>
          <w:rFonts w:eastAsia="仿宋_GB2312"/>
          <w:kern w:val="0"/>
          <w:sz w:val="24"/>
        </w:rPr>
        <w:t>填报单位：</w:t>
      </w:r>
      <w:r>
        <w:rPr>
          <w:rFonts w:hint="eastAsia" w:eastAsia="仿宋_GB2312"/>
          <w:kern w:val="0"/>
          <w:sz w:val="24"/>
        </w:rPr>
        <w:t>祁东县蒋家桥镇人民政府    填报人：谭琳聪   电话：15197497487</w:t>
      </w:r>
      <w:r>
        <w:rPr>
          <w:rFonts w:eastAsia="仿宋_GB2312"/>
          <w:kern w:val="0"/>
          <w:sz w:val="24"/>
        </w:rPr>
        <w:tab/>
      </w:r>
    </w:p>
    <w:tbl>
      <w:tblPr>
        <w:tblStyle w:val="8"/>
        <w:tblW w:w="8522" w:type="dxa"/>
        <w:jc w:val="center"/>
        <w:tblInd w:w="0" w:type="dxa"/>
        <w:tblLayout w:type="fixed"/>
        <w:tblCellMar>
          <w:top w:w="0" w:type="dxa"/>
          <w:left w:w="108" w:type="dxa"/>
          <w:bottom w:w="0" w:type="dxa"/>
          <w:right w:w="108" w:type="dxa"/>
        </w:tblCellMar>
      </w:tblPr>
      <w:tblGrid>
        <w:gridCol w:w="681"/>
        <w:gridCol w:w="671"/>
        <w:gridCol w:w="758"/>
        <w:gridCol w:w="438"/>
        <w:gridCol w:w="3250"/>
        <w:gridCol w:w="2286"/>
        <w:gridCol w:w="438"/>
      </w:tblGrid>
      <w:tr>
        <w:tblPrEx>
          <w:tblLayout w:type="fixed"/>
          <w:tblCellMar>
            <w:top w:w="0" w:type="dxa"/>
            <w:left w:w="108" w:type="dxa"/>
            <w:bottom w:w="0" w:type="dxa"/>
            <w:right w:w="108" w:type="dxa"/>
          </w:tblCellMar>
        </w:tblPrEx>
        <w:trPr>
          <w:tblHeader/>
          <w:jc w:val="center"/>
        </w:trPr>
        <w:tc>
          <w:tcPr>
            <w:tcW w:w="681"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eastAsia="黑体"/>
                <w:kern w:val="0"/>
                <w:sz w:val="20"/>
                <w:szCs w:val="20"/>
              </w:rPr>
            </w:pPr>
            <w:r>
              <w:rPr>
                <w:rFonts w:hint="eastAsia" w:ascii="黑体" w:eastAsia="黑体"/>
                <w:kern w:val="0"/>
                <w:sz w:val="20"/>
                <w:szCs w:val="20"/>
              </w:rPr>
              <w:t>一级指标</w:t>
            </w:r>
          </w:p>
        </w:tc>
        <w:tc>
          <w:tcPr>
            <w:tcW w:w="671"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二级指标</w:t>
            </w:r>
          </w:p>
        </w:tc>
        <w:tc>
          <w:tcPr>
            <w:tcW w:w="758"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三级</w:t>
            </w:r>
          </w:p>
          <w:p>
            <w:pPr>
              <w:widowControl/>
              <w:jc w:val="center"/>
              <w:rPr>
                <w:rFonts w:ascii="黑体" w:eastAsia="黑体"/>
                <w:kern w:val="0"/>
                <w:sz w:val="20"/>
                <w:szCs w:val="20"/>
              </w:rPr>
            </w:pPr>
            <w:r>
              <w:rPr>
                <w:rFonts w:hint="eastAsia" w:ascii="黑体" w:eastAsia="黑体"/>
                <w:kern w:val="0"/>
                <w:sz w:val="20"/>
                <w:szCs w:val="20"/>
              </w:rPr>
              <w:t>指标</w:t>
            </w:r>
          </w:p>
        </w:tc>
        <w:tc>
          <w:tcPr>
            <w:tcW w:w="438"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分值</w:t>
            </w:r>
          </w:p>
        </w:tc>
        <w:tc>
          <w:tcPr>
            <w:tcW w:w="3250"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评价标准</w:t>
            </w:r>
          </w:p>
        </w:tc>
        <w:tc>
          <w:tcPr>
            <w:tcW w:w="2286"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指标说明</w:t>
            </w:r>
          </w:p>
        </w:tc>
        <w:tc>
          <w:tcPr>
            <w:tcW w:w="438"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得分</w:t>
            </w:r>
          </w:p>
        </w:tc>
      </w:tr>
      <w:tr>
        <w:tblPrEx>
          <w:tblLayout w:type="fixed"/>
          <w:tblCellMar>
            <w:top w:w="0" w:type="dxa"/>
            <w:left w:w="108" w:type="dxa"/>
            <w:bottom w:w="0" w:type="dxa"/>
            <w:right w:w="108" w:type="dxa"/>
          </w:tblCellMar>
        </w:tblPrEx>
        <w:trPr>
          <w:trHeight w:val="1814" w:hRule="atLeast"/>
          <w:jc w:val="center"/>
        </w:trPr>
        <w:tc>
          <w:tcPr>
            <w:tcW w:w="681"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投</w:t>
            </w:r>
          </w:p>
          <w:p>
            <w:pPr>
              <w:widowControl/>
              <w:jc w:val="center"/>
              <w:rPr>
                <w:rFonts w:eastAsia="仿宋_GB2312"/>
                <w:kern w:val="0"/>
                <w:sz w:val="20"/>
                <w:szCs w:val="20"/>
              </w:rPr>
            </w:pPr>
            <w:r>
              <w:rPr>
                <w:rFonts w:eastAsia="仿宋_GB2312"/>
                <w:kern w:val="0"/>
                <w:sz w:val="20"/>
                <w:szCs w:val="20"/>
              </w:rPr>
              <w:t>入</w:t>
            </w:r>
          </w:p>
          <w:p>
            <w:pPr>
              <w:widowControl/>
              <w:jc w:val="center"/>
              <w:rPr>
                <w:rFonts w:eastAsia="仿宋_GB2312"/>
                <w:kern w:val="0"/>
                <w:sz w:val="20"/>
                <w:szCs w:val="20"/>
              </w:rPr>
            </w:pPr>
          </w:p>
          <w:p>
            <w:pPr>
              <w:widowControl/>
              <w:jc w:val="center"/>
              <w:rPr>
                <w:rFonts w:eastAsia="仿宋_GB2312"/>
                <w:kern w:val="0"/>
                <w:sz w:val="20"/>
                <w:szCs w:val="20"/>
              </w:rPr>
            </w:pPr>
            <w:r>
              <w:rPr>
                <w:rFonts w:hint="eastAsia" w:eastAsia="仿宋_GB2312"/>
                <w:kern w:val="0"/>
                <w:sz w:val="20"/>
                <w:szCs w:val="20"/>
              </w:rPr>
              <w:t>（10分）</w:t>
            </w:r>
          </w:p>
        </w:tc>
        <w:tc>
          <w:tcPr>
            <w:tcW w:w="671" w:type="dxa"/>
            <w:vMerge w:val="restart"/>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预算配置</w:t>
            </w:r>
          </w:p>
          <w:p>
            <w:pPr>
              <w:widowControl/>
              <w:jc w:val="center"/>
              <w:rPr>
                <w:rFonts w:eastAsia="仿宋_GB2312"/>
                <w:kern w:val="0"/>
                <w:sz w:val="20"/>
                <w:szCs w:val="20"/>
              </w:rPr>
            </w:pPr>
          </w:p>
          <w:p>
            <w:pPr>
              <w:widowControl/>
              <w:jc w:val="center"/>
              <w:rPr>
                <w:rFonts w:eastAsia="仿宋_GB2312"/>
                <w:kern w:val="0"/>
                <w:sz w:val="20"/>
                <w:szCs w:val="20"/>
              </w:rPr>
            </w:pPr>
            <w:r>
              <w:rPr>
                <w:rFonts w:hint="eastAsia" w:eastAsia="仿宋_GB2312"/>
                <w:kern w:val="0"/>
                <w:sz w:val="20"/>
                <w:szCs w:val="20"/>
              </w:rPr>
              <w:t>（</w:t>
            </w:r>
            <w:r>
              <w:rPr>
                <w:rFonts w:eastAsia="仿宋_GB2312"/>
                <w:kern w:val="0"/>
                <w:sz w:val="20"/>
                <w:szCs w:val="20"/>
              </w:rPr>
              <w:t>10</w:t>
            </w:r>
            <w:r>
              <w:rPr>
                <w:rFonts w:hint="eastAsia" w:eastAsia="仿宋_GB2312"/>
                <w:kern w:val="0"/>
                <w:sz w:val="20"/>
                <w:szCs w:val="20"/>
              </w:rPr>
              <w:t>分）</w:t>
            </w:r>
          </w:p>
        </w:tc>
        <w:tc>
          <w:tcPr>
            <w:tcW w:w="75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在职人员控制率</w:t>
            </w:r>
          </w:p>
        </w:tc>
        <w:tc>
          <w:tcPr>
            <w:tcW w:w="43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3250" w:type="dxa"/>
            <w:tcBorders>
              <w:top w:val="nil"/>
              <w:left w:val="nil"/>
              <w:bottom w:val="nil"/>
              <w:right w:val="nil"/>
            </w:tcBorders>
            <w:vAlign w:val="center"/>
          </w:tcPr>
          <w:p>
            <w:pPr>
              <w:widowControl/>
              <w:jc w:val="left"/>
              <w:rPr>
                <w:rFonts w:eastAsia="仿宋_GB2312"/>
                <w:kern w:val="0"/>
                <w:sz w:val="20"/>
                <w:szCs w:val="20"/>
              </w:rPr>
            </w:pPr>
            <w:r>
              <w:rPr>
                <w:rFonts w:eastAsia="仿宋_GB2312"/>
                <w:kern w:val="0"/>
                <w:sz w:val="20"/>
                <w:szCs w:val="20"/>
              </w:rPr>
              <w:t>以100%为标准。在职人员控制率</w:t>
            </w:r>
            <w:r>
              <w:rPr>
                <w:rFonts w:hint="eastAsia" w:ascii="宋体" w:hAnsi="宋体" w:cs="宋体"/>
                <w:kern w:val="0"/>
                <w:sz w:val="20"/>
                <w:szCs w:val="20"/>
              </w:rPr>
              <w:t>≦</w:t>
            </w:r>
            <w:r>
              <w:rPr>
                <w:rFonts w:eastAsia="仿宋_GB2312"/>
                <w:kern w:val="0"/>
                <w:sz w:val="20"/>
                <w:szCs w:val="20"/>
              </w:rPr>
              <w:t>100%，计5分；每超过一个百分点扣0.5分，扣完为止。</w:t>
            </w:r>
          </w:p>
        </w:tc>
        <w:tc>
          <w:tcPr>
            <w:tcW w:w="2286"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在职人员控制率=（在职人员数/编制数）×100%，在职人员数：部门（单位）实际在职人数，以财政</w:t>
            </w:r>
            <w:r>
              <w:rPr>
                <w:rFonts w:hint="eastAsia" w:eastAsia="仿宋_GB2312"/>
                <w:kern w:val="0"/>
                <w:sz w:val="20"/>
                <w:szCs w:val="20"/>
              </w:rPr>
              <w:t>局</w:t>
            </w:r>
            <w:r>
              <w:rPr>
                <w:rFonts w:eastAsia="仿宋_GB2312"/>
                <w:kern w:val="0"/>
                <w:sz w:val="20"/>
                <w:szCs w:val="20"/>
              </w:rPr>
              <w:t>确定的部门决算编制口径为准。</w:t>
            </w:r>
          </w:p>
          <w:p>
            <w:pPr>
              <w:widowControl/>
              <w:jc w:val="left"/>
              <w:rPr>
                <w:rFonts w:eastAsia="仿宋_GB2312"/>
                <w:kern w:val="0"/>
                <w:sz w:val="20"/>
                <w:szCs w:val="20"/>
              </w:rPr>
            </w:pPr>
            <w:r>
              <w:rPr>
                <w:rFonts w:eastAsia="仿宋_GB2312"/>
                <w:kern w:val="0"/>
                <w:sz w:val="20"/>
                <w:szCs w:val="20"/>
              </w:rPr>
              <w:t>编制数：机构编制部门核定批复的部门（单位）的人员编制数。</w:t>
            </w:r>
          </w:p>
        </w:tc>
        <w:tc>
          <w:tcPr>
            <w:tcW w:w="438"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5</w:t>
            </w:r>
          </w:p>
        </w:tc>
      </w:tr>
      <w:tr>
        <w:tblPrEx>
          <w:tblLayout w:type="fixed"/>
          <w:tblCellMar>
            <w:top w:w="0" w:type="dxa"/>
            <w:left w:w="108" w:type="dxa"/>
            <w:bottom w:w="0" w:type="dxa"/>
            <w:right w:w="108" w:type="dxa"/>
          </w:tblCellMar>
        </w:tblPrEx>
        <w:trPr>
          <w:trHeight w:val="924" w:hRule="atLeast"/>
          <w:jc w:val="center"/>
        </w:trPr>
        <w:tc>
          <w:tcPr>
            <w:tcW w:w="681"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671" w:type="dxa"/>
            <w:vMerge w:val="continue"/>
            <w:tcBorders>
              <w:top w:val="nil"/>
              <w:left w:val="nil"/>
              <w:bottom w:val="single" w:color="auto" w:sz="4" w:space="0"/>
              <w:right w:val="single" w:color="auto" w:sz="4" w:space="0"/>
            </w:tcBorders>
            <w:vAlign w:val="center"/>
          </w:tcPr>
          <w:p>
            <w:pPr>
              <w:widowControl/>
              <w:jc w:val="left"/>
              <w:rPr>
                <w:rFonts w:eastAsia="仿宋_GB2312"/>
                <w:kern w:val="0"/>
                <w:sz w:val="20"/>
                <w:szCs w:val="20"/>
              </w:rPr>
            </w:pPr>
          </w:p>
        </w:tc>
        <w:tc>
          <w:tcPr>
            <w:tcW w:w="75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“三公经费”变动率</w:t>
            </w:r>
          </w:p>
        </w:tc>
        <w:tc>
          <w:tcPr>
            <w:tcW w:w="43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3250"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“三公经费”变动率</w:t>
            </w:r>
            <w:r>
              <w:rPr>
                <w:rFonts w:hint="eastAsia" w:ascii="宋体" w:hAnsi="宋体" w:cs="宋体"/>
                <w:kern w:val="0"/>
                <w:sz w:val="20"/>
                <w:szCs w:val="20"/>
              </w:rPr>
              <w:t>≦</w:t>
            </w:r>
            <w:r>
              <w:rPr>
                <w:rFonts w:eastAsia="仿宋_GB2312"/>
                <w:kern w:val="0"/>
                <w:sz w:val="20"/>
                <w:szCs w:val="20"/>
              </w:rPr>
              <w:t>0,计8分；“三公经费”＞0，每超过一个百分点扣0.8分，扣完为止。</w:t>
            </w:r>
          </w:p>
        </w:tc>
        <w:tc>
          <w:tcPr>
            <w:tcW w:w="228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“三公经费”变动率=[（本年度“三公经费”预算数-上年度“三公经费”预算数）/上年度“三公经费”预算数]×100%</w:t>
            </w:r>
          </w:p>
        </w:tc>
        <w:tc>
          <w:tcPr>
            <w:tcW w:w="438"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0</w:t>
            </w:r>
            <w:r>
              <w:rPr>
                <w:kern w:val="0"/>
                <w:sz w:val="24"/>
              </w:rPr>
              <w:t>　</w:t>
            </w:r>
          </w:p>
        </w:tc>
      </w:tr>
      <w:tr>
        <w:tblPrEx>
          <w:tblLayout w:type="fixed"/>
          <w:tblCellMar>
            <w:top w:w="0" w:type="dxa"/>
            <w:left w:w="108" w:type="dxa"/>
            <w:bottom w:w="0" w:type="dxa"/>
            <w:right w:w="108" w:type="dxa"/>
          </w:tblCellMar>
        </w:tblPrEx>
        <w:trPr>
          <w:jc w:val="center"/>
        </w:trPr>
        <w:tc>
          <w:tcPr>
            <w:tcW w:w="681" w:type="dxa"/>
            <w:vMerge w:val="restart"/>
            <w:tcBorders>
              <w:top w:val="nil"/>
              <w:left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过</w:t>
            </w:r>
          </w:p>
          <w:p>
            <w:pPr>
              <w:widowControl/>
              <w:jc w:val="center"/>
              <w:rPr>
                <w:rFonts w:eastAsia="仿宋_GB2312"/>
                <w:kern w:val="0"/>
                <w:sz w:val="20"/>
                <w:szCs w:val="20"/>
              </w:rPr>
            </w:pPr>
            <w:r>
              <w:rPr>
                <w:rFonts w:hint="eastAsia" w:eastAsia="仿宋_GB2312"/>
                <w:kern w:val="0"/>
                <w:sz w:val="20"/>
                <w:szCs w:val="20"/>
              </w:rPr>
              <w:t>程</w:t>
            </w:r>
            <w:r>
              <w:rPr>
                <w:rFonts w:eastAsia="仿宋_GB2312"/>
                <w:kern w:val="0"/>
                <w:sz w:val="20"/>
                <w:szCs w:val="20"/>
              </w:rPr>
              <w:t xml:space="preserve">                                                                                                                                </w:t>
            </w:r>
          </w:p>
          <w:p>
            <w:pPr>
              <w:widowControl/>
              <w:jc w:val="center"/>
              <w:rPr>
                <w:rFonts w:eastAsia="仿宋_GB2312"/>
                <w:kern w:val="0"/>
                <w:sz w:val="20"/>
                <w:szCs w:val="20"/>
              </w:rPr>
            </w:pPr>
          </w:p>
          <w:p>
            <w:pPr>
              <w:widowControl/>
              <w:jc w:val="center"/>
              <w:rPr>
                <w:rFonts w:eastAsia="仿宋_GB2312"/>
                <w:kern w:val="0"/>
                <w:sz w:val="20"/>
                <w:szCs w:val="20"/>
              </w:rPr>
            </w:pPr>
            <w:r>
              <w:rPr>
                <w:rFonts w:hint="eastAsia" w:eastAsia="仿宋_GB2312"/>
                <w:kern w:val="0"/>
                <w:sz w:val="20"/>
                <w:szCs w:val="20"/>
              </w:rPr>
              <w:t>（60分）</w:t>
            </w:r>
          </w:p>
          <w:p>
            <w:pPr>
              <w:jc w:val="left"/>
              <w:rPr>
                <w:rFonts w:eastAsia="仿宋_GB2312"/>
                <w:kern w:val="0"/>
                <w:sz w:val="20"/>
                <w:szCs w:val="20"/>
              </w:rPr>
            </w:pPr>
          </w:p>
          <w:p>
            <w:pPr>
              <w:jc w:val="left"/>
              <w:rPr>
                <w:rFonts w:eastAsia="仿宋_GB2312"/>
                <w:kern w:val="0"/>
                <w:sz w:val="20"/>
                <w:szCs w:val="20"/>
              </w:rPr>
            </w:pPr>
          </w:p>
        </w:tc>
        <w:tc>
          <w:tcPr>
            <w:tcW w:w="671"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预算执行</w:t>
            </w:r>
          </w:p>
          <w:p>
            <w:pPr>
              <w:widowControl/>
              <w:jc w:val="center"/>
              <w:rPr>
                <w:rFonts w:eastAsia="仿宋_GB2312"/>
                <w:kern w:val="0"/>
                <w:sz w:val="20"/>
                <w:szCs w:val="20"/>
              </w:rPr>
            </w:pPr>
          </w:p>
          <w:p>
            <w:pPr>
              <w:widowControl/>
              <w:jc w:val="center"/>
              <w:rPr>
                <w:rFonts w:eastAsia="仿宋_GB2312"/>
                <w:kern w:val="0"/>
                <w:sz w:val="20"/>
                <w:szCs w:val="20"/>
              </w:rPr>
            </w:pPr>
            <w:r>
              <w:rPr>
                <w:rFonts w:hint="eastAsia" w:eastAsia="仿宋_GB2312"/>
                <w:kern w:val="0"/>
                <w:sz w:val="20"/>
                <w:szCs w:val="20"/>
              </w:rPr>
              <w:t>（20分）</w:t>
            </w:r>
          </w:p>
        </w:tc>
        <w:tc>
          <w:tcPr>
            <w:tcW w:w="75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预算完成率</w:t>
            </w:r>
          </w:p>
        </w:tc>
        <w:tc>
          <w:tcPr>
            <w:tcW w:w="43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3250"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100%计满分，每低于5%扣2分，扣完为止。</w:t>
            </w:r>
          </w:p>
        </w:tc>
        <w:tc>
          <w:tcPr>
            <w:tcW w:w="228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预算完成率=（上年结转+年初预算+本年追加预算-年末结余）/（上年结转+年初预算+本年追加预算）×100%。</w:t>
            </w:r>
          </w:p>
        </w:tc>
        <w:tc>
          <w:tcPr>
            <w:tcW w:w="438"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5</w:t>
            </w:r>
            <w:r>
              <w:rPr>
                <w:kern w:val="0"/>
                <w:sz w:val="24"/>
              </w:rPr>
              <w:t>　</w:t>
            </w:r>
          </w:p>
        </w:tc>
      </w:tr>
      <w:tr>
        <w:tblPrEx>
          <w:tblLayout w:type="fixed"/>
          <w:tblCellMar>
            <w:top w:w="0" w:type="dxa"/>
            <w:left w:w="108" w:type="dxa"/>
            <w:bottom w:w="0" w:type="dxa"/>
            <w:right w:w="108" w:type="dxa"/>
          </w:tblCellMar>
        </w:tblPrEx>
        <w:trPr>
          <w:trHeight w:val="1273" w:hRule="atLeast"/>
          <w:jc w:val="center"/>
        </w:trPr>
        <w:tc>
          <w:tcPr>
            <w:tcW w:w="681"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1"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75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预算控制率</w:t>
            </w:r>
          </w:p>
        </w:tc>
        <w:tc>
          <w:tcPr>
            <w:tcW w:w="43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3250"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预算控制率=0，计5分；0-10%（含），计4分；10-20%（含），计3分；20-30%（含），计2分；大于30%不得分。</w:t>
            </w:r>
          </w:p>
        </w:tc>
        <w:tc>
          <w:tcPr>
            <w:tcW w:w="228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预算控制率=（本年追加预算/年初预算）×100%。</w:t>
            </w:r>
          </w:p>
        </w:tc>
        <w:tc>
          <w:tcPr>
            <w:tcW w:w="438"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4</w:t>
            </w:r>
          </w:p>
        </w:tc>
      </w:tr>
      <w:tr>
        <w:tblPrEx>
          <w:tblLayout w:type="fixed"/>
          <w:tblCellMar>
            <w:top w:w="0" w:type="dxa"/>
            <w:left w:w="108" w:type="dxa"/>
            <w:bottom w:w="0" w:type="dxa"/>
            <w:right w:w="108" w:type="dxa"/>
          </w:tblCellMar>
        </w:tblPrEx>
        <w:trPr>
          <w:trHeight w:val="1325" w:hRule="atLeast"/>
          <w:jc w:val="center"/>
        </w:trPr>
        <w:tc>
          <w:tcPr>
            <w:tcW w:w="681"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1"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75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新建楼堂馆所面积控制率</w:t>
            </w:r>
          </w:p>
        </w:tc>
        <w:tc>
          <w:tcPr>
            <w:tcW w:w="43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3250"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100%以下（含）计满分，每超出5%扣2分，扣完为止。没有楼堂馆所项目的部门按满分计算。</w:t>
            </w:r>
          </w:p>
        </w:tc>
        <w:tc>
          <w:tcPr>
            <w:tcW w:w="228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楼堂馆所面积控制率=实际建设面积/批准建设面积×100% 。</w:t>
            </w:r>
          </w:p>
          <w:p>
            <w:pPr>
              <w:widowControl/>
              <w:jc w:val="left"/>
              <w:rPr>
                <w:rFonts w:eastAsia="仿宋_GB2312"/>
                <w:kern w:val="0"/>
                <w:sz w:val="20"/>
                <w:szCs w:val="20"/>
              </w:rPr>
            </w:pPr>
            <w:r>
              <w:rPr>
                <w:rFonts w:eastAsia="仿宋_GB2312"/>
                <w:kern w:val="0"/>
                <w:sz w:val="20"/>
                <w:szCs w:val="20"/>
              </w:rPr>
              <w:t>该指标以</w:t>
            </w:r>
            <w:r>
              <w:rPr>
                <w:rFonts w:hint="eastAsia" w:eastAsia="仿宋_GB2312"/>
                <w:kern w:val="0"/>
                <w:sz w:val="20"/>
                <w:szCs w:val="20"/>
              </w:rPr>
              <w:t>2021年</w:t>
            </w:r>
            <w:r>
              <w:rPr>
                <w:rFonts w:eastAsia="仿宋_GB2312"/>
                <w:kern w:val="0"/>
                <w:sz w:val="20"/>
                <w:szCs w:val="20"/>
              </w:rPr>
              <w:t>完工的新建楼堂馆所为评价内容。</w:t>
            </w:r>
          </w:p>
        </w:tc>
        <w:tc>
          <w:tcPr>
            <w:tcW w:w="438"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5</w:t>
            </w:r>
          </w:p>
        </w:tc>
      </w:tr>
      <w:tr>
        <w:tblPrEx>
          <w:tblLayout w:type="fixed"/>
          <w:tblCellMar>
            <w:top w:w="0" w:type="dxa"/>
            <w:left w:w="108" w:type="dxa"/>
            <w:bottom w:w="0" w:type="dxa"/>
            <w:right w:w="108" w:type="dxa"/>
          </w:tblCellMar>
        </w:tblPrEx>
        <w:trPr>
          <w:trHeight w:val="90" w:hRule="atLeast"/>
          <w:jc w:val="center"/>
        </w:trPr>
        <w:tc>
          <w:tcPr>
            <w:tcW w:w="681"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1"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75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新建楼堂馆所投资概算控制率</w:t>
            </w:r>
          </w:p>
        </w:tc>
        <w:tc>
          <w:tcPr>
            <w:tcW w:w="43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3250"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100%以下（含）计满分，每超出5%扣2分，扣完为止。</w:t>
            </w:r>
          </w:p>
        </w:tc>
        <w:tc>
          <w:tcPr>
            <w:tcW w:w="228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楼堂馆所投资预算控制率=实际投资金额/批准投资金额×100% 。</w:t>
            </w:r>
          </w:p>
          <w:p>
            <w:pPr>
              <w:widowControl/>
              <w:jc w:val="left"/>
              <w:rPr>
                <w:rFonts w:eastAsia="仿宋_GB2312"/>
                <w:kern w:val="0"/>
                <w:sz w:val="20"/>
                <w:szCs w:val="20"/>
              </w:rPr>
            </w:pPr>
            <w:r>
              <w:rPr>
                <w:rFonts w:eastAsia="仿宋_GB2312"/>
                <w:kern w:val="0"/>
                <w:sz w:val="20"/>
                <w:szCs w:val="20"/>
              </w:rPr>
              <w:t>该指标以</w:t>
            </w:r>
            <w:r>
              <w:rPr>
                <w:rFonts w:hint="eastAsia" w:eastAsia="仿宋_GB2312"/>
                <w:kern w:val="0"/>
                <w:sz w:val="20"/>
                <w:szCs w:val="20"/>
              </w:rPr>
              <w:t>2021年</w:t>
            </w:r>
            <w:r>
              <w:rPr>
                <w:rFonts w:eastAsia="仿宋_GB2312"/>
                <w:kern w:val="0"/>
                <w:sz w:val="20"/>
                <w:szCs w:val="20"/>
              </w:rPr>
              <w:t>完工的新建楼堂馆所为评价内容。</w:t>
            </w:r>
          </w:p>
        </w:tc>
        <w:tc>
          <w:tcPr>
            <w:tcW w:w="438"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5</w:t>
            </w:r>
          </w:p>
        </w:tc>
      </w:tr>
      <w:tr>
        <w:tblPrEx>
          <w:tblLayout w:type="fixed"/>
          <w:tblCellMar>
            <w:top w:w="0" w:type="dxa"/>
            <w:left w:w="108" w:type="dxa"/>
            <w:bottom w:w="0" w:type="dxa"/>
            <w:right w:w="108" w:type="dxa"/>
          </w:tblCellMar>
        </w:tblPrEx>
        <w:trPr>
          <w:trHeight w:val="2344" w:hRule="atLeast"/>
          <w:jc w:val="center"/>
        </w:trPr>
        <w:tc>
          <w:tcPr>
            <w:tcW w:w="681"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1" w:type="dxa"/>
            <w:vMerge w:val="restart"/>
            <w:tcBorders>
              <w:top w:val="nil"/>
              <w:left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预算管理</w:t>
            </w:r>
          </w:p>
          <w:p>
            <w:pPr>
              <w:widowControl/>
              <w:jc w:val="center"/>
              <w:rPr>
                <w:rFonts w:eastAsia="仿宋_GB2312"/>
                <w:kern w:val="0"/>
                <w:sz w:val="20"/>
                <w:szCs w:val="20"/>
              </w:rPr>
            </w:pPr>
          </w:p>
          <w:p>
            <w:pPr>
              <w:widowControl/>
              <w:jc w:val="center"/>
              <w:rPr>
                <w:rFonts w:eastAsia="仿宋_GB2312"/>
                <w:kern w:val="0"/>
                <w:sz w:val="20"/>
                <w:szCs w:val="20"/>
              </w:rPr>
            </w:pPr>
            <w:r>
              <w:rPr>
                <w:rFonts w:hint="eastAsia" w:eastAsia="仿宋_GB2312"/>
                <w:kern w:val="0"/>
                <w:sz w:val="20"/>
                <w:szCs w:val="20"/>
              </w:rPr>
              <w:t>（40分）</w:t>
            </w:r>
          </w:p>
          <w:p>
            <w:pPr>
              <w:widowControl/>
              <w:jc w:val="left"/>
              <w:rPr>
                <w:rFonts w:eastAsia="仿宋_GB2312"/>
                <w:kern w:val="0"/>
                <w:sz w:val="20"/>
                <w:szCs w:val="20"/>
              </w:rPr>
            </w:pPr>
          </w:p>
        </w:tc>
        <w:tc>
          <w:tcPr>
            <w:tcW w:w="75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公用经费控制率</w:t>
            </w:r>
          </w:p>
        </w:tc>
        <w:tc>
          <w:tcPr>
            <w:tcW w:w="43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3250"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100%以下（含）计满分，每超出1%扣1分，扣完为止。</w:t>
            </w:r>
          </w:p>
        </w:tc>
        <w:tc>
          <w:tcPr>
            <w:tcW w:w="228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公用经费控制率=（实际支出公用经费总额/预算安排公用经费总额）×100%。</w:t>
            </w:r>
          </w:p>
          <w:p>
            <w:pPr>
              <w:widowControl/>
              <w:jc w:val="left"/>
              <w:rPr>
                <w:rFonts w:eastAsia="仿宋_GB2312"/>
                <w:kern w:val="0"/>
                <w:sz w:val="20"/>
                <w:szCs w:val="20"/>
              </w:rPr>
            </w:pPr>
            <w:r>
              <w:rPr>
                <w:rFonts w:eastAsia="仿宋_GB2312"/>
                <w:kern w:val="0"/>
                <w:sz w:val="20"/>
                <w:szCs w:val="20"/>
              </w:rPr>
              <w:t>公用经费支出是指部门基本支出中的一般商品和服务支出。</w:t>
            </w:r>
          </w:p>
        </w:tc>
        <w:tc>
          <w:tcPr>
            <w:tcW w:w="438"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8</w:t>
            </w:r>
            <w:r>
              <w:rPr>
                <w:kern w:val="0"/>
                <w:sz w:val="24"/>
              </w:rPr>
              <w:t>　</w:t>
            </w:r>
          </w:p>
        </w:tc>
      </w:tr>
      <w:tr>
        <w:tblPrEx>
          <w:tblLayout w:type="fixed"/>
          <w:tblCellMar>
            <w:top w:w="0" w:type="dxa"/>
            <w:left w:w="108" w:type="dxa"/>
            <w:bottom w:w="0" w:type="dxa"/>
            <w:right w:w="108" w:type="dxa"/>
          </w:tblCellMar>
        </w:tblPrEx>
        <w:trPr>
          <w:trHeight w:val="1643" w:hRule="atLeast"/>
          <w:jc w:val="center"/>
        </w:trPr>
        <w:tc>
          <w:tcPr>
            <w:tcW w:w="681"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1"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75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“三公经费”控制率</w:t>
            </w:r>
          </w:p>
        </w:tc>
        <w:tc>
          <w:tcPr>
            <w:tcW w:w="43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7</w:t>
            </w:r>
          </w:p>
        </w:tc>
        <w:tc>
          <w:tcPr>
            <w:tcW w:w="3250"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100%以下（含）计满分，每超出1%扣1分，扣完为止。</w:t>
            </w:r>
          </w:p>
        </w:tc>
        <w:tc>
          <w:tcPr>
            <w:tcW w:w="228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“三公经费”控制率-（“三公经费”实际支出数/“三公经费”预算安排数）×100%。</w:t>
            </w:r>
          </w:p>
        </w:tc>
        <w:tc>
          <w:tcPr>
            <w:tcW w:w="438"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7</w:t>
            </w:r>
          </w:p>
        </w:tc>
      </w:tr>
      <w:tr>
        <w:tblPrEx>
          <w:tblLayout w:type="fixed"/>
          <w:tblCellMar>
            <w:top w:w="0" w:type="dxa"/>
            <w:left w:w="108" w:type="dxa"/>
            <w:bottom w:w="0" w:type="dxa"/>
            <w:right w:w="108" w:type="dxa"/>
          </w:tblCellMar>
        </w:tblPrEx>
        <w:trPr>
          <w:trHeight w:val="1498" w:hRule="atLeast"/>
          <w:jc w:val="center"/>
        </w:trPr>
        <w:tc>
          <w:tcPr>
            <w:tcW w:w="681"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1"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75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政府采购执行率</w:t>
            </w:r>
          </w:p>
        </w:tc>
        <w:tc>
          <w:tcPr>
            <w:tcW w:w="43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3250"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100%计满分，每超过（降低）5%扣2分。扣完为止。</w:t>
            </w:r>
          </w:p>
        </w:tc>
        <w:tc>
          <w:tcPr>
            <w:tcW w:w="228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政府采购执行率=（实际政府采购金额/政府采购预算数）×100%</w:t>
            </w:r>
          </w:p>
        </w:tc>
        <w:tc>
          <w:tcPr>
            <w:tcW w:w="438"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6</w:t>
            </w:r>
          </w:p>
        </w:tc>
      </w:tr>
      <w:tr>
        <w:tblPrEx>
          <w:tblLayout w:type="fixed"/>
          <w:tblCellMar>
            <w:top w:w="0" w:type="dxa"/>
            <w:left w:w="108" w:type="dxa"/>
            <w:bottom w:w="0" w:type="dxa"/>
            <w:right w:w="108" w:type="dxa"/>
          </w:tblCellMar>
        </w:tblPrEx>
        <w:trPr>
          <w:trHeight w:val="2382" w:hRule="atLeast"/>
          <w:jc w:val="center"/>
        </w:trPr>
        <w:tc>
          <w:tcPr>
            <w:tcW w:w="681" w:type="dxa"/>
            <w:vMerge w:val="continue"/>
            <w:tcBorders>
              <w:left w:val="single" w:color="auto" w:sz="4" w:space="0"/>
              <w:bottom w:val="single" w:color="000000" w:sz="4" w:space="0"/>
              <w:right w:val="single" w:color="auto" w:sz="4" w:space="0"/>
            </w:tcBorders>
            <w:vAlign w:val="center"/>
          </w:tcPr>
          <w:p>
            <w:pPr>
              <w:jc w:val="left"/>
              <w:rPr>
                <w:rFonts w:eastAsia="仿宋_GB2312"/>
                <w:kern w:val="0"/>
                <w:sz w:val="20"/>
                <w:szCs w:val="20"/>
              </w:rPr>
            </w:pPr>
          </w:p>
        </w:tc>
        <w:tc>
          <w:tcPr>
            <w:tcW w:w="671" w:type="dxa"/>
            <w:vMerge w:val="continue"/>
            <w:tcBorders>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75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管理制度健全性</w:t>
            </w:r>
          </w:p>
        </w:tc>
        <w:tc>
          <w:tcPr>
            <w:tcW w:w="43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3250"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ascii="宋体" w:hAnsi="宋体" w:cs="宋体"/>
                <w:kern w:val="0"/>
                <w:sz w:val="20"/>
                <w:szCs w:val="20"/>
              </w:rPr>
              <w:t>①</w:t>
            </w:r>
            <w:r>
              <w:rPr>
                <w:rFonts w:eastAsia="仿宋_GB2312"/>
                <w:kern w:val="0"/>
                <w:sz w:val="20"/>
                <w:szCs w:val="20"/>
              </w:rPr>
              <w:t>有内部财务管理制度、会计核算制度等管理制度，2分；</w:t>
            </w:r>
          </w:p>
          <w:p>
            <w:pPr>
              <w:widowControl/>
              <w:jc w:val="left"/>
              <w:rPr>
                <w:rFonts w:eastAsia="仿宋_GB2312"/>
                <w:kern w:val="0"/>
                <w:sz w:val="20"/>
                <w:szCs w:val="20"/>
              </w:rPr>
            </w:pPr>
            <w:r>
              <w:rPr>
                <w:rFonts w:hint="eastAsia" w:ascii="宋体" w:hAnsi="宋体" w:cs="宋体"/>
                <w:kern w:val="0"/>
                <w:sz w:val="20"/>
                <w:szCs w:val="20"/>
              </w:rPr>
              <w:t>②</w:t>
            </w:r>
            <w:r>
              <w:rPr>
                <w:rFonts w:eastAsia="仿宋_GB2312"/>
                <w:kern w:val="0"/>
                <w:sz w:val="20"/>
                <w:szCs w:val="20"/>
              </w:rPr>
              <w:t>有本部门厉行节约制度,2分；</w:t>
            </w:r>
          </w:p>
          <w:p>
            <w:pPr>
              <w:widowControl/>
              <w:jc w:val="left"/>
              <w:rPr>
                <w:rFonts w:eastAsia="仿宋_GB2312"/>
                <w:kern w:val="0"/>
                <w:sz w:val="20"/>
                <w:szCs w:val="20"/>
              </w:rPr>
            </w:pPr>
            <w:r>
              <w:rPr>
                <w:rFonts w:hint="eastAsia" w:ascii="宋体" w:hAnsi="宋体" w:cs="宋体"/>
                <w:kern w:val="0"/>
                <w:sz w:val="20"/>
                <w:szCs w:val="20"/>
              </w:rPr>
              <w:t>③</w:t>
            </w:r>
            <w:r>
              <w:rPr>
                <w:rFonts w:eastAsia="仿宋_GB2312"/>
                <w:kern w:val="0"/>
                <w:sz w:val="20"/>
                <w:szCs w:val="20"/>
              </w:rPr>
              <w:t>相关管理制度合法、合规、完整，2分；</w:t>
            </w:r>
            <w:r>
              <w:rPr>
                <w:rFonts w:hint="eastAsia" w:ascii="宋体" w:hAnsi="宋体" w:cs="宋体"/>
                <w:kern w:val="0"/>
                <w:sz w:val="20"/>
                <w:szCs w:val="20"/>
              </w:rPr>
              <w:t>④</w:t>
            </w:r>
            <w:r>
              <w:rPr>
                <w:rFonts w:eastAsia="仿宋_GB2312"/>
                <w:kern w:val="0"/>
                <w:sz w:val="20"/>
                <w:szCs w:val="20"/>
              </w:rPr>
              <w:t>相关管理制度得到有效执行，2分。</w:t>
            </w:r>
          </w:p>
        </w:tc>
        <w:tc>
          <w:tcPr>
            <w:tcW w:w="228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　</w:t>
            </w:r>
          </w:p>
        </w:tc>
        <w:tc>
          <w:tcPr>
            <w:tcW w:w="438"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8</w:t>
            </w:r>
            <w:r>
              <w:rPr>
                <w:kern w:val="0"/>
                <w:sz w:val="24"/>
              </w:rPr>
              <w:t>　</w:t>
            </w:r>
          </w:p>
        </w:tc>
      </w:tr>
      <w:tr>
        <w:tblPrEx>
          <w:tblLayout w:type="fixed"/>
          <w:tblCellMar>
            <w:top w:w="0" w:type="dxa"/>
            <w:left w:w="108" w:type="dxa"/>
            <w:bottom w:w="0" w:type="dxa"/>
            <w:right w:w="108" w:type="dxa"/>
          </w:tblCellMar>
        </w:tblPrEx>
        <w:trPr>
          <w:trHeight w:val="3356" w:hRule="atLeast"/>
          <w:jc w:val="center"/>
        </w:trPr>
        <w:tc>
          <w:tcPr>
            <w:tcW w:w="681" w:type="dxa"/>
            <w:vMerge w:val="restart"/>
            <w:tcBorders>
              <w:top w:val="nil"/>
              <w:left w:val="single" w:color="auto" w:sz="4" w:space="0"/>
              <w:right w:val="single" w:color="auto" w:sz="4" w:space="0"/>
            </w:tcBorders>
            <w:vAlign w:val="center"/>
          </w:tcPr>
          <w:p>
            <w:pPr>
              <w:jc w:val="center"/>
              <w:rPr>
                <w:rFonts w:eastAsia="仿宋_GB2312"/>
                <w:kern w:val="0"/>
                <w:sz w:val="20"/>
                <w:szCs w:val="20"/>
              </w:rPr>
            </w:pPr>
            <w:r>
              <w:rPr>
                <w:rFonts w:eastAsia="仿宋_GB2312"/>
                <w:kern w:val="0"/>
                <w:sz w:val="20"/>
                <w:szCs w:val="20"/>
              </w:rPr>
              <w:t>过</w:t>
            </w:r>
          </w:p>
          <w:p>
            <w:pPr>
              <w:jc w:val="center"/>
              <w:rPr>
                <w:rFonts w:eastAsia="仿宋_GB2312"/>
                <w:kern w:val="0"/>
                <w:sz w:val="20"/>
                <w:szCs w:val="20"/>
              </w:rPr>
            </w:pPr>
            <w:r>
              <w:rPr>
                <w:rFonts w:hint="eastAsia" w:eastAsia="仿宋_GB2312"/>
                <w:kern w:val="0"/>
                <w:sz w:val="20"/>
                <w:szCs w:val="20"/>
              </w:rPr>
              <w:t>程</w:t>
            </w:r>
            <w:r>
              <w:rPr>
                <w:rFonts w:eastAsia="仿宋_GB2312"/>
                <w:kern w:val="0"/>
                <w:sz w:val="20"/>
                <w:szCs w:val="20"/>
              </w:rPr>
              <w:t xml:space="preserve">                                                                                                                              </w:t>
            </w:r>
          </w:p>
          <w:p>
            <w:pPr>
              <w:jc w:val="left"/>
              <w:rPr>
                <w:rFonts w:eastAsia="仿宋_GB2312"/>
                <w:kern w:val="0"/>
                <w:sz w:val="20"/>
                <w:szCs w:val="20"/>
              </w:rPr>
            </w:pPr>
          </w:p>
          <w:p>
            <w:pPr>
              <w:widowControl/>
              <w:jc w:val="left"/>
              <w:rPr>
                <w:rFonts w:eastAsia="仿宋_GB2312"/>
                <w:kern w:val="0"/>
                <w:sz w:val="20"/>
                <w:szCs w:val="20"/>
              </w:rPr>
            </w:pPr>
            <w:r>
              <w:rPr>
                <w:rFonts w:hint="eastAsia" w:eastAsia="仿宋_GB2312"/>
                <w:kern w:val="0"/>
                <w:sz w:val="20"/>
                <w:szCs w:val="20"/>
              </w:rPr>
              <w:t>（60分）</w:t>
            </w:r>
          </w:p>
        </w:tc>
        <w:tc>
          <w:tcPr>
            <w:tcW w:w="671" w:type="dxa"/>
            <w:vMerge w:val="restart"/>
            <w:tcBorders>
              <w:top w:val="nil"/>
              <w:left w:val="nil"/>
              <w:right w:val="single" w:color="auto" w:sz="4" w:space="0"/>
            </w:tcBorders>
            <w:vAlign w:val="center"/>
          </w:tcPr>
          <w:p>
            <w:pPr>
              <w:widowControl/>
              <w:jc w:val="left"/>
              <w:rPr>
                <w:rFonts w:eastAsia="仿宋_GB2312"/>
                <w:kern w:val="0"/>
                <w:sz w:val="20"/>
                <w:szCs w:val="20"/>
              </w:rPr>
            </w:pPr>
            <w:r>
              <w:rPr>
                <w:rFonts w:eastAsia="仿宋_GB2312"/>
                <w:kern w:val="0"/>
                <w:sz w:val="20"/>
                <w:szCs w:val="20"/>
              </w:rPr>
              <w:t>预算管理</w:t>
            </w:r>
          </w:p>
          <w:p>
            <w:pPr>
              <w:widowControl/>
              <w:jc w:val="left"/>
              <w:rPr>
                <w:rFonts w:eastAsia="仿宋_GB2312"/>
                <w:kern w:val="0"/>
                <w:sz w:val="20"/>
                <w:szCs w:val="20"/>
              </w:rPr>
            </w:pPr>
          </w:p>
          <w:p>
            <w:pPr>
              <w:widowControl/>
              <w:jc w:val="left"/>
              <w:rPr>
                <w:rFonts w:eastAsia="仿宋_GB2312"/>
                <w:kern w:val="0"/>
                <w:sz w:val="20"/>
                <w:szCs w:val="20"/>
              </w:rPr>
            </w:pPr>
            <w:r>
              <w:rPr>
                <w:rFonts w:hint="eastAsia" w:eastAsia="仿宋_GB2312"/>
                <w:kern w:val="0"/>
                <w:sz w:val="20"/>
                <w:szCs w:val="20"/>
              </w:rPr>
              <w:t>（40分）</w:t>
            </w:r>
          </w:p>
        </w:tc>
        <w:tc>
          <w:tcPr>
            <w:tcW w:w="75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资金使用合规性</w:t>
            </w:r>
          </w:p>
        </w:tc>
        <w:tc>
          <w:tcPr>
            <w:tcW w:w="43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3250"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ascii="宋体" w:hAnsi="宋体" w:cs="宋体"/>
                <w:kern w:val="0"/>
                <w:sz w:val="20"/>
                <w:szCs w:val="20"/>
              </w:rPr>
              <w:t>①</w:t>
            </w:r>
            <w:r>
              <w:rPr>
                <w:rFonts w:eastAsia="仿宋_GB2312"/>
                <w:kern w:val="0"/>
                <w:sz w:val="20"/>
                <w:szCs w:val="20"/>
              </w:rPr>
              <w:t>支出符合国家财经法规和财务管理制度规定以及有关专项资金管理办法的规定；</w:t>
            </w:r>
            <w:r>
              <w:rPr>
                <w:rFonts w:hint="eastAsia" w:ascii="宋体" w:hAnsi="宋体" w:cs="宋体"/>
                <w:kern w:val="0"/>
                <w:sz w:val="20"/>
                <w:szCs w:val="20"/>
              </w:rPr>
              <w:t>②</w:t>
            </w:r>
            <w:r>
              <w:rPr>
                <w:rFonts w:eastAsia="仿宋_GB2312"/>
                <w:kern w:val="0"/>
                <w:sz w:val="20"/>
                <w:szCs w:val="20"/>
              </w:rPr>
              <w:t>资金拨付有完整的审批程序和手续；</w:t>
            </w:r>
            <w:r>
              <w:rPr>
                <w:rFonts w:hint="eastAsia" w:ascii="宋体" w:hAnsi="宋体" w:cs="宋体"/>
                <w:kern w:val="0"/>
                <w:sz w:val="20"/>
                <w:szCs w:val="20"/>
              </w:rPr>
              <w:t>③</w:t>
            </w:r>
            <w:r>
              <w:rPr>
                <w:rFonts w:eastAsia="仿宋_GB2312"/>
                <w:kern w:val="0"/>
                <w:sz w:val="20"/>
                <w:szCs w:val="20"/>
              </w:rPr>
              <w:t>项目支出按规定经过评估论证；</w:t>
            </w:r>
            <w:r>
              <w:rPr>
                <w:rFonts w:hint="eastAsia" w:ascii="宋体" w:hAnsi="宋体" w:cs="宋体"/>
                <w:kern w:val="0"/>
                <w:sz w:val="20"/>
                <w:szCs w:val="20"/>
              </w:rPr>
              <w:t>④</w:t>
            </w:r>
            <w:r>
              <w:rPr>
                <w:rFonts w:eastAsia="仿宋_GB2312"/>
                <w:kern w:val="0"/>
                <w:sz w:val="20"/>
                <w:szCs w:val="20"/>
              </w:rPr>
              <w:t>支出符合部门预算批复的用途；</w:t>
            </w:r>
            <w:r>
              <w:rPr>
                <w:rFonts w:hint="eastAsia" w:ascii="宋体" w:hAnsi="宋体" w:cs="宋体"/>
                <w:kern w:val="0"/>
                <w:sz w:val="20"/>
                <w:szCs w:val="20"/>
              </w:rPr>
              <w:t>⑤</w:t>
            </w:r>
            <w:r>
              <w:rPr>
                <w:rFonts w:eastAsia="仿宋_GB2312"/>
                <w:kern w:val="0"/>
                <w:sz w:val="20"/>
                <w:szCs w:val="20"/>
              </w:rPr>
              <w:t>资金使用无截留、挤占、挪用、虚列支出等情况。</w:t>
            </w:r>
          </w:p>
          <w:p>
            <w:pPr>
              <w:widowControl/>
              <w:jc w:val="left"/>
              <w:rPr>
                <w:rFonts w:eastAsia="仿宋_GB2312"/>
                <w:kern w:val="0"/>
                <w:sz w:val="20"/>
                <w:szCs w:val="20"/>
              </w:rPr>
            </w:pPr>
            <w:r>
              <w:rPr>
                <w:rFonts w:eastAsia="仿宋_GB2312"/>
                <w:kern w:val="0"/>
                <w:sz w:val="20"/>
                <w:szCs w:val="20"/>
              </w:rPr>
              <w:t>以上情况每出现一例不符合要求的扣1分，扣完为止。</w:t>
            </w:r>
          </w:p>
        </w:tc>
        <w:tc>
          <w:tcPr>
            <w:tcW w:w="228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　</w:t>
            </w:r>
          </w:p>
        </w:tc>
        <w:tc>
          <w:tcPr>
            <w:tcW w:w="438"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6</w:t>
            </w:r>
          </w:p>
        </w:tc>
      </w:tr>
      <w:tr>
        <w:tblPrEx>
          <w:tblLayout w:type="fixed"/>
          <w:tblCellMar>
            <w:top w:w="0" w:type="dxa"/>
            <w:left w:w="108" w:type="dxa"/>
            <w:bottom w:w="0" w:type="dxa"/>
            <w:right w:w="108" w:type="dxa"/>
          </w:tblCellMar>
        </w:tblPrEx>
        <w:trPr>
          <w:trHeight w:val="2364" w:hRule="atLeast"/>
          <w:jc w:val="center"/>
        </w:trPr>
        <w:tc>
          <w:tcPr>
            <w:tcW w:w="681" w:type="dxa"/>
            <w:vMerge w:val="continue"/>
            <w:tcBorders>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1" w:type="dxa"/>
            <w:vMerge w:val="continue"/>
            <w:tcBorders>
              <w:left w:val="nil"/>
              <w:bottom w:val="single" w:color="auto" w:sz="4" w:space="0"/>
              <w:right w:val="single" w:color="auto" w:sz="4" w:space="0"/>
            </w:tcBorders>
            <w:vAlign w:val="center"/>
          </w:tcPr>
          <w:p>
            <w:pPr>
              <w:widowControl/>
              <w:jc w:val="left"/>
              <w:rPr>
                <w:rFonts w:eastAsia="仿宋_GB2312"/>
                <w:kern w:val="0"/>
                <w:sz w:val="20"/>
                <w:szCs w:val="20"/>
              </w:rPr>
            </w:pPr>
          </w:p>
        </w:tc>
        <w:tc>
          <w:tcPr>
            <w:tcW w:w="75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预决算信息公开性</w:t>
            </w:r>
          </w:p>
        </w:tc>
        <w:tc>
          <w:tcPr>
            <w:tcW w:w="43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3250"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ascii="宋体" w:hAnsi="宋体" w:cs="宋体"/>
                <w:kern w:val="0"/>
                <w:sz w:val="20"/>
                <w:szCs w:val="20"/>
              </w:rPr>
              <w:t>①</w:t>
            </w:r>
            <w:r>
              <w:rPr>
                <w:rFonts w:eastAsia="仿宋_GB2312"/>
                <w:kern w:val="0"/>
                <w:sz w:val="20"/>
                <w:szCs w:val="20"/>
              </w:rPr>
              <w:t>按规定内容公开预决算信息，1分；</w:t>
            </w:r>
            <w:r>
              <w:rPr>
                <w:rFonts w:hint="eastAsia" w:ascii="宋体" w:hAnsi="宋体" w:cs="宋体"/>
                <w:kern w:val="0"/>
                <w:sz w:val="20"/>
                <w:szCs w:val="20"/>
              </w:rPr>
              <w:t>②</w:t>
            </w:r>
            <w:r>
              <w:rPr>
                <w:rFonts w:eastAsia="仿宋_GB2312"/>
                <w:kern w:val="0"/>
                <w:sz w:val="20"/>
                <w:szCs w:val="20"/>
              </w:rPr>
              <w:t>按规定时限公开预决算信息，1分；</w:t>
            </w:r>
            <w:r>
              <w:rPr>
                <w:rFonts w:hint="eastAsia" w:ascii="宋体" w:hAnsi="宋体" w:cs="宋体"/>
                <w:kern w:val="0"/>
                <w:sz w:val="20"/>
                <w:szCs w:val="20"/>
              </w:rPr>
              <w:t>③</w:t>
            </w:r>
            <w:r>
              <w:rPr>
                <w:rFonts w:eastAsia="仿宋_GB2312"/>
                <w:kern w:val="0"/>
                <w:sz w:val="20"/>
                <w:szCs w:val="20"/>
              </w:rPr>
              <w:t>基础数据信息和会计信息资料真实，1分；</w:t>
            </w:r>
            <w:r>
              <w:rPr>
                <w:rFonts w:hint="eastAsia" w:ascii="宋体" w:hAnsi="宋体" w:cs="宋体"/>
                <w:kern w:val="0"/>
                <w:sz w:val="20"/>
                <w:szCs w:val="20"/>
              </w:rPr>
              <w:t>④</w:t>
            </w:r>
            <w:r>
              <w:rPr>
                <w:rFonts w:eastAsia="仿宋_GB2312"/>
                <w:kern w:val="0"/>
                <w:sz w:val="20"/>
                <w:szCs w:val="20"/>
              </w:rPr>
              <w:t>基础数据信息和会计信息资料完整，1分；</w:t>
            </w:r>
            <w:r>
              <w:rPr>
                <w:rFonts w:hint="eastAsia" w:ascii="宋体" w:hAnsi="宋体" w:cs="宋体"/>
                <w:kern w:val="0"/>
                <w:sz w:val="20"/>
                <w:szCs w:val="20"/>
              </w:rPr>
              <w:t>⑤</w:t>
            </w:r>
            <w:r>
              <w:rPr>
                <w:rFonts w:eastAsia="仿宋_GB2312"/>
                <w:kern w:val="0"/>
                <w:sz w:val="20"/>
                <w:szCs w:val="20"/>
              </w:rPr>
              <w:t xml:space="preserve">基础数据信息和汇集信息资料准确，1分。  </w:t>
            </w:r>
          </w:p>
        </w:tc>
        <w:tc>
          <w:tcPr>
            <w:tcW w:w="228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预决算信息是指与部门预算、执行、决算、监督、绩效等管理相关的信息。</w:t>
            </w:r>
          </w:p>
        </w:tc>
        <w:tc>
          <w:tcPr>
            <w:tcW w:w="438"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5</w:t>
            </w:r>
          </w:p>
        </w:tc>
      </w:tr>
      <w:tr>
        <w:tblPrEx>
          <w:tblLayout w:type="fixed"/>
          <w:tblCellMar>
            <w:top w:w="0" w:type="dxa"/>
            <w:left w:w="108" w:type="dxa"/>
            <w:bottom w:w="0" w:type="dxa"/>
            <w:right w:w="108" w:type="dxa"/>
          </w:tblCellMar>
        </w:tblPrEx>
        <w:trPr>
          <w:trHeight w:val="1902" w:hRule="atLeast"/>
          <w:jc w:val="center"/>
        </w:trPr>
        <w:tc>
          <w:tcPr>
            <w:tcW w:w="681"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产出及效率</w:t>
            </w:r>
          </w:p>
          <w:p>
            <w:pPr>
              <w:widowControl/>
              <w:jc w:val="center"/>
              <w:rPr>
                <w:rFonts w:eastAsia="仿宋_GB2312"/>
                <w:kern w:val="0"/>
                <w:sz w:val="20"/>
                <w:szCs w:val="20"/>
              </w:rPr>
            </w:pPr>
          </w:p>
          <w:p>
            <w:pPr>
              <w:widowControl/>
              <w:jc w:val="center"/>
              <w:rPr>
                <w:rFonts w:eastAsia="仿宋_GB2312"/>
                <w:kern w:val="0"/>
                <w:sz w:val="20"/>
                <w:szCs w:val="20"/>
              </w:rPr>
            </w:pPr>
            <w:r>
              <w:rPr>
                <w:rFonts w:hint="eastAsia" w:eastAsia="仿宋_GB2312"/>
                <w:kern w:val="0"/>
                <w:sz w:val="20"/>
                <w:szCs w:val="20"/>
              </w:rPr>
              <w:t>（30分）</w:t>
            </w:r>
          </w:p>
        </w:tc>
        <w:tc>
          <w:tcPr>
            <w:tcW w:w="671"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职责履行</w:t>
            </w:r>
          </w:p>
          <w:p>
            <w:pPr>
              <w:widowControl/>
              <w:jc w:val="center"/>
              <w:rPr>
                <w:rFonts w:eastAsia="仿宋_GB2312"/>
                <w:kern w:val="0"/>
                <w:sz w:val="20"/>
                <w:szCs w:val="20"/>
              </w:rPr>
            </w:pPr>
          </w:p>
          <w:p>
            <w:pPr>
              <w:widowControl/>
              <w:jc w:val="center"/>
              <w:rPr>
                <w:rFonts w:eastAsia="仿宋_GB2312"/>
                <w:kern w:val="0"/>
                <w:sz w:val="20"/>
                <w:szCs w:val="20"/>
              </w:rPr>
            </w:pPr>
            <w:r>
              <w:rPr>
                <w:rFonts w:hint="eastAsia" w:eastAsia="仿宋_GB2312"/>
                <w:kern w:val="0"/>
                <w:sz w:val="20"/>
                <w:szCs w:val="20"/>
              </w:rPr>
              <w:t>（8分）</w:t>
            </w:r>
          </w:p>
        </w:tc>
        <w:tc>
          <w:tcPr>
            <w:tcW w:w="758" w:type="dxa"/>
            <w:tcBorders>
              <w:top w:val="nil"/>
              <w:left w:val="nil"/>
              <w:bottom w:val="nil"/>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重点工作实际完成率</w:t>
            </w:r>
          </w:p>
        </w:tc>
        <w:tc>
          <w:tcPr>
            <w:tcW w:w="43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3250"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根据</w:t>
            </w:r>
            <w:r>
              <w:rPr>
                <w:rFonts w:hint="eastAsia" w:eastAsia="仿宋_GB2312"/>
                <w:kern w:val="0"/>
                <w:sz w:val="20"/>
                <w:szCs w:val="20"/>
              </w:rPr>
              <w:t>县</w:t>
            </w:r>
            <w:r>
              <w:rPr>
                <w:rFonts w:eastAsia="仿宋_GB2312"/>
                <w:kern w:val="0"/>
                <w:sz w:val="20"/>
                <w:szCs w:val="20"/>
              </w:rPr>
              <w:t>绩效办</w:t>
            </w:r>
            <w:r>
              <w:rPr>
                <w:rFonts w:hint="eastAsia" w:eastAsia="仿宋_GB2312"/>
                <w:kern w:val="0"/>
                <w:sz w:val="20"/>
                <w:szCs w:val="20"/>
              </w:rPr>
              <w:t>2021年</w:t>
            </w:r>
            <w:r>
              <w:rPr>
                <w:rFonts w:eastAsia="仿宋_GB2312"/>
                <w:kern w:val="0"/>
                <w:sz w:val="20"/>
                <w:szCs w:val="20"/>
              </w:rPr>
              <w:t>对各部门为民办实事和部门重点工程与重点工作考核分数折算。</w:t>
            </w:r>
          </w:p>
          <w:p>
            <w:pPr>
              <w:widowControl/>
              <w:jc w:val="left"/>
              <w:rPr>
                <w:rFonts w:eastAsia="仿宋_GB2312"/>
                <w:kern w:val="0"/>
                <w:sz w:val="20"/>
                <w:szCs w:val="20"/>
              </w:rPr>
            </w:pPr>
            <w:r>
              <w:rPr>
                <w:rFonts w:eastAsia="仿宋_GB2312"/>
                <w:kern w:val="0"/>
                <w:sz w:val="20"/>
                <w:szCs w:val="20"/>
              </w:rPr>
              <w:t>该项得分=（绩效办对应部分考核得分/</w:t>
            </w:r>
            <w:r>
              <w:rPr>
                <w:rFonts w:hint="eastAsia" w:eastAsia="仿宋_GB2312"/>
                <w:kern w:val="0"/>
                <w:sz w:val="20"/>
                <w:szCs w:val="20"/>
              </w:rPr>
              <w:t>该部分总分</w:t>
            </w:r>
            <w:r>
              <w:rPr>
                <w:rFonts w:eastAsia="仿宋_GB2312"/>
                <w:kern w:val="0"/>
                <w:sz w:val="20"/>
                <w:szCs w:val="20"/>
              </w:rPr>
              <w:t>）</w:t>
            </w:r>
            <w:r>
              <w:rPr>
                <w:rFonts w:hint="eastAsia" w:ascii="仿宋_GB2312" w:eastAsia="仿宋_GB2312"/>
                <w:kern w:val="0"/>
                <w:sz w:val="20"/>
                <w:szCs w:val="20"/>
              </w:rPr>
              <w:t>×</w:t>
            </w:r>
            <w:r>
              <w:rPr>
                <w:rFonts w:eastAsia="仿宋_GB2312"/>
                <w:kern w:val="0"/>
                <w:sz w:val="20"/>
                <w:szCs w:val="20"/>
              </w:rPr>
              <w:t>8</w:t>
            </w:r>
            <w:r>
              <w:rPr>
                <w:rFonts w:hint="eastAsia" w:eastAsia="仿宋_GB2312"/>
                <w:kern w:val="0"/>
                <w:sz w:val="20"/>
                <w:szCs w:val="20"/>
              </w:rPr>
              <w:t>。</w:t>
            </w:r>
          </w:p>
        </w:tc>
        <w:tc>
          <w:tcPr>
            <w:tcW w:w="228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　</w:t>
            </w:r>
          </w:p>
        </w:tc>
        <w:tc>
          <w:tcPr>
            <w:tcW w:w="438"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6</w:t>
            </w:r>
          </w:p>
        </w:tc>
      </w:tr>
      <w:tr>
        <w:tblPrEx>
          <w:tblLayout w:type="fixed"/>
          <w:tblCellMar>
            <w:top w:w="0" w:type="dxa"/>
            <w:left w:w="108" w:type="dxa"/>
            <w:bottom w:w="0" w:type="dxa"/>
            <w:right w:w="108" w:type="dxa"/>
          </w:tblCellMar>
        </w:tblPrEx>
        <w:trPr>
          <w:trHeight w:val="844" w:hRule="atLeast"/>
          <w:jc w:val="center"/>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1"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履职 效益</w:t>
            </w:r>
          </w:p>
          <w:p>
            <w:pPr>
              <w:widowControl/>
              <w:jc w:val="center"/>
              <w:rPr>
                <w:rFonts w:eastAsia="仿宋_GB2312"/>
                <w:kern w:val="0"/>
                <w:sz w:val="20"/>
                <w:szCs w:val="20"/>
              </w:rPr>
            </w:pPr>
          </w:p>
          <w:p>
            <w:pPr>
              <w:widowControl/>
              <w:jc w:val="center"/>
              <w:rPr>
                <w:rFonts w:eastAsia="仿宋_GB2312"/>
                <w:kern w:val="0"/>
                <w:sz w:val="20"/>
                <w:szCs w:val="20"/>
              </w:rPr>
            </w:pPr>
            <w:r>
              <w:rPr>
                <w:rFonts w:hint="eastAsia" w:eastAsia="仿宋_GB2312"/>
                <w:kern w:val="0"/>
                <w:sz w:val="20"/>
                <w:szCs w:val="20"/>
              </w:rPr>
              <w:t>（22分）</w:t>
            </w:r>
          </w:p>
        </w:tc>
        <w:tc>
          <w:tcPr>
            <w:tcW w:w="758"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经济</w:t>
            </w:r>
          </w:p>
          <w:p>
            <w:pPr>
              <w:widowControl/>
              <w:jc w:val="center"/>
              <w:rPr>
                <w:rFonts w:eastAsia="仿宋_GB2312"/>
                <w:kern w:val="0"/>
                <w:sz w:val="20"/>
                <w:szCs w:val="20"/>
              </w:rPr>
            </w:pPr>
            <w:r>
              <w:rPr>
                <w:rFonts w:eastAsia="仿宋_GB2312"/>
                <w:kern w:val="0"/>
                <w:sz w:val="20"/>
                <w:szCs w:val="20"/>
              </w:rPr>
              <w:t>效益</w:t>
            </w:r>
          </w:p>
        </w:tc>
        <w:tc>
          <w:tcPr>
            <w:tcW w:w="438" w:type="dxa"/>
            <w:vMerge w:val="restart"/>
            <w:tcBorders>
              <w:top w:val="nil"/>
              <w:left w:val="single" w:color="auto" w:sz="4" w:space="0"/>
              <w:bottom w:val="nil"/>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10</w:t>
            </w:r>
          </w:p>
        </w:tc>
        <w:tc>
          <w:tcPr>
            <w:tcW w:w="5536" w:type="dxa"/>
            <w:gridSpan w:val="2"/>
            <w:vMerge w:val="restart"/>
            <w:tcBorders>
              <w:top w:val="single" w:color="auto" w:sz="4" w:space="0"/>
              <w:left w:val="single" w:color="auto" w:sz="4" w:space="0"/>
              <w:bottom w:val="nil"/>
              <w:right w:val="single" w:color="000000" w:sz="4" w:space="0"/>
            </w:tcBorders>
            <w:vAlign w:val="center"/>
          </w:tcPr>
          <w:p>
            <w:pPr>
              <w:widowControl/>
              <w:jc w:val="left"/>
              <w:rPr>
                <w:rFonts w:eastAsia="仿宋_GB2312"/>
                <w:kern w:val="0"/>
                <w:sz w:val="20"/>
                <w:szCs w:val="20"/>
              </w:rPr>
            </w:pPr>
            <w:r>
              <w:rPr>
                <w:rFonts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438" w:type="dxa"/>
            <w:tcBorders>
              <w:top w:val="nil"/>
              <w:left w:val="nil"/>
              <w:bottom w:val="nil"/>
              <w:right w:val="single" w:color="auto" w:sz="4" w:space="0"/>
            </w:tcBorders>
            <w:vAlign w:val="center"/>
          </w:tcPr>
          <w:p>
            <w:pPr>
              <w:widowControl/>
              <w:jc w:val="left"/>
              <w:rPr>
                <w:kern w:val="0"/>
                <w:sz w:val="24"/>
              </w:rPr>
            </w:pPr>
            <w:r>
              <w:rPr>
                <w:rFonts w:hint="eastAsia"/>
                <w:kern w:val="0"/>
                <w:sz w:val="24"/>
              </w:rPr>
              <w:t>8</w:t>
            </w:r>
          </w:p>
        </w:tc>
      </w:tr>
      <w:tr>
        <w:tblPrEx>
          <w:tblLayout w:type="fixed"/>
          <w:tblCellMar>
            <w:top w:w="0" w:type="dxa"/>
            <w:left w:w="108" w:type="dxa"/>
            <w:bottom w:w="0" w:type="dxa"/>
            <w:right w:w="108" w:type="dxa"/>
          </w:tblCellMar>
        </w:tblPrEx>
        <w:trPr>
          <w:trHeight w:val="769" w:hRule="atLeast"/>
          <w:jc w:val="center"/>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1"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75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社会</w:t>
            </w:r>
          </w:p>
          <w:p>
            <w:pPr>
              <w:widowControl/>
              <w:jc w:val="center"/>
              <w:rPr>
                <w:rFonts w:eastAsia="仿宋_GB2312"/>
                <w:kern w:val="0"/>
                <w:sz w:val="20"/>
                <w:szCs w:val="20"/>
              </w:rPr>
            </w:pPr>
            <w:r>
              <w:rPr>
                <w:rFonts w:eastAsia="仿宋_GB2312"/>
                <w:kern w:val="0"/>
                <w:sz w:val="20"/>
                <w:szCs w:val="20"/>
              </w:rPr>
              <w:t>效益</w:t>
            </w:r>
          </w:p>
        </w:tc>
        <w:tc>
          <w:tcPr>
            <w:tcW w:w="438" w:type="dxa"/>
            <w:vMerge w:val="continue"/>
            <w:tcBorders>
              <w:top w:val="nil"/>
              <w:left w:val="single" w:color="auto" w:sz="4" w:space="0"/>
              <w:bottom w:val="nil"/>
              <w:right w:val="single" w:color="auto" w:sz="4" w:space="0"/>
            </w:tcBorders>
            <w:vAlign w:val="center"/>
          </w:tcPr>
          <w:p>
            <w:pPr>
              <w:widowControl/>
              <w:jc w:val="left"/>
              <w:rPr>
                <w:rFonts w:eastAsia="仿宋_GB2312"/>
                <w:kern w:val="0"/>
                <w:sz w:val="20"/>
                <w:szCs w:val="20"/>
              </w:rPr>
            </w:pPr>
          </w:p>
        </w:tc>
        <w:tc>
          <w:tcPr>
            <w:tcW w:w="5536" w:type="dxa"/>
            <w:gridSpan w:val="2"/>
            <w:vMerge w:val="continue"/>
            <w:tcBorders>
              <w:top w:val="single" w:color="auto" w:sz="4" w:space="0"/>
              <w:left w:val="single" w:color="auto" w:sz="4" w:space="0"/>
              <w:bottom w:val="nil"/>
              <w:right w:val="single" w:color="000000" w:sz="4" w:space="0"/>
            </w:tcBorders>
            <w:vAlign w:val="center"/>
          </w:tcPr>
          <w:p>
            <w:pPr>
              <w:widowControl/>
              <w:jc w:val="left"/>
              <w:rPr>
                <w:rFonts w:eastAsia="仿宋_GB2312"/>
                <w:kern w:val="0"/>
                <w:sz w:val="20"/>
                <w:szCs w:val="20"/>
              </w:rPr>
            </w:pPr>
          </w:p>
        </w:tc>
        <w:tc>
          <w:tcPr>
            <w:tcW w:w="438" w:type="dxa"/>
            <w:tcBorders>
              <w:top w:val="nil"/>
              <w:left w:val="nil"/>
              <w:bottom w:val="nil"/>
              <w:right w:val="single" w:color="auto" w:sz="4" w:space="0"/>
            </w:tcBorders>
            <w:vAlign w:val="center"/>
          </w:tcPr>
          <w:p>
            <w:pPr>
              <w:widowControl/>
              <w:jc w:val="left"/>
              <w:rPr>
                <w:kern w:val="0"/>
                <w:sz w:val="24"/>
              </w:rPr>
            </w:pPr>
            <w:r>
              <w:rPr>
                <w:kern w:val="0"/>
                <w:sz w:val="24"/>
              </w:rPr>
              <w:t>　</w:t>
            </w:r>
          </w:p>
        </w:tc>
      </w:tr>
      <w:tr>
        <w:tblPrEx>
          <w:tblLayout w:type="fixed"/>
          <w:tblCellMar>
            <w:top w:w="0" w:type="dxa"/>
            <w:left w:w="108" w:type="dxa"/>
            <w:bottom w:w="0" w:type="dxa"/>
            <w:right w:w="108" w:type="dxa"/>
          </w:tblCellMar>
        </w:tblPrEx>
        <w:trPr>
          <w:trHeight w:val="2616" w:hRule="atLeast"/>
          <w:jc w:val="center"/>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1"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75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行政</w:t>
            </w:r>
          </w:p>
          <w:p>
            <w:pPr>
              <w:widowControl/>
              <w:jc w:val="center"/>
              <w:rPr>
                <w:rFonts w:eastAsia="仿宋_GB2312"/>
                <w:kern w:val="0"/>
                <w:sz w:val="20"/>
                <w:szCs w:val="20"/>
              </w:rPr>
            </w:pPr>
            <w:r>
              <w:rPr>
                <w:rFonts w:eastAsia="仿宋_GB2312"/>
                <w:kern w:val="0"/>
                <w:sz w:val="20"/>
                <w:szCs w:val="20"/>
              </w:rPr>
              <w:t>效能</w:t>
            </w:r>
          </w:p>
        </w:tc>
        <w:tc>
          <w:tcPr>
            <w:tcW w:w="438"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3250"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促进部门改进文风会风，加强经费及资产管理，推动网上办事，提高行政效率，降低行政成本效果较好的计6分；一般3分；无效果或者效果不明显0分。</w:t>
            </w:r>
          </w:p>
        </w:tc>
        <w:tc>
          <w:tcPr>
            <w:tcW w:w="2286"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根据部门自评材料评定。</w:t>
            </w:r>
          </w:p>
        </w:tc>
        <w:tc>
          <w:tcPr>
            <w:tcW w:w="438" w:type="dxa"/>
            <w:tcBorders>
              <w:top w:val="single" w:color="auto" w:sz="4" w:space="0"/>
              <w:left w:val="nil"/>
              <w:bottom w:val="single" w:color="auto" w:sz="4" w:space="0"/>
              <w:right w:val="single" w:color="auto" w:sz="4" w:space="0"/>
            </w:tcBorders>
            <w:vAlign w:val="center"/>
          </w:tcPr>
          <w:p>
            <w:pPr>
              <w:widowControl/>
              <w:jc w:val="left"/>
              <w:rPr>
                <w:kern w:val="0"/>
                <w:sz w:val="24"/>
              </w:rPr>
            </w:pPr>
            <w:r>
              <w:rPr>
                <w:rFonts w:hint="eastAsia"/>
                <w:kern w:val="0"/>
                <w:sz w:val="24"/>
              </w:rPr>
              <w:t>3</w:t>
            </w:r>
          </w:p>
        </w:tc>
      </w:tr>
      <w:tr>
        <w:tblPrEx>
          <w:tblLayout w:type="fixed"/>
          <w:tblCellMar>
            <w:top w:w="0" w:type="dxa"/>
            <w:left w:w="108" w:type="dxa"/>
            <w:bottom w:w="0" w:type="dxa"/>
            <w:right w:w="108" w:type="dxa"/>
          </w:tblCellMar>
        </w:tblPrEx>
        <w:trPr>
          <w:trHeight w:val="2299" w:hRule="atLeast"/>
          <w:jc w:val="center"/>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1"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75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社会公众或服务对象满意度</w:t>
            </w:r>
          </w:p>
        </w:tc>
        <w:tc>
          <w:tcPr>
            <w:tcW w:w="43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3250"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90%（含）以上计6分；</w:t>
            </w:r>
          </w:p>
          <w:p>
            <w:pPr>
              <w:widowControl/>
              <w:jc w:val="left"/>
              <w:rPr>
                <w:rFonts w:eastAsia="仿宋_GB2312"/>
                <w:kern w:val="0"/>
                <w:sz w:val="20"/>
                <w:szCs w:val="20"/>
              </w:rPr>
            </w:pPr>
            <w:r>
              <w:rPr>
                <w:rFonts w:eastAsia="仿宋_GB2312"/>
                <w:kern w:val="0"/>
                <w:sz w:val="20"/>
                <w:szCs w:val="20"/>
              </w:rPr>
              <w:t>80%（含）-90%，计4分；</w:t>
            </w:r>
          </w:p>
          <w:p>
            <w:pPr>
              <w:widowControl/>
              <w:jc w:val="left"/>
              <w:rPr>
                <w:rFonts w:eastAsia="仿宋_GB2312"/>
                <w:kern w:val="0"/>
                <w:sz w:val="20"/>
                <w:szCs w:val="20"/>
              </w:rPr>
            </w:pPr>
            <w:r>
              <w:rPr>
                <w:rFonts w:eastAsia="仿宋_GB2312"/>
                <w:kern w:val="0"/>
                <w:sz w:val="20"/>
                <w:szCs w:val="20"/>
              </w:rPr>
              <w:t>70%（含）-80%，计2分；</w:t>
            </w:r>
          </w:p>
          <w:p>
            <w:pPr>
              <w:widowControl/>
              <w:jc w:val="left"/>
              <w:rPr>
                <w:rFonts w:eastAsia="仿宋_GB2312"/>
                <w:kern w:val="0"/>
                <w:sz w:val="20"/>
                <w:szCs w:val="20"/>
              </w:rPr>
            </w:pPr>
            <w:r>
              <w:rPr>
                <w:rFonts w:eastAsia="仿宋_GB2312"/>
                <w:kern w:val="0"/>
                <w:sz w:val="20"/>
                <w:szCs w:val="20"/>
              </w:rPr>
              <w:t>低于70%计0分。</w:t>
            </w:r>
          </w:p>
        </w:tc>
        <w:tc>
          <w:tcPr>
            <w:tcW w:w="228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社会公众或服务对象是指部门（单位）履行职责而影响到的部门、群体或个人，一般采取社会调查的方式。</w:t>
            </w:r>
          </w:p>
        </w:tc>
        <w:tc>
          <w:tcPr>
            <w:tcW w:w="438"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4</w:t>
            </w:r>
          </w:p>
        </w:tc>
      </w:tr>
    </w:tbl>
    <w:p>
      <w:pPr>
        <w:jc w:val="left"/>
        <w:rPr>
          <w:rFonts w:eastAsia="黑体"/>
          <w:sz w:val="28"/>
          <w:szCs w:val="28"/>
        </w:rPr>
      </w:pPr>
      <w:r>
        <w:rPr>
          <w:rFonts w:eastAsia="黑体"/>
          <w:sz w:val="28"/>
          <w:szCs w:val="28"/>
        </w:rPr>
        <w:br w:type="page"/>
      </w:r>
      <w:r>
        <w:rPr>
          <w:rFonts w:hint="eastAsia" w:eastAsia="黑体"/>
          <w:sz w:val="24"/>
        </w:rPr>
        <w:t>附表2：</w:t>
      </w:r>
    </w:p>
    <w:p>
      <w:pPr>
        <w:spacing w:line="360" w:lineRule="auto"/>
        <w:jc w:val="center"/>
        <w:rPr>
          <w:rFonts w:eastAsia="方正小标宋_GBK"/>
          <w:kern w:val="0"/>
          <w:sz w:val="36"/>
          <w:szCs w:val="36"/>
        </w:rPr>
      </w:pPr>
      <w:r>
        <w:rPr>
          <w:rFonts w:eastAsia="方正小标宋_GBK"/>
          <w:kern w:val="0"/>
          <w:sz w:val="36"/>
          <w:szCs w:val="36"/>
        </w:rPr>
        <w:t>部门</w:t>
      </w:r>
      <w:r>
        <w:rPr>
          <w:rFonts w:hint="eastAsia" w:eastAsia="方正小标宋_GBK"/>
          <w:kern w:val="0"/>
          <w:sz w:val="36"/>
          <w:szCs w:val="36"/>
        </w:rPr>
        <w:t>整体</w:t>
      </w:r>
      <w:r>
        <w:rPr>
          <w:rFonts w:eastAsia="方正小标宋_GBK"/>
          <w:kern w:val="0"/>
          <w:sz w:val="36"/>
          <w:szCs w:val="36"/>
        </w:rPr>
        <w:t>支出绩效评价基础数据表</w:t>
      </w:r>
    </w:p>
    <w:p>
      <w:pPr>
        <w:spacing w:line="360" w:lineRule="auto"/>
        <w:jc w:val="right"/>
        <w:rPr>
          <w:rFonts w:eastAsia="仿宋_GB2312"/>
          <w:kern w:val="0"/>
          <w:sz w:val="24"/>
        </w:rPr>
      </w:pPr>
      <w:r>
        <w:rPr>
          <w:rFonts w:eastAsia="仿宋_GB2312"/>
          <w:kern w:val="0"/>
          <w:sz w:val="24"/>
        </w:rPr>
        <w:t>填报单位：</w:t>
      </w:r>
      <w:r>
        <w:rPr>
          <w:rFonts w:hint="eastAsia" w:eastAsia="仿宋_GB2312"/>
          <w:kern w:val="0"/>
          <w:sz w:val="24"/>
        </w:rPr>
        <w:t>祁东县蒋家桥镇人民政府    填报人：谭琳聪   电话：1519749748      单位：万元</w:t>
      </w:r>
      <w:r>
        <w:rPr>
          <w:rFonts w:eastAsia="仿宋_GB2312"/>
          <w:kern w:val="0"/>
          <w:sz w:val="24"/>
        </w:rPr>
        <w:tab/>
      </w:r>
      <w:r>
        <w:rPr>
          <w:rFonts w:eastAsia="仿宋_GB2312"/>
          <w:kern w:val="0"/>
          <w:sz w:val="24"/>
        </w:rPr>
        <w:tab/>
      </w:r>
    </w:p>
    <w:tbl>
      <w:tblPr>
        <w:tblStyle w:val="8"/>
        <w:tblpPr w:leftFromText="180" w:rightFromText="180" w:vertAnchor="text" w:tblpXSpec="center" w:tblpY="1"/>
        <w:tblOverlap w:val="never"/>
        <w:tblW w:w="9464" w:type="dxa"/>
        <w:jc w:val="center"/>
        <w:tblInd w:w="0" w:type="dxa"/>
        <w:tblLayout w:type="fixed"/>
        <w:tblCellMar>
          <w:top w:w="0" w:type="dxa"/>
          <w:left w:w="108" w:type="dxa"/>
          <w:bottom w:w="0" w:type="dxa"/>
          <w:right w:w="108" w:type="dxa"/>
        </w:tblCellMar>
      </w:tblPr>
      <w:tblGrid>
        <w:gridCol w:w="3354"/>
        <w:gridCol w:w="1189"/>
        <w:gridCol w:w="849"/>
        <w:gridCol w:w="885"/>
        <w:gridCol w:w="1350"/>
        <w:gridCol w:w="974"/>
        <w:gridCol w:w="863"/>
      </w:tblGrid>
      <w:tr>
        <w:tblPrEx>
          <w:tblLayout w:type="fixed"/>
          <w:tblCellMar>
            <w:top w:w="0" w:type="dxa"/>
            <w:left w:w="108" w:type="dxa"/>
            <w:bottom w:w="0" w:type="dxa"/>
            <w:right w:w="108" w:type="dxa"/>
          </w:tblCellMar>
        </w:tblPrEx>
        <w:trPr>
          <w:trHeight w:val="257" w:hRule="atLeas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eastAsia="仿宋_GB2312"/>
                <w:kern w:val="0"/>
                <w:szCs w:val="21"/>
              </w:rPr>
              <w:t>财政供养人员情况</w:t>
            </w: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Cs w:val="21"/>
              </w:rPr>
            </w:pPr>
            <w:r>
              <w:rPr>
                <w:rFonts w:eastAsia="仿宋_GB2312"/>
                <w:b/>
                <w:bCs/>
                <w:kern w:val="0"/>
                <w:szCs w:val="21"/>
              </w:rPr>
              <w:t>编制数</w:t>
            </w:r>
          </w:p>
        </w:tc>
        <w:tc>
          <w:tcPr>
            <w:tcW w:w="2235"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2021年</w:t>
            </w:r>
            <w:r>
              <w:rPr>
                <w:rFonts w:eastAsia="仿宋_GB2312"/>
                <w:b/>
                <w:bCs/>
                <w:kern w:val="0"/>
                <w:szCs w:val="21"/>
              </w:rPr>
              <w:t>实际在职人数</w:t>
            </w:r>
          </w:p>
        </w:tc>
        <w:tc>
          <w:tcPr>
            <w:tcW w:w="1837"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Cs w:val="21"/>
              </w:rPr>
            </w:pPr>
            <w:r>
              <w:rPr>
                <w:rFonts w:eastAsia="仿宋_GB2312"/>
                <w:b/>
                <w:bCs/>
                <w:kern w:val="0"/>
                <w:szCs w:val="21"/>
              </w:rPr>
              <w:t>控制率</w:t>
            </w:r>
          </w:p>
        </w:tc>
      </w:tr>
      <w:tr>
        <w:tblPrEx>
          <w:tblLayout w:type="fixed"/>
          <w:tblCellMar>
            <w:top w:w="0" w:type="dxa"/>
            <w:left w:w="108" w:type="dxa"/>
            <w:bottom w:w="0" w:type="dxa"/>
            <w:right w:w="108" w:type="dxa"/>
          </w:tblCellMar>
        </w:tblPrEx>
        <w:trPr>
          <w:trHeight w:val="206"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92</w:t>
            </w:r>
            <w:r>
              <w:rPr>
                <w:rFonts w:eastAsia="仿宋_GB2312"/>
                <w:kern w:val="0"/>
                <w:szCs w:val="21"/>
              </w:rPr>
              <w:t>　</w:t>
            </w:r>
          </w:p>
        </w:tc>
        <w:tc>
          <w:tcPr>
            <w:tcW w:w="2235"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szCs w:val="21"/>
              </w:rPr>
            </w:pPr>
            <w:r>
              <w:rPr>
                <w:rFonts w:eastAsia="仿宋_GB2312"/>
                <w:kern w:val="0"/>
                <w:szCs w:val="21"/>
              </w:rPr>
              <w:t>　</w:t>
            </w:r>
            <w:r>
              <w:rPr>
                <w:rFonts w:hint="eastAsia" w:eastAsia="仿宋_GB2312"/>
                <w:kern w:val="0"/>
                <w:szCs w:val="21"/>
              </w:rPr>
              <w:t>67</w:t>
            </w:r>
          </w:p>
        </w:tc>
        <w:tc>
          <w:tcPr>
            <w:tcW w:w="1837"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73%</w:t>
            </w:r>
            <w:r>
              <w:rPr>
                <w:rFonts w:eastAsia="仿宋_GB2312"/>
                <w:kern w:val="0"/>
                <w:szCs w:val="21"/>
              </w:rPr>
              <w:t>　</w:t>
            </w:r>
          </w:p>
        </w:tc>
      </w:tr>
      <w:tr>
        <w:tblPrEx>
          <w:tblLayout w:type="fixed"/>
          <w:tblCellMar>
            <w:top w:w="0" w:type="dxa"/>
            <w:left w:w="108" w:type="dxa"/>
            <w:bottom w:w="0" w:type="dxa"/>
            <w:right w:w="108" w:type="dxa"/>
          </w:tblCellMar>
        </w:tblPrEx>
        <w:trPr>
          <w:trHeight w:val="46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eastAsia="仿宋_GB2312"/>
                <w:kern w:val="0"/>
                <w:szCs w:val="21"/>
              </w:rPr>
              <w:t>经费控制情况</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Cs w:val="21"/>
              </w:rPr>
            </w:pPr>
            <w:r>
              <w:rPr>
                <w:rFonts w:hint="eastAsia" w:eastAsia="仿宋_GB2312"/>
                <w:b/>
                <w:bCs/>
                <w:kern w:val="0"/>
                <w:szCs w:val="21"/>
              </w:rPr>
              <w:t>2020年</w:t>
            </w:r>
            <w:r>
              <w:rPr>
                <w:rFonts w:eastAsia="仿宋_GB2312"/>
                <w:b/>
                <w:bCs/>
                <w:kern w:val="0"/>
                <w:szCs w:val="21"/>
              </w:rPr>
              <w:t>决算数</w:t>
            </w: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Cs w:val="21"/>
              </w:rPr>
            </w:pPr>
            <w:r>
              <w:rPr>
                <w:rFonts w:hint="eastAsia" w:eastAsia="仿宋_GB2312"/>
                <w:b/>
                <w:bCs/>
                <w:kern w:val="0"/>
                <w:szCs w:val="21"/>
              </w:rPr>
              <w:t>2021年</w:t>
            </w:r>
            <w:r>
              <w:rPr>
                <w:rFonts w:eastAsia="仿宋_GB2312"/>
                <w:b/>
                <w:bCs/>
                <w:kern w:val="0"/>
                <w:szCs w:val="21"/>
              </w:rPr>
              <w:t>预算数</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Cs w:val="21"/>
              </w:rPr>
            </w:pPr>
            <w:r>
              <w:rPr>
                <w:rFonts w:hint="eastAsia" w:eastAsia="仿宋_GB2312"/>
                <w:b/>
                <w:bCs/>
                <w:kern w:val="0"/>
                <w:szCs w:val="21"/>
              </w:rPr>
              <w:t>2021年</w:t>
            </w:r>
            <w:r>
              <w:rPr>
                <w:rFonts w:eastAsia="仿宋_GB2312"/>
                <w:b/>
                <w:bCs/>
                <w:kern w:val="0"/>
                <w:szCs w:val="21"/>
              </w:rPr>
              <w:t>决算数</w:t>
            </w:r>
          </w:p>
        </w:tc>
      </w:tr>
      <w:tr>
        <w:tblPrEx>
          <w:tblLayout w:type="fixed"/>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三公经费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4.99</w:t>
            </w: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8</w:t>
            </w:r>
            <w:r>
              <w:rPr>
                <w:rFonts w:eastAsia="仿宋_GB2312"/>
                <w:kern w:val="0"/>
                <w:szCs w:val="21"/>
              </w:rPr>
              <w:t>　</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5</w:t>
            </w:r>
            <w:r>
              <w:rPr>
                <w:rFonts w:eastAsia="仿宋_GB2312"/>
                <w:kern w:val="0"/>
                <w:szCs w:val="21"/>
              </w:rPr>
              <w:t>　</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w:t>
            </w:r>
            <w:r>
              <w:rPr>
                <w:rFonts w:eastAsia="仿宋_GB2312"/>
                <w:kern w:val="0"/>
                <w:szCs w:val="21"/>
              </w:rPr>
              <w:t>　</w:t>
            </w: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w:t>
            </w:r>
            <w:r>
              <w:rPr>
                <w:rFonts w:eastAsia="仿宋_GB2312"/>
                <w:kern w:val="0"/>
                <w:szCs w:val="21"/>
              </w:rPr>
              <w:t>　</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其中：公车购置</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w:t>
            </w:r>
            <w:r>
              <w:rPr>
                <w:rFonts w:eastAsia="仿宋_GB2312"/>
                <w:kern w:val="0"/>
                <w:szCs w:val="21"/>
              </w:rPr>
              <w:t>　</w:t>
            </w: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w:t>
            </w:r>
            <w:r>
              <w:rPr>
                <w:rFonts w:eastAsia="仿宋_GB2312"/>
                <w:kern w:val="0"/>
                <w:szCs w:val="21"/>
              </w:rPr>
              <w:t>　</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w:t>
            </w:r>
            <w:r>
              <w:rPr>
                <w:rFonts w:eastAsia="仿宋_GB2312"/>
                <w:kern w:val="0"/>
                <w:szCs w:val="21"/>
              </w:rPr>
              <w:t>　</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公车运行维护</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w:t>
            </w:r>
            <w:r>
              <w:rPr>
                <w:rFonts w:eastAsia="仿宋_GB2312"/>
                <w:kern w:val="0"/>
                <w:szCs w:val="21"/>
              </w:rPr>
              <w:t>　</w:t>
            </w: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w:t>
            </w:r>
            <w:r>
              <w:rPr>
                <w:rFonts w:eastAsia="仿宋_GB2312"/>
                <w:kern w:val="0"/>
                <w:szCs w:val="21"/>
              </w:rPr>
              <w:t>　</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w:t>
            </w:r>
            <w:r>
              <w:rPr>
                <w:rFonts w:eastAsia="仿宋_GB2312"/>
                <w:kern w:val="0"/>
                <w:szCs w:val="21"/>
              </w:rPr>
              <w:t>　</w:t>
            </w:r>
          </w:p>
        </w:tc>
      </w:tr>
      <w:tr>
        <w:tblPrEx>
          <w:tblLayout w:type="fixed"/>
          <w:tblCellMar>
            <w:top w:w="0" w:type="dxa"/>
            <w:left w:w="108" w:type="dxa"/>
            <w:bottom w:w="0" w:type="dxa"/>
            <w:right w:w="108" w:type="dxa"/>
          </w:tblCellMar>
        </w:tblPrEx>
        <w:trPr>
          <w:trHeight w:val="36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2、出国经费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w:t>
            </w:r>
            <w:r>
              <w:rPr>
                <w:rFonts w:eastAsia="仿宋_GB2312"/>
                <w:kern w:val="0"/>
                <w:szCs w:val="21"/>
              </w:rPr>
              <w:t>　</w:t>
            </w: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w:t>
            </w:r>
            <w:r>
              <w:rPr>
                <w:rFonts w:eastAsia="仿宋_GB2312"/>
                <w:kern w:val="0"/>
                <w:szCs w:val="21"/>
              </w:rPr>
              <w:t>　</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w:t>
            </w:r>
            <w:r>
              <w:rPr>
                <w:rFonts w:eastAsia="仿宋_GB2312"/>
                <w:kern w:val="0"/>
                <w:szCs w:val="21"/>
              </w:rPr>
              <w:t>　</w:t>
            </w:r>
          </w:p>
        </w:tc>
      </w:tr>
      <w:tr>
        <w:tblPrEx>
          <w:tblLayout w:type="fixed"/>
          <w:tblCellMar>
            <w:top w:w="0" w:type="dxa"/>
            <w:left w:w="108" w:type="dxa"/>
            <w:bottom w:w="0" w:type="dxa"/>
            <w:right w:w="108" w:type="dxa"/>
          </w:tblCellMar>
        </w:tblPrEx>
        <w:trPr>
          <w:trHeight w:val="30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3、公务接待</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5</w:t>
            </w: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8</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4.99</w:t>
            </w:r>
            <w:r>
              <w:rPr>
                <w:rFonts w:eastAsia="仿宋_GB2312"/>
                <w:kern w:val="0"/>
                <w:szCs w:val="21"/>
              </w:rPr>
              <w:t>　</w:t>
            </w:r>
          </w:p>
        </w:tc>
      </w:tr>
      <w:tr>
        <w:tblPrEx>
          <w:tblLayout w:type="fixed"/>
          <w:tblCellMar>
            <w:top w:w="0" w:type="dxa"/>
            <w:left w:w="108" w:type="dxa"/>
            <w:bottom w:w="0" w:type="dxa"/>
            <w:right w:w="108" w:type="dxa"/>
          </w:tblCellMar>
        </w:tblPrEx>
        <w:trPr>
          <w:trHeight w:val="32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项目支出：</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1164.43</w:t>
            </w:r>
            <w:r>
              <w:rPr>
                <w:rFonts w:eastAsia="仿宋_GB2312"/>
                <w:kern w:val="0"/>
                <w:szCs w:val="21"/>
              </w:rPr>
              <w:t>　</w:t>
            </w: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　</w:t>
            </w:r>
            <w:r>
              <w:rPr>
                <w:rFonts w:hint="eastAsia" w:eastAsia="仿宋_GB2312"/>
                <w:kern w:val="0"/>
                <w:szCs w:val="21"/>
              </w:rPr>
              <w:t>0</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color w:val="FF0000"/>
                <w:kern w:val="0"/>
                <w:szCs w:val="21"/>
              </w:rPr>
              <w:t>　</w:t>
            </w:r>
            <w:r>
              <w:rPr>
                <w:rFonts w:hint="eastAsia" w:eastAsia="仿宋_GB2312"/>
                <w:color w:val="000000"/>
                <w:kern w:val="0"/>
                <w:szCs w:val="21"/>
              </w:rPr>
              <w:t>994.56</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1、业务工作专项</w:t>
            </w:r>
            <w:r>
              <w:rPr>
                <w:rFonts w:hint="eastAsia" w:eastAsia="仿宋_GB2312"/>
                <w:kern w:val="0"/>
                <w:szCs w:val="21"/>
              </w:rPr>
              <w:t>(一个项目一行)</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　</w:t>
            </w: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　</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　</w:t>
            </w:r>
          </w:p>
        </w:tc>
      </w:tr>
      <w:tr>
        <w:tblPrEx>
          <w:tblLayout w:type="fixed"/>
          <w:tblCellMar>
            <w:top w:w="0" w:type="dxa"/>
            <w:left w:w="108" w:type="dxa"/>
            <w:bottom w:w="0" w:type="dxa"/>
            <w:right w:w="108" w:type="dxa"/>
          </w:tblCellMar>
        </w:tblPrEx>
        <w:trPr>
          <w:trHeight w:val="215"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840" w:firstLineChars="400"/>
              <w:jc w:val="left"/>
              <w:rPr>
                <w:rFonts w:eastAsia="仿宋_GB2312"/>
                <w:kern w:val="0"/>
                <w:szCs w:val="21"/>
              </w:rPr>
            </w:pPr>
            <w:r>
              <w:rPr>
                <w:rFonts w:hint="eastAsia" w:ascii="仿宋_GB2312" w:eastAsia="仿宋_GB2312"/>
                <w:kern w:val="0"/>
                <w:szCs w:val="21"/>
              </w:rPr>
              <w:t>罗塘村公路硬化</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35</w:t>
            </w:r>
          </w:p>
        </w:tc>
      </w:tr>
      <w:tr>
        <w:tblPrEx>
          <w:tblLayout w:type="fixed"/>
          <w:tblCellMar>
            <w:top w:w="0" w:type="dxa"/>
            <w:left w:w="108" w:type="dxa"/>
            <w:bottom w:w="0" w:type="dxa"/>
            <w:right w:w="108" w:type="dxa"/>
          </w:tblCellMar>
        </w:tblPrEx>
        <w:trPr>
          <w:trHeight w:val="215"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840" w:firstLineChars="400"/>
              <w:jc w:val="left"/>
              <w:rPr>
                <w:rFonts w:ascii="仿宋_GB2312" w:eastAsia="仿宋_GB2312"/>
                <w:kern w:val="0"/>
                <w:szCs w:val="21"/>
              </w:rPr>
            </w:pPr>
            <w:r>
              <w:rPr>
                <w:rFonts w:hint="eastAsia" w:ascii="仿宋_GB2312" w:eastAsia="仿宋_GB2312"/>
                <w:kern w:val="0"/>
                <w:szCs w:val="21"/>
              </w:rPr>
              <w:t>罗塘村种植业整修铺沙</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5</w:t>
            </w:r>
          </w:p>
        </w:tc>
      </w:tr>
      <w:tr>
        <w:tblPrEx>
          <w:tblLayout w:type="fixed"/>
          <w:tblCellMar>
            <w:top w:w="0" w:type="dxa"/>
            <w:left w:w="108" w:type="dxa"/>
            <w:bottom w:w="0" w:type="dxa"/>
            <w:right w:w="108" w:type="dxa"/>
          </w:tblCellMar>
        </w:tblPrEx>
        <w:trPr>
          <w:trHeight w:val="215"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840" w:firstLineChars="400"/>
              <w:jc w:val="left"/>
              <w:rPr>
                <w:rFonts w:ascii="仿宋_GB2312" w:eastAsia="仿宋_GB2312"/>
                <w:kern w:val="0"/>
                <w:szCs w:val="21"/>
              </w:rPr>
            </w:pPr>
            <w:r>
              <w:rPr>
                <w:rFonts w:hint="eastAsia" w:ascii="仿宋_GB2312" w:eastAsia="仿宋_GB2312"/>
                <w:kern w:val="0"/>
                <w:szCs w:val="21"/>
              </w:rPr>
              <w:t>胡坪村公路硬化</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38</w:t>
            </w:r>
          </w:p>
        </w:tc>
      </w:tr>
      <w:tr>
        <w:tblPrEx>
          <w:tblLayout w:type="fixed"/>
          <w:tblCellMar>
            <w:top w:w="0" w:type="dxa"/>
            <w:left w:w="108" w:type="dxa"/>
            <w:bottom w:w="0" w:type="dxa"/>
            <w:right w:w="108" w:type="dxa"/>
          </w:tblCellMar>
        </w:tblPrEx>
        <w:trPr>
          <w:trHeight w:val="215"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840" w:firstLineChars="400"/>
              <w:jc w:val="left"/>
              <w:rPr>
                <w:rFonts w:ascii="仿宋_GB2312" w:eastAsia="仿宋_GB2312"/>
                <w:kern w:val="0"/>
                <w:szCs w:val="21"/>
              </w:rPr>
            </w:pPr>
            <w:r>
              <w:rPr>
                <w:rFonts w:hint="eastAsia" w:ascii="仿宋_GB2312" w:eastAsia="仿宋_GB2312"/>
                <w:kern w:val="0"/>
                <w:szCs w:val="21"/>
              </w:rPr>
              <w:t>龙兴村公路硬化</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46</w:t>
            </w:r>
          </w:p>
        </w:tc>
      </w:tr>
      <w:tr>
        <w:tblPrEx>
          <w:tblLayout w:type="fixed"/>
          <w:tblCellMar>
            <w:top w:w="0" w:type="dxa"/>
            <w:left w:w="108" w:type="dxa"/>
            <w:bottom w:w="0" w:type="dxa"/>
            <w:right w:w="108" w:type="dxa"/>
          </w:tblCellMar>
        </w:tblPrEx>
        <w:trPr>
          <w:trHeight w:val="215"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840" w:firstLineChars="400"/>
              <w:jc w:val="left"/>
              <w:rPr>
                <w:rFonts w:ascii="仿宋_GB2312" w:eastAsia="仿宋_GB2312"/>
                <w:kern w:val="0"/>
                <w:szCs w:val="21"/>
              </w:rPr>
            </w:pPr>
            <w:r>
              <w:rPr>
                <w:rFonts w:hint="eastAsia" w:ascii="仿宋_GB2312" w:eastAsia="仿宋_GB2312"/>
                <w:kern w:val="0"/>
                <w:szCs w:val="21"/>
              </w:rPr>
              <w:t>龙兴村修登山步道</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28</w:t>
            </w:r>
          </w:p>
        </w:tc>
      </w:tr>
      <w:tr>
        <w:tblPrEx>
          <w:tblLayout w:type="fixed"/>
          <w:tblCellMar>
            <w:top w:w="0" w:type="dxa"/>
            <w:left w:w="108" w:type="dxa"/>
            <w:bottom w:w="0" w:type="dxa"/>
            <w:right w:w="108" w:type="dxa"/>
          </w:tblCellMar>
        </w:tblPrEx>
        <w:trPr>
          <w:trHeight w:val="215"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840" w:firstLineChars="400"/>
              <w:jc w:val="left"/>
              <w:rPr>
                <w:rFonts w:ascii="仿宋_GB2312" w:eastAsia="仿宋_GB2312"/>
                <w:kern w:val="0"/>
                <w:szCs w:val="21"/>
              </w:rPr>
            </w:pPr>
            <w:r>
              <w:rPr>
                <w:rFonts w:hint="eastAsia" w:ascii="仿宋_GB2312" w:eastAsia="仿宋_GB2312"/>
                <w:kern w:val="0"/>
                <w:szCs w:val="21"/>
              </w:rPr>
              <w:t>龙兴村修旅游停车场</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22</w:t>
            </w:r>
          </w:p>
        </w:tc>
      </w:tr>
      <w:tr>
        <w:tblPrEx>
          <w:tblLayout w:type="fixed"/>
          <w:tblCellMar>
            <w:top w:w="0" w:type="dxa"/>
            <w:left w:w="108" w:type="dxa"/>
            <w:bottom w:w="0" w:type="dxa"/>
            <w:right w:w="108" w:type="dxa"/>
          </w:tblCellMar>
        </w:tblPrEx>
        <w:trPr>
          <w:trHeight w:val="215"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840" w:firstLineChars="400"/>
              <w:jc w:val="left"/>
              <w:rPr>
                <w:rFonts w:ascii="仿宋_GB2312" w:eastAsia="仿宋_GB2312"/>
                <w:kern w:val="0"/>
                <w:szCs w:val="21"/>
              </w:rPr>
            </w:pPr>
            <w:r>
              <w:rPr>
                <w:rFonts w:hint="eastAsia" w:ascii="仿宋_GB2312" w:eastAsia="仿宋_GB2312"/>
                <w:kern w:val="0"/>
                <w:szCs w:val="21"/>
              </w:rPr>
              <w:t>山水村公路硬化</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28.5</w:t>
            </w:r>
          </w:p>
        </w:tc>
      </w:tr>
      <w:tr>
        <w:tblPrEx>
          <w:tblLayout w:type="fixed"/>
          <w:tblCellMar>
            <w:top w:w="0" w:type="dxa"/>
            <w:left w:w="108" w:type="dxa"/>
            <w:bottom w:w="0" w:type="dxa"/>
            <w:right w:w="108" w:type="dxa"/>
          </w:tblCellMar>
        </w:tblPrEx>
        <w:trPr>
          <w:trHeight w:val="90"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840" w:firstLineChars="400"/>
              <w:jc w:val="left"/>
              <w:rPr>
                <w:rFonts w:ascii="仿宋_GB2312" w:eastAsia="仿宋_GB2312"/>
                <w:kern w:val="0"/>
                <w:szCs w:val="21"/>
              </w:rPr>
            </w:pPr>
            <w:r>
              <w:rPr>
                <w:rFonts w:hint="eastAsia" w:ascii="仿宋_GB2312" w:eastAsia="仿宋_GB2312"/>
                <w:kern w:val="0"/>
                <w:szCs w:val="21"/>
              </w:rPr>
              <w:t>西湖村公路硬化</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30</w:t>
            </w:r>
          </w:p>
        </w:tc>
      </w:tr>
      <w:tr>
        <w:tblPrEx>
          <w:tblLayout w:type="fixed"/>
          <w:tblCellMar>
            <w:top w:w="0" w:type="dxa"/>
            <w:left w:w="108" w:type="dxa"/>
            <w:bottom w:w="0" w:type="dxa"/>
            <w:right w:w="108" w:type="dxa"/>
          </w:tblCellMar>
        </w:tblPrEx>
        <w:trPr>
          <w:trHeight w:val="215"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840" w:firstLineChars="400"/>
              <w:jc w:val="left"/>
              <w:rPr>
                <w:rFonts w:ascii="仿宋_GB2312" w:eastAsia="仿宋_GB2312"/>
                <w:kern w:val="0"/>
                <w:szCs w:val="21"/>
              </w:rPr>
            </w:pPr>
            <w:r>
              <w:rPr>
                <w:rFonts w:hint="eastAsia" w:ascii="仿宋_GB2312" w:eastAsia="仿宋_GB2312"/>
                <w:kern w:val="0"/>
                <w:szCs w:val="21"/>
              </w:rPr>
              <w:t>新堂坪村公路硬化</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16</w:t>
            </w:r>
          </w:p>
        </w:tc>
      </w:tr>
      <w:tr>
        <w:tblPrEx>
          <w:tblLayout w:type="fixed"/>
          <w:tblCellMar>
            <w:top w:w="0" w:type="dxa"/>
            <w:left w:w="108" w:type="dxa"/>
            <w:bottom w:w="0" w:type="dxa"/>
            <w:right w:w="108" w:type="dxa"/>
          </w:tblCellMar>
        </w:tblPrEx>
        <w:trPr>
          <w:trHeight w:val="215"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840" w:firstLineChars="400"/>
              <w:jc w:val="left"/>
              <w:rPr>
                <w:rFonts w:ascii="仿宋_GB2312" w:eastAsia="仿宋_GB2312"/>
                <w:kern w:val="0"/>
                <w:szCs w:val="21"/>
              </w:rPr>
            </w:pPr>
            <w:r>
              <w:rPr>
                <w:rFonts w:hint="eastAsia" w:ascii="仿宋_GB2312" w:eastAsia="仿宋_GB2312"/>
                <w:kern w:val="0"/>
                <w:szCs w:val="21"/>
              </w:rPr>
              <w:t>祖山湾村公路护坡、硬化</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10</w:t>
            </w:r>
          </w:p>
        </w:tc>
      </w:tr>
      <w:tr>
        <w:tblPrEx>
          <w:tblLayout w:type="fixed"/>
          <w:tblCellMar>
            <w:top w:w="0" w:type="dxa"/>
            <w:left w:w="108" w:type="dxa"/>
            <w:bottom w:w="0" w:type="dxa"/>
            <w:right w:w="108" w:type="dxa"/>
          </w:tblCellMar>
        </w:tblPrEx>
        <w:trPr>
          <w:trHeight w:val="215"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840" w:firstLineChars="400"/>
              <w:jc w:val="left"/>
              <w:rPr>
                <w:rFonts w:ascii="仿宋_GB2312" w:eastAsia="仿宋_GB2312"/>
                <w:kern w:val="0"/>
                <w:szCs w:val="21"/>
              </w:rPr>
            </w:pPr>
            <w:r>
              <w:rPr>
                <w:rFonts w:hint="eastAsia" w:eastAsia="仿宋_GB2312"/>
                <w:kern w:val="0"/>
                <w:szCs w:val="21"/>
              </w:rPr>
              <w:t>土地减挂</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47.4</w:t>
            </w:r>
          </w:p>
        </w:tc>
      </w:tr>
      <w:tr>
        <w:tblPrEx>
          <w:tblLayout w:type="fixed"/>
          <w:tblCellMar>
            <w:top w:w="0" w:type="dxa"/>
            <w:left w:w="108" w:type="dxa"/>
            <w:bottom w:w="0" w:type="dxa"/>
            <w:right w:w="108" w:type="dxa"/>
          </w:tblCellMar>
        </w:tblPrEx>
        <w:trPr>
          <w:trHeight w:val="215"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840" w:firstLineChars="400"/>
              <w:jc w:val="left"/>
              <w:rPr>
                <w:rFonts w:ascii="仿宋_GB2312" w:eastAsia="仿宋_GB2312"/>
                <w:kern w:val="0"/>
                <w:szCs w:val="21"/>
              </w:rPr>
            </w:pPr>
            <w:r>
              <w:rPr>
                <w:rFonts w:hint="eastAsia" w:ascii="仿宋_GB2312" w:eastAsia="仿宋_GB2312"/>
                <w:kern w:val="0"/>
                <w:szCs w:val="21"/>
              </w:rPr>
              <w:t>公共服务项目</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3</w:t>
            </w:r>
          </w:p>
        </w:tc>
      </w:tr>
      <w:tr>
        <w:tblPrEx>
          <w:tblLayout w:type="fixed"/>
          <w:tblCellMar>
            <w:top w:w="0" w:type="dxa"/>
            <w:left w:w="108" w:type="dxa"/>
            <w:bottom w:w="0" w:type="dxa"/>
            <w:right w:w="108" w:type="dxa"/>
          </w:tblCellMar>
        </w:tblPrEx>
        <w:trPr>
          <w:trHeight w:val="215"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840" w:firstLineChars="400"/>
              <w:jc w:val="left"/>
              <w:rPr>
                <w:rFonts w:ascii="仿宋_GB2312" w:eastAsia="仿宋_GB2312"/>
                <w:kern w:val="0"/>
                <w:szCs w:val="21"/>
              </w:rPr>
            </w:pP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r>
      <w:tr>
        <w:tblPrEx>
          <w:tblLayout w:type="fixed"/>
          <w:tblCellMar>
            <w:top w:w="0" w:type="dxa"/>
            <w:left w:w="108" w:type="dxa"/>
            <w:bottom w:w="0" w:type="dxa"/>
            <w:right w:w="108" w:type="dxa"/>
          </w:tblCellMar>
        </w:tblPrEx>
        <w:trPr>
          <w:trHeight w:val="215"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840" w:firstLineChars="400"/>
              <w:jc w:val="left"/>
              <w:rPr>
                <w:rFonts w:ascii="仿宋_GB2312" w:eastAsia="仿宋_GB2312"/>
                <w:kern w:val="0"/>
                <w:szCs w:val="21"/>
              </w:rPr>
            </w:pP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r>
      <w:tr>
        <w:tblPrEx>
          <w:tblLayout w:type="fixed"/>
          <w:tblCellMar>
            <w:top w:w="0" w:type="dxa"/>
            <w:left w:w="108" w:type="dxa"/>
            <w:bottom w:w="0" w:type="dxa"/>
            <w:right w:w="108" w:type="dxa"/>
          </w:tblCellMar>
        </w:tblPrEx>
        <w:trPr>
          <w:trHeight w:val="215"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840" w:firstLineChars="400"/>
              <w:jc w:val="left"/>
              <w:rPr>
                <w:rFonts w:ascii="仿宋_GB2312" w:eastAsia="仿宋_GB2312"/>
                <w:kern w:val="0"/>
                <w:szCs w:val="21"/>
              </w:rPr>
            </w:pP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2、运行维护专项</w:t>
            </w:r>
            <w:r>
              <w:rPr>
                <w:rFonts w:hint="eastAsia" w:eastAsia="仿宋_GB2312"/>
                <w:kern w:val="0"/>
                <w:szCs w:val="21"/>
              </w:rPr>
              <w:t>(一个项目一行)</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　</w:t>
            </w: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　</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　</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945" w:firstLineChars="450"/>
              <w:jc w:val="left"/>
              <w:rPr>
                <w:rFonts w:eastAsia="仿宋_GB2312"/>
                <w:kern w:val="0"/>
                <w:szCs w:val="21"/>
              </w:rPr>
            </w:pPr>
            <w:r>
              <w:rPr>
                <w:rFonts w:hint="eastAsia" w:ascii="仿宋_GB2312" w:eastAsia="仿宋_GB2312"/>
                <w:kern w:val="0"/>
                <w:szCs w:val="21"/>
              </w:rPr>
              <w:t>胡坪村改厕配套工程</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2.85</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945" w:firstLineChars="450"/>
              <w:jc w:val="left"/>
              <w:rPr>
                <w:rFonts w:ascii="仿宋_GB2312" w:eastAsia="仿宋_GB2312"/>
                <w:kern w:val="0"/>
                <w:szCs w:val="21"/>
              </w:rPr>
            </w:pPr>
            <w:r>
              <w:rPr>
                <w:rFonts w:hint="eastAsia" w:ascii="仿宋_GB2312" w:eastAsia="仿宋_GB2312"/>
                <w:kern w:val="0"/>
                <w:szCs w:val="21"/>
              </w:rPr>
              <w:t>蒋家桥社区余庆河护砌</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29</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945" w:firstLineChars="450"/>
              <w:jc w:val="left"/>
              <w:rPr>
                <w:rFonts w:ascii="仿宋_GB2312" w:eastAsia="仿宋_GB2312"/>
                <w:kern w:val="0"/>
                <w:szCs w:val="21"/>
              </w:rPr>
            </w:pPr>
            <w:r>
              <w:rPr>
                <w:rFonts w:hint="eastAsia" w:ascii="仿宋_GB2312" w:eastAsia="仿宋_GB2312"/>
                <w:kern w:val="0"/>
                <w:szCs w:val="21"/>
              </w:rPr>
              <w:t>腊元村水渠护砌</w:t>
            </w:r>
          </w:p>
        </w:tc>
        <w:tc>
          <w:tcPr>
            <w:tcW w:w="2038" w:type="dxa"/>
            <w:gridSpan w:val="2"/>
            <w:tcBorders>
              <w:top w:val="single" w:color="auto" w:sz="4" w:space="0"/>
              <w:left w:val="nil"/>
              <w:bottom w:val="single" w:color="auto" w:sz="4" w:space="0"/>
              <w:right w:val="single" w:color="000000" w:sz="4" w:space="0"/>
            </w:tcBorders>
            <w:vAlign w:val="center"/>
          </w:tcPr>
          <w:p>
            <w:pPr>
              <w:widowControl/>
              <w:rPr>
                <w:rFonts w:eastAsia="仿宋_GB2312"/>
                <w:kern w:val="0"/>
                <w:szCs w:val="21"/>
              </w:rPr>
            </w:pP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7</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945" w:firstLineChars="450"/>
              <w:jc w:val="left"/>
              <w:rPr>
                <w:rFonts w:ascii="仿宋_GB2312" w:eastAsia="仿宋_GB2312"/>
                <w:kern w:val="0"/>
                <w:szCs w:val="21"/>
              </w:rPr>
            </w:pPr>
            <w:r>
              <w:rPr>
                <w:rFonts w:hint="eastAsia" w:ascii="仿宋_GB2312" w:eastAsia="仿宋_GB2312"/>
                <w:kern w:val="0"/>
                <w:szCs w:val="21"/>
              </w:rPr>
              <w:t>龙兴村修整山塘</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5</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945" w:firstLineChars="450"/>
              <w:jc w:val="left"/>
              <w:rPr>
                <w:rFonts w:ascii="仿宋_GB2312" w:eastAsia="仿宋_GB2312"/>
                <w:kern w:val="0"/>
                <w:szCs w:val="21"/>
              </w:rPr>
            </w:pPr>
            <w:r>
              <w:rPr>
                <w:rFonts w:hint="eastAsia" w:ascii="仿宋_GB2312" w:eastAsia="仿宋_GB2312"/>
                <w:kern w:val="0"/>
                <w:szCs w:val="21"/>
              </w:rPr>
              <w:t>山水村改厕配套工程</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11.5</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945" w:firstLineChars="450"/>
              <w:jc w:val="left"/>
              <w:rPr>
                <w:rFonts w:ascii="仿宋_GB2312" w:eastAsia="仿宋_GB2312"/>
                <w:kern w:val="0"/>
                <w:szCs w:val="21"/>
              </w:rPr>
            </w:pPr>
            <w:r>
              <w:rPr>
                <w:rFonts w:hint="eastAsia" w:ascii="仿宋_GB2312" w:eastAsia="仿宋_GB2312"/>
                <w:kern w:val="0"/>
                <w:szCs w:val="21"/>
              </w:rPr>
              <w:t>双元村清淤护砌</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20</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945" w:firstLineChars="450"/>
              <w:jc w:val="left"/>
              <w:rPr>
                <w:rFonts w:ascii="仿宋_GB2312" w:eastAsia="仿宋_GB2312"/>
                <w:kern w:val="0"/>
                <w:szCs w:val="21"/>
              </w:rPr>
            </w:pPr>
            <w:r>
              <w:rPr>
                <w:rFonts w:hint="eastAsia" w:ascii="仿宋_GB2312" w:eastAsia="仿宋_GB2312"/>
                <w:kern w:val="0"/>
                <w:szCs w:val="21"/>
              </w:rPr>
              <w:t>西湖村清淤护砌</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10</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945" w:firstLineChars="450"/>
              <w:jc w:val="left"/>
              <w:rPr>
                <w:rFonts w:ascii="仿宋_GB2312" w:eastAsia="仿宋_GB2312"/>
                <w:kern w:val="0"/>
                <w:szCs w:val="21"/>
              </w:rPr>
            </w:pPr>
            <w:r>
              <w:rPr>
                <w:rFonts w:hint="eastAsia" w:ascii="仿宋_GB2312" w:eastAsia="仿宋_GB2312"/>
                <w:kern w:val="0"/>
                <w:szCs w:val="21"/>
              </w:rPr>
              <w:t>小坪村改厕配套工程</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4.95</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945" w:firstLineChars="450"/>
              <w:jc w:val="left"/>
              <w:rPr>
                <w:rFonts w:ascii="仿宋_GB2312" w:eastAsia="仿宋_GB2312"/>
                <w:kern w:val="0"/>
                <w:szCs w:val="21"/>
              </w:rPr>
            </w:pPr>
            <w:r>
              <w:rPr>
                <w:rFonts w:hint="eastAsia" w:ascii="仿宋_GB2312" w:eastAsia="仿宋_GB2312"/>
                <w:kern w:val="0"/>
                <w:szCs w:val="21"/>
              </w:rPr>
              <w:t>小坪村河道护砌</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30.05</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945" w:firstLineChars="450"/>
              <w:jc w:val="left"/>
              <w:rPr>
                <w:rFonts w:ascii="仿宋_GB2312" w:eastAsia="仿宋_GB2312"/>
                <w:kern w:val="0"/>
                <w:szCs w:val="21"/>
              </w:rPr>
            </w:pPr>
            <w:r>
              <w:rPr>
                <w:rFonts w:hint="eastAsia" w:ascii="仿宋_GB2312" w:eastAsia="仿宋_GB2312"/>
                <w:kern w:val="0"/>
                <w:szCs w:val="21"/>
              </w:rPr>
              <w:t>新江社区水渠护砌</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15</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945" w:firstLineChars="450"/>
              <w:jc w:val="left"/>
              <w:rPr>
                <w:rFonts w:ascii="仿宋_GB2312" w:eastAsia="仿宋_GB2312"/>
                <w:kern w:val="0"/>
                <w:szCs w:val="21"/>
              </w:rPr>
            </w:pPr>
            <w:r>
              <w:rPr>
                <w:rFonts w:hint="eastAsia" w:ascii="仿宋_GB2312" w:eastAsia="仿宋_GB2312"/>
                <w:kern w:val="0"/>
                <w:szCs w:val="21"/>
              </w:rPr>
              <w:t>新岭村水渠清淤</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36</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945" w:firstLineChars="450"/>
              <w:jc w:val="left"/>
              <w:rPr>
                <w:rFonts w:ascii="仿宋_GB2312" w:eastAsia="仿宋_GB2312"/>
                <w:kern w:val="0"/>
                <w:szCs w:val="21"/>
              </w:rPr>
            </w:pPr>
            <w:r>
              <w:rPr>
                <w:rFonts w:hint="eastAsia" w:ascii="仿宋_GB2312" w:eastAsia="仿宋_GB2312"/>
                <w:kern w:val="0"/>
                <w:szCs w:val="21"/>
              </w:rPr>
              <w:t>祖山湾村改厕配套工程</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0.5</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945" w:firstLineChars="450"/>
              <w:jc w:val="left"/>
              <w:rPr>
                <w:rFonts w:ascii="仿宋_GB2312" w:eastAsia="仿宋_GB2312"/>
                <w:kern w:val="0"/>
                <w:szCs w:val="21"/>
              </w:rPr>
            </w:pPr>
            <w:r>
              <w:rPr>
                <w:rFonts w:hint="eastAsia" w:ascii="仿宋_GB2312" w:eastAsia="仿宋_GB2312"/>
                <w:kern w:val="0"/>
                <w:szCs w:val="21"/>
              </w:rPr>
              <w:t>祖山湾村清淤护砌</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29.5</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945" w:firstLineChars="450"/>
              <w:jc w:val="left"/>
              <w:rPr>
                <w:rFonts w:ascii="仿宋_GB2312" w:eastAsia="仿宋_GB2312"/>
                <w:kern w:val="0"/>
                <w:szCs w:val="21"/>
              </w:rPr>
            </w:pP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3、县级专项资金（一个专项一行）</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　</w:t>
            </w: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　</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　</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祖山湾村养鱼项目</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25</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路灯安装</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45</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建设服务平台</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31</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公路建设</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73</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基础设施建设</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69</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水利建设</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45.1</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文化广场建设</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.31.61</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彩票公益金</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8</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村组织运转经费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101.61</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反电诈经费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5.3</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其他资金项目</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81.3</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000000"/>
                <w:kern w:val="0"/>
                <w:szCs w:val="21"/>
              </w:rPr>
            </w:pP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000000"/>
                <w:kern w:val="0"/>
                <w:szCs w:val="21"/>
              </w:rPr>
            </w:pP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000000"/>
                <w:kern w:val="0"/>
                <w:szCs w:val="21"/>
              </w:rPr>
            </w:pP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公用经费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000000"/>
                <w:kern w:val="0"/>
                <w:szCs w:val="21"/>
              </w:rPr>
            </w:pPr>
            <w:r>
              <w:rPr>
                <w:rFonts w:hint="eastAsia" w:eastAsia="仿宋_GB2312"/>
                <w:color w:val="000000"/>
                <w:kern w:val="0"/>
                <w:szCs w:val="21"/>
              </w:rPr>
              <w:t>168.59</w:t>
            </w: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000000"/>
                <w:kern w:val="0"/>
                <w:szCs w:val="21"/>
              </w:rPr>
            </w:pPr>
            <w:r>
              <w:rPr>
                <w:rFonts w:hint="eastAsia" w:eastAsia="仿宋_GB2312"/>
                <w:color w:val="000000"/>
                <w:kern w:val="0"/>
                <w:szCs w:val="21"/>
              </w:rPr>
              <w:t>61.32</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000000"/>
                <w:kern w:val="0"/>
                <w:szCs w:val="21"/>
              </w:rPr>
            </w:pPr>
            <w:r>
              <w:rPr>
                <w:rFonts w:hint="eastAsia" w:eastAsia="仿宋_GB2312"/>
                <w:color w:val="000000"/>
                <w:kern w:val="0"/>
                <w:szCs w:val="21"/>
              </w:rPr>
              <w:t>96.68</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其中：办公经费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000000"/>
                <w:kern w:val="0"/>
                <w:szCs w:val="21"/>
              </w:rPr>
            </w:pPr>
            <w:r>
              <w:rPr>
                <w:rFonts w:hint="eastAsia" w:eastAsia="仿宋_GB2312"/>
                <w:color w:val="000000"/>
                <w:kern w:val="0"/>
                <w:szCs w:val="21"/>
              </w:rPr>
              <w:t>39.81</w:t>
            </w: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000000"/>
                <w:kern w:val="0"/>
                <w:szCs w:val="21"/>
              </w:rPr>
            </w:pPr>
            <w:r>
              <w:rPr>
                <w:rFonts w:hint="eastAsia" w:eastAsia="仿宋_GB2312"/>
                <w:color w:val="000000"/>
                <w:kern w:val="0"/>
                <w:szCs w:val="21"/>
              </w:rPr>
              <w:t>10</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000000"/>
                <w:kern w:val="0"/>
                <w:szCs w:val="21"/>
              </w:rPr>
            </w:pPr>
            <w:r>
              <w:rPr>
                <w:rFonts w:hint="eastAsia" w:eastAsia="仿宋_GB2312"/>
                <w:color w:val="000000"/>
                <w:kern w:val="0"/>
                <w:szCs w:val="21"/>
              </w:rPr>
              <w:t>10</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水费、电费、差旅费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000000"/>
                <w:kern w:val="0"/>
                <w:szCs w:val="21"/>
              </w:rPr>
            </w:pPr>
            <w:r>
              <w:rPr>
                <w:rFonts w:hint="eastAsia" w:eastAsia="仿宋_GB2312"/>
                <w:color w:val="000000"/>
                <w:kern w:val="0"/>
                <w:szCs w:val="21"/>
              </w:rPr>
              <w:t>20</w:t>
            </w: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000000"/>
                <w:kern w:val="0"/>
                <w:szCs w:val="21"/>
              </w:rPr>
            </w:pPr>
            <w:r>
              <w:rPr>
                <w:rFonts w:hint="eastAsia" w:eastAsia="仿宋_GB2312"/>
                <w:color w:val="000000"/>
                <w:kern w:val="0"/>
                <w:szCs w:val="21"/>
              </w:rPr>
              <w:t>23</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000000"/>
                <w:kern w:val="0"/>
                <w:szCs w:val="21"/>
              </w:rPr>
            </w:pPr>
            <w:r>
              <w:rPr>
                <w:rFonts w:hint="eastAsia" w:eastAsia="仿宋_GB2312"/>
                <w:color w:val="000000"/>
                <w:kern w:val="0"/>
                <w:szCs w:val="21"/>
              </w:rPr>
              <w:t>25.2</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会议费、培训费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000000"/>
                <w:kern w:val="0"/>
                <w:szCs w:val="21"/>
              </w:rPr>
            </w:pPr>
            <w:r>
              <w:rPr>
                <w:rFonts w:hint="eastAsia" w:eastAsia="仿宋_GB2312"/>
                <w:color w:val="000000"/>
                <w:kern w:val="0"/>
                <w:szCs w:val="21"/>
              </w:rPr>
              <w:t>24</w:t>
            </w: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000000"/>
                <w:kern w:val="0"/>
                <w:szCs w:val="21"/>
              </w:rPr>
            </w:pPr>
            <w:r>
              <w:rPr>
                <w:rFonts w:hint="eastAsia" w:eastAsia="仿宋_GB2312"/>
                <w:color w:val="000000"/>
                <w:kern w:val="0"/>
                <w:szCs w:val="21"/>
              </w:rPr>
              <w:t>3</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000000"/>
                <w:kern w:val="0"/>
                <w:szCs w:val="21"/>
              </w:rPr>
            </w:pPr>
            <w:r>
              <w:rPr>
                <w:rFonts w:hint="eastAsia" w:eastAsia="仿宋_GB2312"/>
                <w:color w:val="000000"/>
                <w:kern w:val="0"/>
                <w:szCs w:val="21"/>
              </w:rPr>
              <w:t>3</w:t>
            </w:r>
          </w:p>
        </w:tc>
      </w:tr>
      <w:tr>
        <w:tblPrEx>
          <w:tblLayout w:type="fixed"/>
          <w:tblCellMar>
            <w:top w:w="0" w:type="dxa"/>
            <w:left w:w="108" w:type="dxa"/>
            <w:bottom w:w="0" w:type="dxa"/>
            <w:right w:w="108" w:type="dxa"/>
          </w:tblCellMar>
        </w:tblPrEx>
        <w:trPr>
          <w:trHeight w:val="313"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1050" w:firstLineChars="500"/>
              <w:jc w:val="left"/>
              <w:rPr>
                <w:rFonts w:ascii="仿宋_GB2312" w:eastAsia="仿宋_GB2312"/>
                <w:kern w:val="0"/>
                <w:szCs w:val="21"/>
              </w:rPr>
            </w:pPr>
            <w:r>
              <w:rPr>
                <w:rFonts w:hint="eastAsia" w:ascii="仿宋_GB2312" w:eastAsia="仿宋_GB2312"/>
                <w:kern w:val="0"/>
                <w:szCs w:val="21"/>
              </w:rPr>
              <w:t>其他交通费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000000"/>
                <w:kern w:val="0"/>
                <w:szCs w:val="21"/>
              </w:rPr>
            </w:pPr>
            <w:r>
              <w:rPr>
                <w:rFonts w:hint="eastAsia" w:eastAsia="仿宋_GB2312"/>
                <w:color w:val="000000"/>
                <w:kern w:val="0"/>
                <w:szCs w:val="21"/>
              </w:rPr>
              <w:t>16</w:t>
            </w: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000000"/>
                <w:kern w:val="0"/>
                <w:szCs w:val="21"/>
              </w:rPr>
            </w:pPr>
            <w:r>
              <w:rPr>
                <w:rFonts w:hint="eastAsia" w:eastAsia="仿宋_GB2312"/>
                <w:color w:val="000000"/>
                <w:kern w:val="0"/>
                <w:szCs w:val="21"/>
              </w:rPr>
              <w:t>13</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000000"/>
                <w:kern w:val="0"/>
                <w:szCs w:val="21"/>
              </w:rPr>
            </w:pPr>
            <w:r>
              <w:rPr>
                <w:rFonts w:hint="eastAsia" w:eastAsia="仿宋_GB2312"/>
                <w:color w:val="000000"/>
                <w:kern w:val="0"/>
                <w:szCs w:val="21"/>
              </w:rPr>
              <w:t>13</w:t>
            </w:r>
          </w:p>
        </w:tc>
      </w:tr>
      <w:tr>
        <w:tblPrEx>
          <w:tblLayout w:type="fixed"/>
          <w:tblCellMar>
            <w:top w:w="0" w:type="dxa"/>
            <w:left w:w="108" w:type="dxa"/>
            <w:bottom w:w="0" w:type="dxa"/>
            <w:right w:w="108" w:type="dxa"/>
          </w:tblCellMar>
        </w:tblPrEx>
        <w:trPr>
          <w:trHeight w:val="313"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1050" w:firstLineChars="500"/>
              <w:jc w:val="left"/>
              <w:rPr>
                <w:rFonts w:eastAsia="仿宋_GB2312"/>
                <w:kern w:val="0"/>
                <w:szCs w:val="21"/>
              </w:rPr>
            </w:pPr>
            <w:r>
              <w:rPr>
                <w:rFonts w:hint="eastAsia" w:ascii="仿宋_GB2312" w:eastAsia="仿宋_GB2312"/>
                <w:kern w:val="0"/>
                <w:szCs w:val="21"/>
              </w:rPr>
              <w:t>维修费、物业管理费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5</w:t>
            </w: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22.01</w:t>
            </w:r>
          </w:p>
        </w:tc>
      </w:tr>
      <w:tr>
        <w:tblPrEx>
          <w:tblLayout w:type="fixed"/>
          <w:tblCellMar>
            <w:top w:w="0" w:type="dxa"/>
            <w:left w:w="108" w:type="dxa"/>
            <w:bottom w:w="0" w:type="dxa"/>
            <w:right w:w="108" w:type="dxa"/>
          </w:tblCellMar>
        </w:tblPrEx>
        <w:trPr>
          <w:trHeight w:val="326"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1050" w:firstLineChars="500"/>
              <w:jc w:val="left"/>
              <w:rPr>
                <w:rFonts w:ascii="仿宋_GB2312" w:eastAsia="仿宋_GB2312"/>
                <w:kern w:val="0"/>
                <w:szCs w:val="21"/>
              </w:rPr>
            </w:pPr>
            <w:r>
              <w:rPr>
                <w:rFonts w:hint="eastAsia" w:ascii="仿宋_GB2312" w:eastAsia="仿宋_GB2312"/>
                <w:kern w:val="0"/>
                <w:szCs w:val="21"/>
              </w:rPr>
              <w:t>印刷费、劳务费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14</w:t>
            </w: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4</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4</w:t>
            </w:r>
          </w:p>
        </w:tc>
      </w:tr>
      <w:tr>
        <w:tblPrEx>
          <w:tblLayout w:type="fixed"/>
          <w:tblCellMar>
            <w:top w:w="0" w:type="dxa"/>
            <w:left w:w="108" w:type="dxa"/>
            <w:bottom w:w="0" w:type="dxa"/>
            <w:right w:w="108" w:type="dxa"/>
          </w:tblCellMar>
        </w:tblPrEx>
        <w:trPr>
          <w:trHeight w:val="313"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1050" w:firstLineChars="500"/>
              <w:jc w:val="center"/>
              <w:rPr>
                <w:rFonts w:ascii="仿宋_GB2312" w:eastAsia="仿宋_GB2312"/>
                <w:kern w:val="0"/>
                <w:szCs w:val="21"/>
              </w:rPr>
            </w:pPr>
            <w:r>
              <w:rPr>
                <w:rFonts w:hint="eastAsia" w:ascii="仿宋_GB2312" w:eastAsia="仿宋_GB2312"/>
                <w:kern w:val="0"/>
                <w:szCs w:val="21"/>
              </w:rPr>
              <w:t>公务接待费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5</w:t>
            </w: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8</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4.99</w:t>
            </w:r>
          </w:p>
        </w:tc>
      </w:tr>
      <w:tr>
        <w:tblPrEx>
          <w:tblLayout w:type="fixed"/>
          <w:tblCellMar>
            <w:top w:w="0" w:type="dxa"/>
            <w:left w:w="108" w:type="dxa"/>
            <w:bottom w:w="0" w:type="dxa"/>
            <w:right w:w="108" w:type="dxa"/>
          </w:tblCellMar>
        </w:tblPrEx>
        <w:trPr>
          <w:trHeight w:val="313"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1050" w:firstLineChars="500"/>
              <w:jc w:val="left"/>
              <w:rPr>
                <w:rFonts w:ascii="仿宋_GB2312" w:eastAsia="仿宋_GB2312"/>
                <w:kern w:val="0"/>
                <w:szCs w:val="21"/>
              </w:rPr>
            </w:pPr>
            <w:r>
              <w:rPr>
                <w:rFonts w:hint="eastAsia" w:ascii="仿宋_GB2312" w:eastAsia="仿宋_GB2312"/>
                <w:kern w:val="0"/>
                <w:szCs w:val="21"/>
              </w:rPr>
              <w:t>其他</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44.79</w:t>
            </w: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0.32</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14.48</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政府采购金额</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w:t>
            </w: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　</w:t>
            </w:r>
            <w:r>
              <w:rPr>
                <w:rFonts w:hint="eastAsia" w:eastAsia="仿宋_GB2312"/>
                <w:kern w:val="0"/>
                <w:szCs w:val="21"/>
              </w:rPr>
              <w:t>2</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4.45</w:t>
            </w:r>
            <w:r>
              <w:rPr>
                <w:rFonts w:eastAsia="仿宋_GB2312"/>
                <w:kern w:val="0"/>
                <w:szCs w:val="21"/>
              </w:rPr>
              <w:t>　</w:t>
            </w:r>
          </w:p>
        </w:tc>
      </w:tr>
      <w:tr>
        <w:tblPrEx>
          <w:tblLayout w:type="fixed"/>
          <w:tblCellMar>
            <w:top w:w="0" w:type="dxa"/>
            <w:left w:w="108" w:type="dxa"/>
            <w:bottom w:w="0" w:type="dxa"/>
            <w:right w:w="108" w:type="dxa"/>
          </w:tblCellMar>
        </w:tblPrEx>
        <w:trPr>
          <w:trHeight w:val="30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部门</w:t>
            </w:r>
            <w:r>
              <w:rPr>
                <w:rFonts w:hint="eastAsia" w:eastAsia="仿宋_GB2312"/>
                <w:kern w:val="0"/>
                <w:szCs w:val="21"/>
              </w:rPr>
              <w:t>基本</w:t>
            </w:r>
            <w:r>
              <w:rPr>
                <w:rFonts w:eastAsia="仿宋_GB2312"/>
                <w:kern w:val="0"/>
                <w:szCs w:val="21"/>
              </w:rPr>
              <w:t xml:space="preserve">支出预算调整 </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w:t>
            </w: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225.74</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　</w:t>
            </w:r>
          </w:p>
        </w:tc>
      </w:tr>
      <w:tr>
        <w:tblPrEx>
          <w:tblLayout w:type="fixed"/>
          <w:tblCellMar>
            <w:top w:w="0" w:type="dxa"/>
            <w:left w:w="108" w:type="dxa"/>
            <w:bottom w:w="0" w:type="dxa"/>
            <w:right w:w="108" w:type="dxa"/>
          </w:tblCellMar>
        </w:tblPrEx>
        <w:trPr>
          <w:trHeight w:val="1053" w:hRule="atLeast"/>
          <w:jc w:val="center"/>
        </w:trPr>
        <w:tc>
          <w:tcPr>
            <w:tcW w:w="3354"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eastAsia="仿宋_GB2312"/>
                <w:kern w:val="0"/>
                <w:szCs w:val="21"/>
              </w:rPr>
              <w:t>楼堂馆所控制情况</w:t>
            </w:r>
          </w:p>
          <w:p>
            <w:pPr>
              <w:widowControl/>
              <w:jc w:val="center"/>
              <w:rPr>
                <w:rFonts w:eastAsia="仿宋_GB2312"/>
                <w:kern w:val="0"/>
                <w:szCs w:val="21"/>
              </w:rPr>
            </w:pPr>
            <w:r>
              <w:rPr>
                <w:rFonts w:eastAsia="仿宋_GB2312"/>
                <w:kern w:val="0"/>
                <w:szCs w:val="21"/>
              </w:rPr>
              <w:t>（</w:t>
            </w:r>
            <w:r>
              <w:rPr>
                <w:rFonts w:hint="eastAsia" w:eastAsia="仿宋_GB2312"/>
                <w:kern w:val="0"/>
                <w:szCs w:val="21"/>
              </w:rPr>
              <w:t>2021年</w:t>
            </w:r>
            <w:r>
              <w:rPr>
                <w:rFonts w:eastAsia="仿宋_GB2312"/>
                <w:kern w:val="0"/>
                <w:szCs w:val="21"/>
              </w:rPr>
              <w:t>完工项目）</w:t>
            </w:r>
          </w:p>
        </w:tc>
        <w:tc>
          <w:tcPr>
            <w:tcW w:w="1189" w:type="dxa"/>
            <w:tcBorders>
              <w:top w:val="nil"/>
              <w:left w:val="nil"/>
              <w:bottom w:val="single" w:color="auto" w:sz="4" w:space="0"/>
              <w:right w:val="single" w:color="auto" w:sz="4" w:space="0"/>
            </w:tcBorders>
            <w:vAlign w:val="center"/>
          </w:tcPr>
          <w:p>
            <w:pPr>
              <w:widowControl/>
              <w:jc w:val="center"/>
              <w:rPr>
                <w:rFonts w:eastAsia="仿宋_GB2312"/>
                <w:kern w:val="0"/>
                <w:szCs w:val="21"/>
              </w:rPr>
            </w:pPr>
            <w:r>
              <w:rPr>
                <w:rFonts w:eastAsia="仿宋_GB2312"/>
                <w:kern w:val="0"/>
                <w:szCs w:val="21"/>
              </w:rPr>
              <w:t>批复规模</w:t>
            </w:r>
          </w:p>
          <w:p>
            <w:pPr>
              <w:widowControl/>
              <w:jc w:val="center"/>
              <w:rPr>
                <w:rFonts w:eastAsia="仿宋_GB2312"/>
                <w:kern w:val="0"/>
                <w:szCs w:val="21"/>
              </w:rPr>
            </w:pPr>
            <w:r>
              <w:rPr>
                <w:rFonts w:eastAsia="仿宋_GB2312"/>
                <w:kern w:val="0"/>
                <w:szCs w:val="21"/>
              </w:rPr>
              <w:t>（</w:t>
            </w:r>
            <w:r>
              <w:rPr>
                <w:kern w:val="0"/>
                <w:szCs w:val="21"/>
              </w:rPr>
              <w:t>㎡</w:t>
            </w:r>
            <w:r>
              <w:rPr>
                <w:rFonts w:eastAsia="仿宋_GB2312"/>
                <w:kern w:val="0"/>
                <w:szCs w:val="21"/>
              </w:rPr>
              <w:t>）</w:t>
            </w:r>
          </w:p>
        </w:tc>
        <w:tc>
          <w:tcPr>
            <w:tcW w:w="849" w:type="dxa"/>
            <w:tcBorders>
              <w:top w:val="nil"/>
              <w:left w:val="nil"/>
              <w:bottom w:val="single" w:color="auto" w:sz="4" w:space="0"/>
              <w:right w:val="single" w:color="auto" w:sz="4" w:space="0"/>
            </w:tcBorders>
            <w:vAlign w:val="center"/>
          </w:tcPr>
          <w:p>
            <w:pPr>
              <w:widowControl/>
              <w:jc w:val="center"/>
              <w:rPr>
                <w:rFonts w:eastAsia="仿宋_GB2312"/>
                <w:kern w:val="0"/>
                <w:szCs w:val="21"/>
              </w:rPr>
            </w:pPr>
            <w:r>
              <w:rPr>
                <w:rFonts w:eastAsia="仿宋_GB2312"/>
                <w:kern w:val="0"/>
                <w:szCs w:val="21"/>
              </w:rPr>
              <w:t>实际规模（</w:t>
            </w:r>
            <w:r>
              <w:rPr>
                <w:kern w:val="0"/>
                <w:szCs w:val="21"/>
              </w:rPr>
              <w:t>㎡</w:t>
            </w:r>
            <w:r>
              <w:rPr>
                <w:rFonts w:eastAsia="仿宋_GB2312"/>
                <w:kern w:val="0"/>
                <w:szCs w:val="21"/>
              </w:rPr>
              <w:t>）</w:t>
            </w:r>
          </w:p>
        </w:tc>
        <w:tc>
          <w:tcPr>
            <w:tcW w:w="885" w:type="dxa"/>
            <w:tcBorders>
              <w:top w:val="nil"/>
              <w:left w:val="nil"/>
              <w:bottom w:val="single" w:color="auto" w:sz="4" w:space="0"/>
              <w:right w:val="single" w:color="auto" w:sz="4" w:space="0"/>
            </w:tcBorders>
            <w:vAlign w:val="center"/>
          </w:tcPr>
          <w:p>
            <w:pPr>
              <w:widowControl/>
              <w:jc w:val="center"/>
              <w:rPr>
                <w:rFonts w:eastAsia="仿宋_GB2312"/>
                <w:kern w:val="0"/>
                <w:szCs w:val="21"/>
              </w:rPr>
            </w:pPr>
            <w:r>
              <w:rPr>
                <w:rFonts w:eastAsia="仿宋_GB2312"/>
                <w:kern w:val="0"/>
                <w:szCs w:val="21"/>
              </w:rPr>
              <w:t>规模控制率</w:t>
            </w:r>
          </w:p>
        </w:tc>
        <w:tc>
          <w:tcPr>
            <w:tcW w:w="1350" w:type="dxa"/>
            <w:tcBorders>
              <w:top w:val="nil"/>
              <w:left w:val="nil"/>
              <w:bottom w:val="single" w:color="auto" w:sz="4" w:space="0"/>
              <w:right w:val="single" w:color="auto" w:sz="4" w:space="0"/>
            </w:tcBorders>
            <w:vAlign w:val="center"/>
          </w:tcPr>
          <w:p>
            <w:pPr>
              <w:widowControl/>
              <w:jc w:val="center"/>
              <w:rPr>
                <w:rFonts w:eastAsia="仿宋_GB2312"/>
                <w:kern w:val="0"/>
                <w:szCs w:val="21"/>
              </w:rPr>
            </w:pPr>
            <w:r>
              <w:rPr>
                <w:rFonts w:eastAsia="仿宋_GB2312"/>
                <w:kern w:val="0"/>
                <w:szCs w:val="21"/>
              </w:rPr>
              <w:t>预算投资（万元）</w:t>
            </w:r>
          </w:p>
        </w:tc>
        <w:tc>
          <w:tcPr>
            <w:tcW w:w="974" w:type="dxa"/>
            <w:tcBorders>
              <w:top w:val="nil"/>
              <w:left w:val="nil"/>
              <w:bottom w:val="single" w:color="auto" w:sz="4" w:space="0"/>
              <w:right w:val="single" w:color="auto" w:sz="4" w:space="0"/>
            </w:tcBorders>
            <w:vAlign w:val="center"/>
          </w:tcPr>
          <w:p>
            <w:pPr>
              <w:widowControl/>
              <w:jc w:val="center"/>
              <w:rPr>
                <w:rFonts w:eastAsia="仿宋_GB2312"/>
                <w:kern w:val="0"/>
                <w:szCs w:val="21"/>
              </w:rPr>
            </w:pPr>
            <w:r>
              <w:rPr>
                <w:rFonts w:eastAsia="仿宋_GB2312"/>
                <w:kern w:val="0"/>
                <w:szCs w:val="21"/>
              </w:rPr>
              <w:t>实际投资（万元）</w:t>
            </w:r>
          </w:p>
        </w:tc>
        <w:tc>
          <w:tcPr>
            <w:tcW w:w="863" w:type="dxa"/>
            <w:tcBorders>
              <w:top w:val="nil"/>
              <w:left w:val="nil"/>
              <w:bottom w:val="single" w:color="auto" w:sz="4" w:space="0"/>
              <w:right w:val="single" w:color="auto" w:sz="4" w:space="0"/>
            </w:tcBorders>
            <w:vAlign w:val="center"/>
          </w:tcPr>
          <w:p>
            <w:pPr>
              <w:widowControl/>
              <w:jc w:val="center"/>
              <w:rPr>
                <w:rFonts w:eastAsia="仿宋_GB2312"/>
                <w:kern w:val="0"/>
                <w:szCs w:val="21"/>
              </w:rPr>
            </w:pPr>
            <w:r>
              <w:rPr>
                <w:rFonts w:eastAsia="仿宋_GB2312"/>
                <w:kern w:val="0"/>
                <w:szCs w:val="21"/>
              </w:rPr>
              <w:t>投资概算控制率</w:t>
            </w:r>
          </w:p>
        </w:tc>
      </w:tr>
      <w:tr>
        <w:tblPrEx>
          <w:tblLayout w:type="fixed"/>
          <w:tblCellMar>
            <w:top w:w="0" w:type="dxa"/>
            <w:left w:w="108" w:type="dxa"/>
            <w:bottom w:w="0" w:type="dxa"/>
            <w:right w:w="108" w:type="dxa"/>
          </w:tblCellMar>
        </w:tblPrEx>
        <w:trPr>
          <w:trHeight w:val="264" w:hRule="atLeast"/>
          <w:jc w:val="center"/>
        </w:trPr>
        <w:tc>
          <w:tcPr>
            <w:tcW w:w="3354"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1189" w:type="dxa"/>
            <w:tcBorders>
              <w:top w:val="nil"/>
              <w:left w:val="nil"/>
              <w:bottom w:val="single" w:color="auto" w:sz="4" w:space="0"/>
              <w:right w:val="single" w:color="auto" w:sz="4" w:space="0"/>
            </w:tcBorders>
            <w:vAlign w:val="center"/>
          </w:tcPr>
          <w:p>
            <w:pPr>
              <w:widowControl/>
              <w:jc w:val="center"/>
              <w:rPr>
                <w:rFonts w:eastAsia="仿宋_GB2312"/>
                <w:kern w:val="0"/>
                <w:szCs w:val="21"/>
              </w:rPr>
            </w:pPr>
            <w:r>
              <w:rPr>
                <w:rFonts w:eastAsia="仿宋_GB2312"/>
                <w:kern w:val="0"/>
                <w:szCs w:val="21"/>
              </w:rPr>
              <w:t>　</w:t>
            </w:r>
          </w:p>
        </w:tc>
        <w:tc>
          <w:tcPr>
            <w:tcW w:w="849"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w:t>
            </w:r>
            <w:r>
              <w:rPr>
                <w:rFonts w:hint="eastAsia" w:eastAsia="仿宋_GB2312"/>
                <w:kern w:val="0"/>
                <w:szCs w:val="21"/>
              </w:rPr>
              <w:t>0</w:t>
            </w:r>
          </w:p>
        </w:tc>
        <w:tc>
          <w:tcPr>
            <w:tcW w:w="885"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w:t>
            </w:r>
          </w:p>
        </w:tc>
        <w:tc>
          <w:tcPr>
            <w:tcW w:w="1350"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w:t>
            </w:r>
          </w:p>
        </w:tc>
        <w:tc>
          <w:tcPr>
            <w:tcW w:w="974"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w:t>
            </w:r>
            <w:r>
              <w:rPr>
                <w:rFonts w:hint="eastAsia" w:eastAsia="仿宋_GB2312"/>
                <w:kern w:val="0"/>
                <w:szCs w:val="21"/>
              </w:rPr>
              <w:t>0</w:t>
            </w:r>
          </w:p>
        </w:tc>
        <w:tc>
          <w:tcPr>
            <w:tcW w:w="863"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eastAsia="仿宋_GB2312"/>
                <w:kern w:val="0"/>
                <w:szCs w:val="21"/>
              </w:rPr>
              <w:t>厉行节约保障措施</w:t>
            </w:r>
          </w:p>
        </w:tc>
        <w:tc>
          <w:tcPr>
            <w:tcW w:w="6110" w:type="dxa"/>
            <w:gridSpan w:val="6"/>
            <w:tcBorders>
              <w:top w:val="single" w:color="auto" w:sz="4" w:space="0"/>
              <w:left w:val="nil"/>
              <w:bottom w:val="single" w:color="auto" w:sz="4" w:space="0"/>
              <w:right w:val="single" w:color="000000" w:sz="4" w:space="0"/>
            </w:tcBorders>
            <w:vAlign w:val="center"/>
          </w:tcPr>
          <w:p>
            <w:pPr>
              <w:widowControl/>
              <w:jc w:val="left"/>
              <w:rPr>
                <w:rFonts w:eastAsia="仿宋_GB2312"/>
                <w:kern w:val="0"/>
                <w:sz w:val="18"/>
                <w:szCs w:val="18"/>
              </w:rPr>
            </w:pPr>
            <w:r>
              <w:rPr>
                <w:rFonts w:hint="eastAsia" w:eastAsia="仿宋_GB2312"/>
                <w:kern w:val="0"/>
                <w:sz w:val="18"/>
                <w:szCs w:val="18"/>
              </w:rPr>
              <w:t>1.规范部门预算收支核算，切实提高部门预算收支管理水平</w:t>
            </w:r>
          </w:p>
          <w:p>
            <w:pPr>
              <w:widowControl/>
              <w:jc w:val="left"/>
              <w:rPr>
                <w:rFonts w:eastAsia="仿宋_GB2312"/>
                <w:kern w:val="0"/>
                <w:sz w:val="18"/>
                <w:szCs w:val="18"/>
              </w:rPr>
            </w:pPr>
            <w:r>
              <w:rPr>
                <w:rFonts w:hint="eastAsia" w:eastAsia="仿宋_GB2312"/>
                <w:kern w:val="0"/>
                <w:sz w:val="18"/>
                <w:szCs w:val="18"/>
              </w:rPr>
              <w:t>2.统一采购办公用品，严格管理各类资产，及时处理闲置资产；</w:t>
            </w:r>
          </w:p>
          <w:p>
            <w:pPr>
              <w:widowControl/>
              <w:jc w:val="left"/>
              <w:rPr>
                <w:rFonts w:eastAsia="仿宋_GB2312"/>
                <w:kern w:val="0"/>
                <w:sz w:val="18"/>
                <w:szCs w:val="18"/>
              </w:rPr>
            </w:pPr>
            <w:r>
              <w:rPr>
                <w:rFonts w:hint="eastAsia" w:eastAsia="仿宋_GB2312"/>
                <w:kern w:val="0"/>
                <w:sz w:val="18"/>
                <w:szCs w:val="18"/>
              </w:rPr>
              <w:t>3.公务用车、接待用餐须事先向分管领导报告，并按低标准执行；</w:t>
            </w:r>
          </w:p>
          <w:p>
            <w:pPr>
              <w:widowControl/>
              <w:rPr>
                <w:rFonts w:eastAsia="仿宋_GB2312"/>
                <w:kern w:val="0"/>
                <w:szCs w:val="21"/>
              </w:rPr>
            </w:pPr>
            <w:r>
              <w:rPr>
                <w:rFonts w:hint="eastAsia" w:eastAsia="仿宋_GB2312"/>
                <w:kern w:val="0"/>
                <w:sz w:val="18"/>
                <w:szCs w:val="18"/>
              </w:rPr>
              <w:t>4.绝不以任何名义向单位职工违规提高标准或发放津补贴、奖金。</w:t>
            </w:r>
            <w:r>
              <w:rPr>
                <w:rFonts w:eastAsia="仿宋_GB2312"/>
                <w:kern w:val="0"/>
                <w:szCs w:val="21"/>
              </w:rPr>
              <w:t>　</w:t>
            </w:r>
          </w:p>
        </w:tc>
      </w:tr>
    </w:tbl>
    <w:p>
      <w:pPr>
        <w:widowControl/>
        <w:jc w:val="left"/>
        <w:rPr>
          <w:rFonts w:eastAsia="仿宋_GB2312"/>
          <w:kern w:val="0"/>
          <w:sz w:val="22"/>
          <w:szCs w:val="22"/>
        </w:rPr>
      </w:pPr>
      <w:r>
        <w:rPr>
          <w:rFonts w:eastAsia="仿宋_GB2312"/>
          <w:kern w:val="0"/>
          <w:sz w:val="18"/>
          <w:szCs w:val="18"/>
        </w:rPr>
        <w:t>说明：“项目支出”需要填报基本支出以外的所有项目</w:t>
      </w:r>
      <w:r>
        <w:rPr>
          <w:rFonts w:hint="eastAsia" w:eastAsia="仿宋_GB2312"/>
          <w:kern w:val="0"/>
          <w:sz w:val="18"/>
          <w:szCs w:val="18"/>
        </w:rPr>
        <w:t>支出</w:t>
      </w:r>
      <w:r>
        <w:rPr>
          <w:rFonts w:eastAsia="仿宋_GB2312"/>
          <w:kern w:val="0"/>
          <w:sz w:val="18"/>
          <w:szCs w:val="18"/>
        </w:rPr>
        <w:t>情况，包括业务工作项目、运行维护项目</w:t>
      </w:r>
      <w:r>
        <w:rPr>
          <w:rFonts w:hint="eastAsia" w:eastAsia="仿宋_GB2312"/>
          <w:kern w:val="0"/>
          <w:sz w:val="18"/>
          <w:szCs w:val="18"/>
        </w:rPr>
        <w:t>和县级专项资金</w:t>
      </w:r>
      <w:r>
        <w:rPr>
          <w:rFonts w:eastAsia="仿宋_GB2312"/>
          <w:kern w:val="0"/>
          <w:sz w:val="18"/>
          <w:szCs w:val="18"/>
        </w:rPr>
        <w:t>等</w:t>
      </w:r>
      <w:r>
        <w:rPr>
          <w:rFonts w:hint="eastAsia" w:eastAsia="仿宋_GB2312"/>
          <w:kern w:val="0"/>
          <w:sz w:val="18"/>
          <w:szCs w:val="18"/>
        </w:rPr>
        <w:t>（参照年初预算所列项目）</w:t>
      </w:r>
      <w:r>
        <w:rPr>
          <w:rFonts w:eastAsia="仿宋_GB2312"/>
          <w:kern w:val="0"/>
          <w:sz w:val="18"/>
          <w:szCs w:val="18"/>
        </w:rPr>
        <w:t>；“公用经费”填报基本支出中的一般商品和服务支出。</w:t>
      </w:r>
      <w:r>
        <w:rPr>
          <w:rFonts w:eastAsia="仿宋_GB2312"/>
          <w:kern w:val="0"/>
          <w:sz w:val="18"/>
          <w:szCs w:val="18"/>
        </w:rPr>
        <w:br w:type="page"/>
      </w:r>
      <w:r>
        <w:rPr>
          <w:rFonts w:hint="eastAsia" w:eastAsia="仿宋_GB2312"/>
          <w:kern w:val="0"/>
          <w:sz w:val="28"/>
          <w:szCs w:val="28"/>
        </w:rPr>
        <w:t>附表3：</w:t>
      </w:r>
    </w:p>
    <w:p>
      <w:pPr>
        <w:widowControl/>
        <w:jc w:val="center"/>
        <w:rPr>
          <w:rFonts w:ascii="方正小标宋_GBK" w:hAnsi="宋体" w:eastAsia="方正小标宋_GBK" w:cs="宋体"/>
          <w:color w:val="000000"/>
          <w:kern w:val="0"/>
          <w:sz w:val="36"/>
          <w:szCs w:val="36"/>
        </w:rPr>
      </w:pPr>
      <w:r>
        <w:rPr>
          <w:rFonts w:hint="eastAsia" w:ascii="方正小标宋_GBK" w:hAnsi="宋体" w:eastAsia="方正小标宋_GBK" w:cs="宋体"/>
          <w:color w:val="000000"/>
          <w:kern w:val="0"/>
          <w:sz w:val="36"/>
          <w:szCs w:val="36"/>
        </w:rPr>
        <w:t>2021年度县级专项资金绩效目标自评表</w:t>
      </w:r>
    </w:p>
    <w:tbl>
      <w:tblPr>
        <w:tblStyle w:val="8"/>
        <w:tblW w:w="10060" w:type="dxa"/>
        <w:jc w:val="center"/>
        <w:tblInd w:w="0" w:type="dxa"/>
        <w:tblLayout w:type="fixed"/>
        <w:tblCellMar>
          <w:top w:w="0" w:type="dxa"/>
          <w:left w:w="108" w:type="dxa"/>
          <w:bottom w:w="0" w:type="dxa"/>
          <w:right w:w="108" w:type="dxa"/>
        </w:tblCellMar>
      </w:tblPr>
      <w:tblGrid>
        <w:gridCol w:w="769"/>
        <w:gridCol w:w="675"/>
        <w:gridCol w:w="709"/>
        <w:gridCol w:w="1701"/>
        <w:gridCol w:w="1843"/>
        <w:gridCol w:w="1276"/>
        <w:gridCol w:w="1073"/>
        <w:gridCol w:w="31"/>
        <w:gridCol w:w="1983"/>
      </w:tblGrid>
      <w:tr>
        <w:tblPrEx>
          <w:tblLayout w:type="fixed"/>
          <w:tblCellMar>
            <w:top w:w="0" w:type="dxa"/>
            <w:left w:w="108" w:type="dxa"/>
            <w:bottom w:w="0" w:type="dxa"/>
            <w:right w:w="108" w:type="dxa"/>
          </w:tblCellMar>
        </w:tblPrEx>
        <w:trPr>
          <w:trHeight w:val="270" w:hRule="atLeast"/>
          <w:jc w:val="center"/>
        </w:trPr>
        <w:tc>
          <w:tcPr>
            <w:tcW w:w="10060" w:type="dxa"/>
            <w:gridSpan w:val="9"/>
            <w:tcBorders>
              <w:top w:val="nil"/>
              <w:left w:val="nil"/>
              <w:bottom w:val="single" w:color="auto" w:sz="4" w:space="0"/>
              <w:right w:val="nil"/>
            </w:tcBorders>
            <w:vAlign w:val="center"/>
          </w:tcPr>
          <w:p>
            <w:pPr>
              <w:widowControl/>
              <w:jc w:val="left"/>
              <w:rPr>
                <w:rFonts w:ascii="楷体_GB2312" w:hAnsi="宋体" w:eastAsia="楷体_GB2312" w:cs="宋体"/>
                <w:b/>
                <w:bCs/>
                <w:color w:val="000000"/>
                <w:kern w:val="0"/>
                <w:sz w:val="22"/>
              </w:rPr>
            </w:pPr>
            <w:r>
              <w:rPr>
                <w:rFonts w:hint="eastAsia" w:eastAsia="仿宋_GB2312"/>
                <w:kern w:val="0"/>
                <w:sz w:val="24"/>
              </w:rPr>
              <w:t>填报单位：祁东县蒋家桥镇人民政府       填报人：谭琳聪        电话：15197497487</w:t>
            </w:r>
          </w:p>
        </w:tc>
      </w:tr>
      <w:tr>
        <w:tblPrEx>
          <w:tblLayout w:type="fixed"/>
          <w:tblCellMar>
            <w:top w:w="0" w:type="dxa"/>
            <w:left w:w="108" w:type="dxa"/>
            <w:bottom w:w="0" w:type="dxa"/>
            <w:right w:w="108" w:type="dxa"/>
          </w:tblCellMar>
        </w:tblPrEx>
        <w:trPr>
          <w:trHeight w:val="425" w:hRule="atLeast"/>
          <w:jc w:val="center"/>
        </w:trPr>
        <w:tc>
          <w:tcPr>
            <w:tcW w:w="215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专项资金名称</w:t>
            </w:r>
          </w:p>
        </w:tc>
        <w:tc>
          <w:tcPr>
            <w:tcW w:w="3544"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村公共服务建设、农林水环境建设等</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负责人</w:t>
            </w:r>
          </w:p>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及电话</w:t>
            </w:r>
          </w:p>
        </w:tc>
        <w:tc>
          <w:tcPr>
            <w:tcW w:w="3087" w:type="dxa"/>
            <w:gridSpan w:val="3"/>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cs="宋体"/>
                <w:color w:val="000000"/>
                <w:kern w:val="0"/>
                <w:szCs w:val="21"/>
              </w:rPr>
            </w:pPr>
            <w:r>
              <w:rPr>
                <w:rFonts w:hint="eastAsia" w:ascii="宋体" w:hAnsi="宋体" w:cs="宋体"/>
                <w:color w:val="000000"/>
                <w:kern w:val="0"/>
                <w:szCs w:val="21"/>
              </w:rPr>
              <w:t>　谭先红 13974785548</w:t>
            </w:r>
          </w:p>
        </w:tc>
      </w:tr>
      <w:tr>
        <w:tblPrEx>
          <w:tblLayout w:type="fixed"/>
          <w:tblCellMar>
            <w:top w:w="0" w:type="dxa"/>
            <w:left w:w="108" w:type="dxa"/>
            <w:bottom w:w="0" w:type="dxa"/>
            <w:right w:w="108" w:type="dxa"/>
          </w:tblCellMar>
        </w:tblPrEx>
        <w:trPr>
          <w:trHeight w:val="425" w:hRule="atLeast"/>
          <w:jc w:val="center"/>
        </w:trPr>
        <w:tc>
          <w:tcPr>
            <w:tcW w:w="215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县级主管部门</w:t>
            </w:r>
          </w:p>
        </w:tc>
        <w:tc>
          <w:tcPr>
            <w:tcW w:w="354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祁东县财政局　</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实施单位</w:t>
            </w:r>
          </w:p>
        </w:tc>
        <w:tc>
          <w:tcPr>
            <w:tcW w:w="3087" w:type="dxa"/>
            <w:gridSpan w:val="3"/>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cs="宋体"/>
                <w:color w:val="000000"/>
                <w:kern w:val="0"/>
                <w:szCs w:val="21"/>
              </w:rPr>
            </w:pPr>
            <w:r>
              <w:rPr>
                <w:rFonts w:hint="eastAsia" w:ascii="宋体" w:hAnsi="宋体" w:cs="宋体"/>
                <w:color w:val="000000"/>
                <w:kern w:val="0"/>
                <w:szCs w:val="21"/>
              </w:rPr>
              <w:t>　祁东县蒋家桥镇人民政府</w:t>
            </w:r>
          </w:p>
        </w:tc>
      </w:tr>
      <w:tr>
        <w:tblPrEx>
          <w:tblLayout w:type="fixed"/>
          <w:tblCellMar>
            <w:top w:w="0" w:type="dxa"/>
            <w:left w:w="108" w:type="dxa"/>
            <w:bottom w:w="0" w:type="dxa"/>
            <w:right w:w="108" w:type="dxa"/>
          </w:tblCellMar>
        </w:tblPrEx>
        <w:trPr>
          <w:trHeight w:val="425" w:hRule="atLeast"/>
          <w:jc w:val="center"/>
        </w:trPr>
        <w:tc>
          <w:tcPr>
            <w:tcW w:w="2153"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项目资金（万元）</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全年预算数（A）</w:t>
            </w:r>
          </w:p>
        </w:tc>
        <w:tc>
          <w:tcPr>
            <w:tcW w:w="234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全年执行数（B）</w:t>
            </w:r>
          </w:p>
        </w:tc>
        <w:tc>
          <w:tcPr>
            <w:tcW w:w="201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执行率（B／A）</w:t>
            </w:r>
          </w:p>
        </w:tc>
      </w:tr>
      <w:tr>
        <w:tblPrEx>
          <w:tblLayout w:type="fixed"/>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年度资金总额</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p>
        </w:tc>
        <w:tc>
          <w:tcPr>
            <w:tcW w:w="234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994.56</w:t>
            </w:r>
          </w:p>
        </w:tc>
        <w:tc>
          <w:tcPr>
            <w:tcW w:w="201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100%</w:t>
            </w:r>
          </w:p>
        </w:tc>
      </w:tr>
      <w:tr>
        <w:tblPrEx>
          <w:tblLayout w:type="fixed"/>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其中：中央、省、市级补助</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　</w:t>
            </w:r>
          </w:p>
        </w:tc>
        <w:tc>
          <w:tcPr>
            <w:tcW w:w="201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　</w:t>
            </w:r>
          </w:p>
        </w:tc>
      </w:tr>
      <w:tr>
        <w:tblPrEx>
          <w:tblLayout w:type="fixed"/>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  县级资金</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994.56</w:t>
            </w:r>
          </w:p>
        </w:tc>
        <w:tc>
          <w:tcPr>
            <w:tcW w:w="201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　</w:t>
            </w:r>
          </w:p>
        </w:tc>
      </w:tr>
      <w:tr>
        <w:tblPrEx>
          <w:tblLayout w:type="fixed"/>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      其他资金</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　</w:t>
            </w:r>
          </w:p>
        </w:tc>
        <w:tc>
          <w:tcPr>
            <w:tcW w:w="201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0</w:t>
            </w:r>
          </w:p>
        </w:tc>
      </w:tr>
      <w:tr>
        <w:tblPrEx>
          <w:tblLayout w:type="fixed"/>
          <w:tblCellMar>
            <w:top w:w="0" w:type="dxa"/>
            <w:left w:w="108" w:type="dxa"/>
            <w:bottom w:w="0" w:type="dxa"/>
            <w:right w:w="108" w:type="dxa"/>
          </w:tblCellMar>
        </w:tblPrEx>
        <w:trPr>
          <w:trHeight w:val="425"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年度总体目标</w:t>
            </w:r>
          </w:p>
        </w:tc>
        <w:tc>
          <w:tcPr>
            <w:tcW w:w="4928"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仿宋_GB2312" w:hAnsi="宋体" w:eastAsia="仿宋_GB2312" w:cs="宋体"/>
                <w:color w:val="000000"/>
                <w:kern w:val="0"/>
                <w:szCs w:val="21"/>
              </w:rPr>
              <w:t>年初设定目标</w:t>
            </w:r>
            <w:r>
              <w:rPr>
                <w:rFonts w:hint="eastAsia" w:ascii="宋体" w:hAnsi="宋体" w:cs="宋体"/>
                <w:color w:val="000000"/>
                <w:kern w:val="0"/>
                <w:szCs w:val="21"/>
              </w:rPr>
              <w:t>　</w:t>
            </w:r>
          </w:p>
        </w:tc>
        <w:tc>
          <w:tcPr>
            <w:tcW w:w="436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全年实际完成情况</w:t>
            </w:r>
          </w:p>
        </w:tc>
      </w:tr>
      <w:tr>
        <w:tblPrEx>
          <w:tblLayout w:type="fixed"/>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4928"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436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Layout w:type="fixed"/>
          <w:tblCellMar>
            <w:top w:w="0" w:type="dxa"/>
            <w:left w:w="108" w:type="dxa"/>
            <w:bottom w:w="0" w:type="dxa"/>
            <w:right w:w="108" w:type="dxa"/>
          </w:tblCellMar>
        </w:tblPrEx>
        <w:trPr>
          <w:trHeight w:val="425"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绩  效    指  标</w:t>
            </w:r>
          </w:p>
        </w:tc>
        <w:tc>
          <w:tcPr>
            <w:tcW w:w="675" w:type="dxa"/>
            <w:tcBorders>
              <w:top w:val="single" w:color="auto" w:sz="4" w:space="0"/>
              <w:left w:val="nil"/>
              <w:bottom w:val="single" w:color="auto" w:sz="4" w:space="0"/>
              <w:right w:val="nil"/>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一级指标</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二级指标</w:t>
            </w:r>
          </w:p>
        </w:tc>
        <w:tc>
          <w:tcPr>
            <w:tcW w:w="170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三级指标</w:t>
            </w:r>
          </w:p>
        </w:tc>
        <w:tc>
          <w:tcPr>
            <w:tcW w:w="184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年度指标值</w:t>
            </w:r>
          </w:p>
        </w:tc>
        <w:tc>
          <w:tcPr>
            <w:tcW w:w="1104"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全年</w:t>
            </w:r>
          </w:p>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完成值</w:t>
            </w:r>
          </w:p>
        </w:tc>
        <w:tc>
          <w:tcPr>
            <w:tcW w:w="198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未完成原因和</w:t>
            </w:r>
          </w:p>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改进措施</w:t>
            </w:r>
          </w:p>
        </w:tc>
      </w:tr>
      <w:tr>
        <w:tblPrEx>
          <w:tblLayout w:type="fixed"/>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产   出   指   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数量指标</w:t>
            </w:r>
          </w:p>
        </w:tc>
        <w:tc>
          <w:tcPr>
            <w:tcW w:w="17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改厕配套工程</w:t>
            </w:r>
          </w:p>
        </w:tc>
        <w:tc>
          <w:tcPr>
            <w:tcW w:w="184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76"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400户</w:t>
            </w: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396户</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Layout w:type="fixed"/>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17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农业生产发展基础设施配套建设</w:t>
            </w:r>
          </w:p>
        </w:tc>
        <w:tc>
          <w:tcPr>
            <w:tcW w:w="184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76"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道路硬化10公里</w:t>
            </w: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5280米</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Layout w:type="fixed"/>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17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农业生产发展水利配套设施</w:t>
            </w:r>
          </w:p>
        </w:tc>
        <w:tc>
          <w:tcPr>
            <w:tcW w:w="184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76"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河道护砌3公里</w:t>
            </w: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2.85公里</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p>
        </w:tc>
      </w:tr>
      <w:tr>
        <w:tblPrEx>
          <w:tblLayout w:type="fixed"/>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1701" w:type="dxa"/>
            <w:tcBorders>
              <w:top w:val="single" w:color="auto" w:sz="4" w:space="0"/>
              <w:left w:val="nil"/>
              <w:bottom w:val="single" w:color="auto" w:sz="4" w:space="0"/>
              <w:right w:val="single" w:color="auto" w:sz="4" w:space="0"/>
            </w:tcBorders>
            <w:vAlign w:val="bottom"/>
          </w:tcPr>
          <w:p>
            <w:pPr>
              <w:widowControl/>
              <w:jc w:val="left"/>
              <w:rPr>
                <w:rFonts w:eastAsia="仿宋_GB2312"/>
                <w:kern w:val="0"/>
                <w:sz w:val="18"/>
                <w:szCs w:val="18"/>
              </w:rPr>
            </w:pPr>
            <w:r>
              <w:rPr>
                <w:rFonts w:hint="eastAsia" w:eastAsia="仿宋_GB2312"/>
                <w:kern w:val="0"/>
                <w:sz w:val="18"/>
                <w:szCs w:val="18"/>
              </w:rPr>
              <w:t>　</w:t>
            </w:r>
          </w:p>
        </w:tc>
        <w:tc>
          <w:tcPr>
            <w:tcW w:w="184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76" w:type="dxa"/>
            <w:tcBorders>
              <w:top w:val="single" w:color="auto" w:sz="4" w:space="0"/>
              <w:left w:val="nil"/>
              <w:bottom w:val="single" w:color="auto" w:sz="4" w:space="0"/>
              <w:right w:val="single" w:color="auto" w:sz="4" w:space="0"/>
            </w:tcBorders>
            <w:vAlign w:val="bottom"/>
          </w:tcPr>
          <w:p>
            <w:pPr>
              <w:widowControl/>
              <w:jc w:val="left"/>
              <w:rPr>
                <w:rFonts w:eastAsia="仿宋_GB2312"/>
                <w:kern w:val="0"/>
                <w:sz w:val="18"/>
                <w:szCs w:val="18"/>
              </w:rPr>
            </w:pPr>
            <w:r>
              <w:rPr>
                <w:rFonts w:hint="eastAsia" w:eastAsia="仿宋_GB2312"/>
                <w:kern w:val="0"/>
                <w:sz w:val="18"/>
                <w:szCs w:val="18"/>
              </w:rPr>
              <w:t>　</w:t>
            </w: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eastAsia="仿宋_GB2312"/>
                <w:kern w:val="0"/>
                <w:sz w:val="18"/>
                <w:szCs w:val="18"/>
              </w:rPr>
            </w:pPr>
            <w:r>
              <w:rPr>
                <w:rFonts w:hint="eastAsia" w:eastAsia="仿宋_GB2312"/>
                <w:kern w:val="0"/>
                <w:sz w:val="18"/>
                <w:szCs w:val="18"/>
              </w:rPr>
              <w:t>　</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Layout w:type="fixed"/>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质量指标</w:t>
            </w:r>
          </w:p>
        </w:tc>
        <w:tc>
          <w:tcPr>
            <w:tcW w:w="17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项目工程验收合格率</w:t>
            </w:r>
          </w:p>
        </w:tc>
        <w:tc>
          <w:tcPr>
            <w:tcW w:w="184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76" w:type="dxa"/>
            <w:tcBorders>
              <w:top w:val="single" w:color="auto" w:sz="4" w:space="0"/>
              <w:left w:val="nil"/>
              <w:bottom w:val="single" w:color="auto" w:sz="4" w:space="0"/>
              <w:right w:val="single" w:color="auto" w:sz="4" w:space="0"/>
            </w:tcBorders>
            <w:vAlign w:val="center"/>
          </w:tcPr>
          <w:p>
            <w:pPr>
              <w:widowControl/>
              <w:jc w:val="center"/>
              <w:textAlignment w:val="center"/>
              <w:rPr>
                <w:color w:val="000000"/>
                <w:sz w:val="22"/>
                <w:szCs w:val="22"/>
              </w:rPr>
            </w:pPr>
            <w:r>
              <w:rPr>
                <w:color w:val="000000"/>
                <w:kern w:val="0"/>
                <w:sz w:val="22"/>
                <w:szCs w:val="22"/>
              </w:rPr>
              <w:t>100%</w:t>
            </w:r>
          </w:p>
        </w:tc>
        <w:tc>
          <w:tcPr>
            <w:tcW w:w="1104"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color w:val="000000"/>
                <w:sz w:val="22"/>
                <w:szCs w:val="22"/>
              </w:rPr>
            </w:pPr>
            <w:r>
              <w:rPr>
                <w:color w:val="000000"/>
                <w:kern w:val="0"/>
                <w:sz w:val="22"/>
                <w:szCs w:val="22"/>
              </w:rPr>
              <w:t>100%</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Layout w:type="fixed"/>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17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 w:hAnsi="仿宋" w:eastAsia="仿宋" w:cs="仿宋"/>
              </w:rPr>
              <w:t>项目工程完成及时率</w:t>
            </w:r>
          </w:p>
        </w:tc>
        <w:tc>
          <w:tcPr>
            <w:tcW w:w="184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76"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r>
              <w:rPr>
                <w:color w:val="000000"/>
                <w:kern w:val="0"/>
                <w:sz w:val="22"/>
                <w:szCs w:val="22"/>
              </w:rPr>
              <w:t>100%</w:t>
            </w: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r>
              <w:rPr>
                <w:color w:val="000000"/>
                <w:kern w:val="0"/>
                <w:sz w:val="22"/>
                <w:szCs w:val="22"/>
              </w:rPr>
              <w:t>100%</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Layout w:type="fixed"/>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17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84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76"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Layout w:type="fixed"/>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时效指标</w:t>
            </w:r>
          </w:p>
        </w:tc>
        <w:tc>
          <w:tcPr>
            <w:tcW w:w="1701" w:type="dxa"/>
            <w:tcBorders>
              <w:top w:val="single" w:color="auto" w:sz="4" w:space="0"/>
              <w:left w:val="nil"/>
              <w:bottom w:val="single" w:color="auto" w:sz="4" w:space="0"/>
              <w:right w:val="single" w:color="auto" w:sz="4" w:space="0"/>
            </w:tcBorders>
            <w:vAlign w:val="bottom"/>
          </w:tcPr>
          <w:p>
            <w:pPr>
              <w:widowControl/>
              <w:jc w:val="left"/>
              <w:rPr>
                <w:rFonts w:eastAsia="仿宋_GB2312"/>
                <w:kern w:val="0"/>
                <w:sz w:val="15"/>
                <w:szCs w:val="15"/>
              </w:rPr>
            </w:pPr>
            <w:r>
              <w:rPr>
                <w:rFonts w:hint="eastAsia" w:ascii="仿宋_GB2312" w:hAnsi="宋体" w:eastAsia="仿宋_GB2312" w:cs="宋体"/>
                <w:color w:val="000000"/>
                <w:kern w:val="0"/>
                <w:sz w:val="15"/>
                <w:szCs w:val="15"/>
              </w:rPr>
              <w:t>各个项目完成时间</w:t>
            </w:r>
          </w:p>
        </w:tc>
        <w:tc>
          <w:tcPr>
            <w:tcW w:w="184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76"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 w:val="15"/>
                <w:szCs w:val="15"/>
              </w:rPr>
              <w:t>按计划合同完成</w:t>
            </w:r>
          </w:p>
          <w:p>
            <w:pPr>
              <w:widowControl/>
              <w:jc w:val="left"/>
              <w:rPr>
                <w:rFonts w:ascii="仿宋_GB2312" w:hAnsi="宋体" w:eastAsia="仿宋_GB2312" w:cs="宋体"/>
                <w:color w:val="000000"/>
                <w:kern w:val="0"/>
                <w:szCs w:val="21"/>
              </w:rPr>
            </w:pP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 w:val="11"/>
                <w:szCs w:val="11"/>
              </w:rPr>
              <w:t>按计划合同完成</w:t>
            </w:r>
          </w:p>
          <w:p>
            <w:pPr>
              <w:widowControl/>
              <w:jc w:val="left"/>
              <w:rPr>
                <w:rFonts w:ascii="仿宋_GB2312" w:hAnsi="宋体" w:eastAsia="仿宋_GB2312" w:cs="宋体"/>
                <w:color w:val="000000"/>
                <w:kern w:val="0"/>
                <w:szCs w:val="21"/>
              </w:rPr>
            </w:pP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Layout w:type="fixed"/>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17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工作完成及时率</w:t>
            </w:r>
          </w:p>
        </w:tc>
        <w:tc>
          <w:tcPr>
            <w:tcW w:w="184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76"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100%</w:t>
            </w: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100%</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Layout w:type="fixed"/>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17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84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76"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Layout w:type="fixed"/>
          <w:tblCellMar>
            <w:top w:w="0" w:type="dxa"/>
            <w:left w:w="108" w:type="dxa"/>
            <w:bottom w:w="0" w:type="dxa"/>
            <w:right w:w="108" w:type="dxa"/>
          </w:tblCellMar>
        </w:tblPrEx>
        <w:trPr>
          <w:trHeight w:val="56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成本指标</w:t>
            </w:r>
          </w:p>
        </w:tc>
        <w:tc>
          <w:tcPr>
            <w:tcW w:w="17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项目支出</w:t>
            </w:r>
          </w:p>
        </w:tc>
        <w:tc>
          <w:tcPr>
            <w:tcW w:w="184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76"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994.56</w:t>
            </w: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994.56</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Layout w:type="fixed"/>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17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84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76"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Layout w:type="fixed"/>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17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p>
        </w:tc>
        <w:tc>
          <w:tcPr>
            <w:tcW w:w="184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p>
        </w:tc>
        <w:tc>
          <w:tcPr>
            <w:tcW w:w="1276"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Layout w:type="fixed"/>
          <w:tblCellMar>
            <w:top w:w="0" w:type="dxa"/>
            <w:left w:w="108" w:type="dxa"/>
            <w:bottom w:w="0" w:type="dxa"/>
            <w:right w:w="108" w:type="dxa"/>
          </w:tblCellMar>
        </w:tblPrEx>
        <w:trPr>
          <w:trHeight w:val="556"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7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84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76"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Layout w:type="fixed"/>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效   益   指   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经济效益  指标</w:t>
            </w:r>
          </w:p>
        </w:tc>
        <w:tc>
          <w:tcPr>
            <w:tcW w:w="17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乡村旅游产业收入</w:t>
            </w:r>
          </w:p>
        </w:tc>
        <w:tc>
          <w:tcPr>
            <w:tcW w:w="184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76"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500万</w:t>
            </w: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100万</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Layout w:type="fixed"/>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675" w:type="dxa"/>
            <w:vMerge w:val="continue"/>
            <w:tcBorders>
              <w:left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p>
        </w:tc>
        <w:tc>
          <w:tcPr>
            <w:tcW w:w="709" w:type="dxa"/>
            <w:vMerge w:val="continue"/>
            <w:tcBorders>
              <w:left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p>
        </w:tc>
        <w:tc>
          <w:tcPr>
            <w:tcW w:w="17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农业增收</w:t>
            </w:r>
          </w:p>
        </w:tc>
        <w:tc>
          <w:tcPr>
            <w:tcW w:w="184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p>
        </w:tc>
        <w:tc>
          <w:tcPr>
            <w:tcW w:w="1276"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2500万</w:t>
            </w: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500万</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p>
        </w:tc>
      </w:tr>
      <w:tr>
        <w:tblPrEx>
          <w:tblLayout w:type="fixed"/>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17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84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76"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b/>
                <w:bCs/>
                <w:color w:val="000000"/>
                <w:kern w:val="0"/>
                <w:szCs w:val="21"/>
              </w:rPr>
            </w:pPr>
            <w:r>
              <w:rPr>
                <w:rFonts w:hint="eastAsia" w:ascii="仿宋_GB2312" w:hAnsi="宋体" w:eastAsia="仿宋_GB2312" w:cs="宋体"/>
                <w:color w:val="000000"/>
                <w:kern w:val="0"/>
                <w:szCs w:val="21"/>
              </w:rPr>
              <w:t>　</w:t>
            </w: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Layout w:type="fixed"/>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17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84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76"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Layout w:type="fixed"/>
          <w:tblCellMar>
            <w:top w:w="0" w:type="dxa"/>
            <w:left w:w="108" w:type="dxa"/>
            <w:bottom w:w="0" w:type="dxa"/>
            <w:right w:w="108" w:type="dxa"/>
          </w:tblCellMar>
        </w:tblPrEx>
        <w:trPr>
          <w:trHeight w:val="397"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绩  效    指  标</w:t>
            </w: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效   益   指   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生态效益  指标</w:t>
            </w:r>
          </w:p>
        </w:tc>
        <w:tc>
          <w:tcPr>
            <w:tcW w:w="17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污染防治成效</w:t>
            </w:r>
          </w:p>
        </w:tc>
        <w:tc>
          <w:tcPr>
            <w:tcW w:w="184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76"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显著</w:t>
            </w: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变好</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Layout w:type="fixed"/>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17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农村人居环境</w:t>
            </w:r>
          </w:p>
        </w:tc>
        <w:tc>
          <w:tcPr>
            <w:tcW w:w="184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76"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提升</w:t>
            </w: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改善</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Layout w:type="fixed"/>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17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道路绿化情况</w:t>
            </w:r>
          </w:p>
        </w:tc>
        <w:tc>
          <w:tcPr>
            <w:tcW w:w="184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76"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较好</w:t>
            </w: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较好</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Layout w:type="fixed"/>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可持续影响指标</w:t>
            </w:r>
          </w:p>
        </w:tc>
        <w:tc>
          <w:tcPr>
            <w:tcW w:w="1701" w:type="dxa"/>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居民人居环境</w:t>
            </w:r>
          </w:p>
        </w:tc>
        <w:tc>
          <w:tcPr>
            <w:tcW w:w="1843" w:type="dxa"/>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76" w:type="dxa"/>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提高</w:t>
            </w:r>
          </w:p>
        </w:tc>
        <w:tc>
          <w:tcPr>
            <w:tcW w:w="1104" w:type="dxa"/>
            <w:gridSpan w:val="2"/>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明显提高</w:t>
            </w:r>
          </w:p>
        </w:tc>
        <w:tc>
          <w:tcPr>
            <w:tcW w:w="1983" w:type="dxa"/>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Layout w:type="fixed"/>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1701" w:type="dxa"/>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居民文明程度</w:t>
            </w:r>
          </w:p>
        </w:tc>
        <w:tc>
          <w:tcPr>
            <w:tcW w:w="1843" w:type="dxa"/>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76" w:type="dxa"/>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提升</w:t>
            </w:r>
          </w:p>
        </w:tc>
        <w:tc>
          <w:tcPr>
            <w:tcW w:w="1104" w:type="dxa"/>
            <w:gridSpan w:val="2"/>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提升</w:t>
            </w:r>
          </w:p>
        </w:tc>
        <w:tc>
          <w:tcPr>
            <w:tcW w:w="1983" w:type="dxa"/>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Layout w:type="fixed"/>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1701" w:type="dxa"/>
            <w:tcBorders>
              <w:top w:val="single" w:color="auto" w:sz="4" w:space="0"/>
              <w:left w:val="nil"/>
              <w:bottom w:val="single" w:color="auto" w:sz="4" w:space="0"/>
              <w:right w:val="single" w:color="auto" w:sz="4" w:space="0"/>
            </w:tcBorders>
            <w:vAlign w:val="center"/>
          </w:tcPr>
          <w:p>
            <w:pPr>
              <w:widowControl/>
              <w:spacing w:line="280" w:lineRule="exac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招商引资条件</w:t>
            </w:r>
          </w:p>
        </w:tc>
        <w:tc>
          <w:tcPr>
            <w:tcW w:w="1843" w:type="dxa"/>
            <w:tcBorders>
              <w:top w:val="single" w:color="auto" w:sz="4" w:space="0"/>
              <w:left w:val="nil"/>
              <w:bottom w:val="single" w:color="auto" w:sz="4" w:space="0"/>
              <w:right w:val="single" w:color="auto" w:sz="4" w:space="0"/>
            </w:tcBorders>
            <w:vAlign w:val="center"/>
          </w:tcPr>
          <w:p>
            <w:pPr>
              <w:widowControl/>
              <w:spacing w:line="280" w:lineRule="exac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76" w:type="dxa"/>
            <w:tcBorders>
              <w:top w:val="single" w:color="auto" w:sz="4" w:space="0"/>
              <w:left w:val="nil"/>
              <w:bottom w:val="single" w:color="auto" w:sz="4" w:space="0"/>
              <w:right w:val="single" w:color="auto" w:sz="4" w:space="0"/>
            </w:tcBorders>
            <w:vAlign w:val="center"/>
          </w:tcPr>
          <w:p>
            <w:pPr>
              <w:widowControl/>
              <w:spacing w:line="280" w:lineRule="exac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提升</w:t>
            </w:r>
          </w:p>
        </w:tc>
        <w:tc>
          <w:tcPr>
            <w:tcW w:w="1104" w:type="dxa"/>
            <w:gridSpan w:val="2"/>
            <w:tcBorders>
              <w:top w:val="single" w:color="auto" w:sz="4" w:space="0"/>
              <w:left w:val="nil"/>
              <w:bottom w:val="single" w:color="auto" w:sz="4" w:space="0"/>
              <w:right w:val="single" w:color="auto" w:sz="4" w:space="0"/>
            </w:tcBorders>
            <w:vAlign w:val="center"/>
          </w:tcPr>
          <w:p>
            <w:pPr>
              <w:widowControl/>
              <w:spacing w:line="280" w:lineRule="exac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提升　</w:t>
            </w:r>
          </w:p>
        </w:tc>
        <w:tc>
          <w:tcPr>
            <w:tcW w:w="1983" w:type="dxa"/>
            <w:tcBorders>
              <w:top w:val="single" w:color="auto" w:sz="4" w:space="0"/>
              <w:left w:val="nil"/>
              <w:bottom w:val="single" w:color="auto" w:sz="4" w:space="0"/>
              <w:right w:val="single" w:color="auto" w:sz="4" w:space="0"/>
            </w:tcBorders>
            <w:vAlign w:val="center"/>
          </w:tcPr>
          <w:p>
            <w:pPr>
              <w:widowControl/>
              <w:spacing w:line="280" w:lineRule="exac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Layout w:type="fixed"/>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701" w:type="dxa"/>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843" w:type="dxa"/>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76" w:type="dxa"/>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104" w:type="dxa"/>
            <w:gridSpan w:val="2"/>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983" w:type="dxa"/>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Layout w:type="fixed"/>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满意度指标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服务对象满意度指标</w:t>
            </w:r>
          </w:p>
        </w:tc>
        <w:tc>
          <w:tcPr>
            <w:tcW w:w="17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群众满意度</w:t>
            </w:r>
          </w:p>
        </w:tc>
        <w:tc>
          <w:tcPr>
            <w:tcW w:w="184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76"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100%</w:t>
            </w: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95%以上</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Layout w:type="fixed"/>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17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城镇居民满意度</w:t>
            </w:r>
          </w:p>
        </w:tc>
        <w:tc>
          <w:tcPr>
            <w:tcW w:w="184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76"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100%</w:t>
            </w: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95%以上</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Layout w:type="fixed"/>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17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农村居民满意度</w:t>
            </w:r>
          </w:p>
        </w:tc>
        <w:tc>
          <w:tcPr>
            <w:tcW w:w="184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76"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100%</w:t>
            </w: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95%以上</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Layout w:type="fixed"/>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7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84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76"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104"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983"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Layout w:type="fixed"/>
          <w:tblCellMar>
            <w:top w:w="0" w:type="dxa"/>
            <w:left w:w="108" w:type="dxa"/>
            <w:bottom w:w="0" w:type="dxa"/>
            <w:right w:w="108" w:type="dxa"/>
          </w:tblCellMar>
        </w:tblPrEx>
        <w:trPr>
          <w:trHeight w:val="952" w:hRule="atLeast"/>
          <w:jc w:val="center"/>
        </w:trPr>
        <w:tc>
          <w:tcPr>
            <w:tcW w:w="769" w:type="dxa"/>
            <w:tcBorders>
              <w:top w:val="single" w:color="auto" w:sz="4" w:space="0"/>
              <w:left w:val="single" w:color="auto" w:sz="4" w:space="0"/>
              <w:bottom w:val="nil"/>
              <w:right w:val="single" w:color="auto" w:sz="4"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说明</w:t>
            </w:r>
          </w:p>
        </w:tc>
        <w:tc>
          <w:tcPr>
            <w:tcW w:w="9291" w:type="dxa"/>
            <w:gridSpan w:val="8"/>
            <w:tcBorders>
              <w:top w:val="single" w:color="auto" w:sz="4" w:space="0"/>
              <w:left w:val="nil"/>
              <w:bottom w:val="nil"/>
              <w:right w:val="single" w:color="000000"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无</w:t>
            </w:r>
          </w:p>
        </w:tc>
      </w:tr>
      <w:tr>
        <w:tblPrEx>
          <w:tblLayout w:type="fixed"/>
          <w:tblCellMar>
            <w:top w:w="0" w:type="dxa"/>
            <w:left w:w="108" w:type="dxa"/>
            <w:bottom w:w="0" w:type="dxa"/>
            <w:right w:w="108" w:type="dxa"/>
          </w:tblCellMar>
        </w:tblPrEx>
        <w:trPr>
          <w:trHeight w:val="1785" w:hRule="atLeast"/>
          <w:jc w:val="center"/>
        </w:trPr>
        <w:tc>
          <w:tcPr>
            <w:tcW w:w="10060" w:type="dxa"/>
            <w:gridSpan w:val="9"/>
            <w:tcBorders>
              <w:top w:val="single" w:color="auto" w:sz="8" w:space="0"/>
              <w:left w:val="nil"/>
              <w:bottom w:val="nil"/>
              <w:right w:val="nil"/>
            </w:tcBorders>
            <w:vAlign w:val="top"/>
          </w:tcPr>
          <w:p>
            <w:pPr>
              <w:widowControl/>
              <w:ind w:firstLine="420" w:firstLineChars="200"/>
              <w:jc w:val="left"/>
              <w:rPr>
                <w:rFonts w:ascii="仿宋_GB2312" w:hAnsi="宋体" w:eastAsia="仿宋_GB2312" w:cs="宋体"/>
                <w:color w:val="000000"/>
                <w:kern w:val="0"/>
                <w:szCs w:val="21"/>
              </w:rPr>
            </w:pPr>
          </w:p>
          <w:p>
            <w:pPr>
              <w:widowControl/>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注：1、其他资金包括和中央、省、市级补助、地方财政资金共同投入到同一项目的自有资金、社会资金，以及以前年度的结转结余资金等。 </w:t>
            </w:r>
          </w:p>
          <w:p>
            <w:pPr>
              <w:widowControl/>
              <w:numPr>
                <w:ilvl w:val="0"/>
                <w:numId w:val="2"/>
              </w:numPr>
              <w:spacing w:line="360" w:lineRule="exact"/>
              <w:ind w:firstLine="42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定量指标，资金使用单位填写本单位实际完成数。</w:t>
            </w:r>
          </w:p>
          <w:p>
            <w:pPr>
              <w:widowControl/>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定性指标根据指标完成情况分为：全部或基本达成预期指标、部分达成预期指标并具有一定效果、未达成预期指标且效果较差三档，资金使用单位分别按照100％—80％（含）、80％—60％（含）、60％—0％合理填写完成比例。</w:t>
            </w:r>
          </w:p>
          <w:p>
            <w:pPr>
              <w:widowControl/>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4、对未完成绩效目标，或超过年初设定的绩效指标值较多（30%及以上）的原因逐条进行分析，书面作出说明并提出改进措施。</w:t>
            </w:r>
          </w:p>
        </w:tc>
      </w:tr>
    </w:tbl>
    <w:p/>
    <w:p/>
    <w:p>
      <w:pPr>
        <w:pStyle w:val="2"/>
        <w:ind w:left="0" w:leftChars="0" w:firstLine="0" w:firstLineChars="0"/>
        <w:rPr>
          <w:rFonts w:hint="eastAsia" w:ascii="仿宋_GB2312" w:hAnsi="黑体" w:eastAsia="仿宋_GB2312"/>
          <w:sz w:val="32"/>
          <w:szCs w:val="32"/>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CE51D8"/>
    <w:multiLevelType w:val="singleLevel"/>
    <w:tmpl w:val="A9CE51D8"/>
    <w:lvl w:ilvl="0" w:tentative="0">
      <w:start w:val="2"/>
      <w:numFmt w:val="decimal"/>
      <w:suff w:val="nothing"/>
      <w:lvlText w:val="%1、"/>
      <w:lvlJc w:val="left"/>
      <w:pPr>
        <w:ind w:left="-10"/>
      </w:pPr>
    </w:lvl>
  </w:abstractNum>
  <w:abstractNum w:abstractNumId="1">
    <w:nsid w:val="646F706D"/>
    <w:multiLevelType w:val="singleLevel"/>
    <w:tmpl w:val="646F706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3ODE5NDBhNzJjODkyZjRmZGYxOWQ1ODVjODFmMDM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16D3D93"/>
    <w:rsid w:val="01A924FD"/>
    <w:rsid w:val="02A86964"/>
    <w:rsid w:val="064B5E98"/>
    <w:rsid w:val="093F47CC"/>
    <w:rsid w:val="0A02504D"/>
    <w:rsid w:val="125F5C48"/>
    <w:rsid w:val="153933C5"/>
    <w:rsid w:val="17F456E2"/>
    <w:rsid w:val="19711817"/>
    <w:rsid w:val="1F0A0C3E"/>
    <w:rsid w:val="229A25E4"/>
    <w:rsid w:val="22A85753"/>
    <w:rsid w:val="2F4416B1"/>
    <w:rsid w:val="2FED377F"/>
    <w:rsid w:val="361E029D"/>
    <w:rsid w:val="39FE31CC"/>
    <w:rsid w:val="3D321704"/>
    <w:rsid w:val="43652213"/>
    <w:rsid w:val="438D3D78"/>
    <w:rsid w:val="441E5EF1"/>
    <w:rsid w:val="48C1567D"/>
    <w:rsid w:val="4A524289"/>
    <w:rsid w:val="4C242BBD"/>
    <w:rsid w:val="501165B9"/>
    <w:rsid w:val="505A440A"/>
    <w:rsid w:val="52DC13C8"/>
    <w:rsid w:val="54C12DA8"/>
    <w:rsid w:val="550D55F0"/>
    <w:rsid w:val="581454A8"/>
    <w:rsid w:val="5CC33C48"/>
    <w:rsid w:val="61E624B9"/>
    <w:rsid w:val="635460A1"/>
    <w:rsid w:val="65743F08"/>
    <w:rsid w:val="6F4D4BAB"/>
    <w:rsid w:val="72B9391D"/>
    <w:rsid w:val="733E1D92"/>
    <w:rsid w:val="73DF36C4"/>
    <w:rsid w:val="75D40F66"/>
    <w:rsid w:val="78DA7B00"/>
    <w:rsid w:val="7D930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正文格式"/>
    <w:basedOn w:val="1"/>
    <w:qFormat/>
    <w:uiPriority w:val="0"/>
    <w:pPr>
      <w:widowControl/>
      <w:spacing w:line="360" w:lineRule="auto"/>
      <w:ind w:firstLine="200" w:firstLineChars="200"/>
    </w:pPr>
    <w:rPr>
      <w:sz w:val="28"/>
      <w:szCs w:val="28"/>
    </w:rPr>
  </w:style>
  <w:style w:type="paragraph" w:styleId="3">
    <w:name w:val="Balloon Text"/>
    <w:basedOn w:val="1"/>
    <w:link w:val="13"/>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60</Pages>
  <Words>20820</Words>
  <Characters>30919</Characters>
  <Lines>69</Lines>
  <Paragraphs>19</Paragraphs>
  <TotalTime>0</TotalTime>
  <ScaleCrop>false</ScaleCrop>
  <LinksUpToDate>false</LinksUpToDate>
  <CharactersWithSpaces>32833</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2022-08-20T07:37:00Z</cp:lastPrinted>
  <dcterms:modified xsi:type="dcterms:W3CDTF">2023-09-19T14:16:03Z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ICV">
    <vt:lpwstr>EAA08F1BD91D46B4B3EFD6353EE920A0_13</vt:lpwstr>
  </property>
</Properties>
</file>