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3B2A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绩效目标申报表（</w:t>
      </w:r>
      <w:r>
        <w:rPr>
          <w:rFonts w:hint="eastAsia" w:ascii="Times New Roman" w:hAnsi="Times New Roman" w:eastAsia="方正小标宋_GBK" w:cs="Times New Roman"/>
          <w:b w:val="0"/>
          <w:color w:val="auto"/>
          <w:kern w:val="0"/>
          <w:sz w:val="36"/>
          <w:szCs w:val="36"/>
          <w:lang w:eastAsia="zh-CN"/>
        </w:rPr>
        <w:t>产业发展类</w:t>
      </w: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）</w:t>
      </w:r>
    </w:p>
    <w:p w14:paraId="0E92C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lang w:eastAsia="en-US"/>
        </w:rPr>
        <w:t>（20</w:t>
      </w:r>
      <w:r>
        <w:rPr>
          <w:rFonts w:hint="eastAsia" w:ascii="Times New Roman" w:hAnsi="Times New Roman" w:eastAsia="仿宋_GB2312" w:cs="Times New Roman"/>
          <w:color w:val="auto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color w:val="auto"/>
        </w:rPr>
        <w:t>年度）</w:t>
      </w:r>
    </w:p>
    <w:tbl>
      <w:tblPr>
        <w:tblStyle w:val="7"/>
        <w:tblW w:w="4998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1"/>
        <w:gridCol w:w="860"/>
        <w:gridCol w:w="1186"/>
        <w:gridCol w:w="1205"/>
        <w:gridCol w:w="2123"/>
        <w:gridCol w:w="1040"/>
        <w:gridCol w:w="1279"/>
      </w:tblGrid>
      <w:tr w14:paraId="1DD3DB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0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99B6786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项目名称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FFF24A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产业发展类-农业生产水利基础设施建设-城连墟乡胜福村桐梓塘11组鸡窝塘护砌清淤</w:t>
            </w:r>
            <w:bookmarkEnd w:id="0"/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161553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项目负责人及电话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D1CA2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谢福云18274775279</w:t>
            </w:r>
          </w:p>
        </w:tc>
      </w:tr>
      <w:tr w14:paraId="6C121A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D881308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主管部门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2A47915"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城连墟乡</w:t>
            </w:r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338E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实施单位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72A56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胜福村委会</w:t>
            </w:r>
          </w:p>
        </w:tc>
      </w:tr>
      <w:tr w14:paraId="5853D2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80547E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资金情况 （万元）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63709A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年度资金总额：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FB9A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18</w:t>
            </w:r>
          </w:p>
        </w:tc>
      </w:tr>
      <w:tr w14:paraId="5BC5DF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F8BE2A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47B43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其中：财政拨款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27AE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18</w:t>
            </w:r>
          </w:p>
        </w:tc>
      </w:tr>
      <w:tr w14:paraId="2BB30C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25DBBB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42A0FE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其他资金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1B92E9C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</w:p>
        </w:tc>
      </w:tr>
      <w:tr w14:paraId="7BD374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557B1D6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总体目标</w:t>
            </w: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56D66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年度目标</w:t>
            </w:r>
          </w:p>
        </w:tc>
      </w:tr>
      <w:tr w14:paraId="465ABF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6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C6F82F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E43DCDC">
            <w:pPr>
              <w:pStyle w:val="9"/>
              <w:spacing w:line="240" w:lineRule="exact"/>
              <w:ind w:firstLine="0"/>
              <w:jc w:val="both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目标1:解决骨干塘塘堤垮塌渗漏的问题，增强池塘蓄水能力，增强灌溉能力，利于农业生产发展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，助力乡村振兴发展。</w:t>
            </w:r>
          </w:p>
          <w:p w14:paraId="06CEA8CD">
            <w:pPr>
              <w:pStyle w:val="9"/>
              <w:spacing w:line="240" w:lineRule="exact"/>
              <w:ind w:firstLine="0"/>
              <w:jc w:val="both"/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目标2：受益人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39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139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人，其中脱贫户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人。</w:t>
            </w:r>
          </w:p>
          <w:p w14:paraId="29EBC84A">
            <w:pPr>
              <w:pStyle w:val="9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6B521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57A5F5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绩效指标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D87E75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一级指标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BC957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二级指标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4232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三级指标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1B5DC95">
            <w:pPr>
              <w:pStyle w:val="9"/>
              <w:spacing w:line="240" w:lineRule="exact"/>
              <w:ind w:firstLine="36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指标值</w:t>
            </w:r>
          </w:p>
        </w:tc>
      </w:tr>
      <w:tr w14:paraId="0FE6BD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4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3D90C3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0A3200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产出指标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E36A28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数量指标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FF1C42C">
            <w:pPr>
              <w:pStyle w:val="9"/>
              <w:spacing w:line="240" w:lineRule="exact"/>
              <w:ind w:firstLine="0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山塘清淤护砌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EE79F7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1口</w:t>
            </w:r>
          </w:p>
        </w:tc>
      </w:tr>
      <w:tr w14:paraId="77D977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93D443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9A0BE0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506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378240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18125C4">
            <w:pPr>
              <w:pStyle w:val="9"/>
              <w:spacing w:line="240" w:lineRule="exact"/>
              <w:ind w:firstLine="36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F4420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7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A4584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3AB95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BE66F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AC037F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163FC6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D7205E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0B1065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82761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3006632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质量指标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9B4957F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项目（工程）验收合格率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D7135C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100%</w:t>
            </w:r>
          </w:p>
        </w:tc>
      </w:tr>
      <w:tr w14:paraId="48B8BB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569173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BFFE9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9D82ED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64D23D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9F85A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287E42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35C1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DAD9C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076494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时效指标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D3CB60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项目（工程）完成及时率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0CE5EB6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%</w:t>
            </w:r>
          </w:p>
        </w:tc>
      </w:tr>
      <w:tr w14:paraId="4BE3DB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98EBD7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305D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3368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FC9C77C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E7CB46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0E34B3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6A2EBF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7964B0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62A4CFF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成本指标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26A5A">
            <w:pPr>
              <w:pStyle w:val="9"/>
              <w:spacing w:line="240" w:lineRule="exact"/>
              <w:ind w:firstLine="0"/>
              <w:rPr>
                <w:rFonts w:hint="default" w:ascii="Times New Roman" w:hAnsi="Times New Roman" w:cs="Times New Roman"/>
                <w:bCs/>
                <w:color w:val="auto"/>
                <w:sz w:val="19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大塘清淤护砌项目补偿标准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C260FD4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color w:val="auto"/>
                <w:kern w:val="0"/>
                <w:sz w:val="19"/>
                <w:szCs w:val="20"/>
                <w:lang w:val="en-US" w:eastAsia="zh-CN" w:bidi="ar-SA"/>
              </w:rPr>
              <w:t>≤18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万元</w:t>
            </w:r>
          </w:p>
        </w:tc>
      </w:tr>
      <w:tr w14:paraId="407FDC1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2D1E05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35896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A6ADC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D4FB22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FC4B9">
            <w:pPr>
              <w:pStyle w:val="9"/>
              <w:spacing w:line="240" w:lineRule="exact"/>
              <w:ind w:firstLine="14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45FF10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51E1C2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E51F33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17519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44115D4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ED11F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1969A7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D632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D13C575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效益指标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F675B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经济效益</w:t>
            </w:r>
          </w:p>
          <w:p w14:paraId="27D7110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70504B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A6BB28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292A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57AF43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6537C6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EE0028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5167B7F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642E96B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A727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C630C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D55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439D2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社会效益</w:t>
            </w:r>
          </w:p>
          <w:p w14:paraId="1AB8E06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1DA2B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0B075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208BBA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832102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2836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807B5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6627D1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受益人口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8E6143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139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021682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2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FDBA6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B6857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8DF7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67703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受益脱贫人口（监测对象）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2FC365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23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4EBD8F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CFE6A3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6E41A4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C7590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生态效益</w:t>
            </w:r>
          </w:p>
          <w:p w14:paraId="55EC85F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BC1B43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BC6619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26CC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8695C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82D9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3A839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33C76E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61242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6BD92B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CD3A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FCE91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EAB003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可持续影响</w:t>
            </w:r>
          </w:p>
          <w:p w14:paraId="46A60C9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556C2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工程设计使用年限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5AF8DCF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</w:t>
            </w:r>
          </w:p>
        </w:tc>
      </w:tr>
      <w:tr w14:paraId="2B2DE2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97650E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251EC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8AD0E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C906BE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AAB516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89B64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8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7FB6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06AE9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10D075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0D32069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0C4DF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0ECB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31698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DD0135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E941F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服务对象满意度指标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8C91363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受益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人口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43E21A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  <w:tr w14:paraId="7D0AE6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DD1722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380F78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071780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E7DFF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益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脱贫（监测）户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747982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</w:tbl>
    <w:p w14:paraId="315DD8A4">
      <w:pPr>
        <w:pStyle w:val="5"/>
        <w:spacing w:after="0" w:line="300" w:lineRule="exact"/>
        <w:rPr>
          <w:rFonts w:ascii="Times New Roman" w:hAnsi="Times New Roman" w:eastAsia="仿宋_GB2312" w:cs="Times New Roman"/>
          <w:b/>
          <w:color w:val="auto"/>
          <w:kern w:val="0"/>
          <w:sz w:val="21"/>
          <w:szCs w:val="21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1"/>
          <w:szCs w:val="21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 w14:paraId="516CE3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yNGYwNTI5NmRmZDQ1NjlmM2ZhMTc4YTZlYTg0MTQifQ=="/>
  </w:docVars>
  <w:rsids>
    <w:rsidRoot w:val="00000000"/>
    <w:rsid w:val="004323F7"/>
    <w:rsid w:val="017E6156"/>
    <w:rsid w:val="0CE0319D"/>
    <w:rsid w:val="16F509AE"/>
    <w:rsid w:val="1AC02366"/>
    <w:rsid w:val="1C847419"/>
    <w:rsid w:val="1EF500EB"/>
    <w:rsid w:val="1F807DBA"/>
    <w:rsid w:val="23446B4F"/>
    <w:rsid w:val="3F4C3465"/>
    <w:rsid w:val="4830797A"/>
    <w:rsid w:val="494C2A74"/>
    <w:rsid w:val="51AC0513"/>
    <w:rsid w:val="57AE277F"/>
    <w:rsid w:val="59B17890"/>
    <w:rsid w:val="62B16217"/>
    <w:rsid w:val="6CE30F38"/>
    <w:rsid w:val="797E23E2"/>
    <w:rsid w:val="7EDE52D3"/>
    <w:rsid w:val="7F794E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548</Characters>
  <Lines>0</Lines>
  <Paragraphs>0</Paragraphs>
  <TotalTime>5</TotalTime>
  <ScaleCrop>false</ScaleCrop>
  <LinksUpToDate>false</LinksUpToDate>
  <CharactersWithSpaces>551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2023-12-22T08:11:39Z</dcterms:created>
  <dc:creator>Administrator</dc:creator>
  <cp:lastModifiedBy>凌夜白</cp:lastModifiedBy>
  <dcterms:modified xsi:type="dcterms:W3CDTF">2025-05-12T02:28:37Z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965861E76506482E8429AD985E66B5C9_13</vt:lpwstr>
  </property>
  <property fmtid="{D5CDD505-2E9C-101B-9397-08002B2CF9AE}" pid="4" name="KSOTemplateDocerSaveRecord">
    <vt:lpwstr>eyJoZGlkIjoiMTFlZTgwYWZjMTk1YzY2NDk0MDU2MDM4NDE2NGRlY2YiLCJ1c2VySWQiOiI3MjgzOTkzMDQifQ==</vt:lpwstr>
  </property>
</Properties>
</file>