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A600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祁东县卫生健康局</w:t>
      </w:r>
      <w:r>
        <w:rPr>
          <w:rFonts w:hint="eastAsia"/>
          <w:sz w:val="32"/>
          <w:szCs w:val="32"/>
          <w:lang w:val="en-US" w:eastAsia="zh-CN"/>
        </w:rPr>
        <w:t>2025</w:t>
      </w:r>
      <w:r>
        <w:rPr>
          <w:rFonts w:hint="eastAsia"/>
          <w:sz w:val="32"/>
          <w:szCs w:val="32"/>
        </w:rPr>
        <w:t>年部门预算公开</w:t>
      </w:r>
    </w:p>
    <w:p w14:paraId="13C2566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目录</w:t>
      </w:r>
    </w:p>
    <w:p w14:paraId="102EB77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第一部分：祁东县卫生健康局</w:t>
      </w:r>
      <w:r>
        <w:rPr>
          <w:rFonts w:hint="eastAsia"/>
          <w:sz w:val="32"/>
          <w:szCs w:val="32"/>
          <w:lang w:eastAsia="zh-CN"/>
        </w:rPr>
        <w:t>2025</w:t>
      </w:r>
      <w:r>
        <w:rPr>
          <w:rFonts w:hint="eastAsia"/>
          <w:sz w:val="32"/>
          <w:szCs w:val="32"/>
        </w:rPr>
        <w:t>年部门预算说明</w:t>
      </w:r>
    </w:p>
    <w:p w14:paraId="02E0600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第二部分：祁东县卫生健康局</w:t>
      </w:r>
      <w:r>
        <w:rPr>
          <w:rFonts w:hint="eastAsia"/>
          <w:sz w:val="32"/>
          <w:szCs w:val="32"/>
          <w:lang w:eastAsia="zh-CN"/>
        </w:rPr>
        <w:t>2025</w:t>
      </w:r>
      <w:r>
        <w:rPr>
          <w:rFonts w:hint="eastAsia"/>
          <w:sz w:val="32"/>
          <w:szCs w:val="32"/>
        </w:rPr>
        <w:t>年部门预算需公开的表格</w:t>
      </w:r>
    </w:p>
    <w:p w14:paraId="4BF88A7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第一部分：</w:t>
      </w:r>
    </w:p>
    <w:p w14:paraId="0370C7A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祁东县卫生健康局</w:t>
      </w:r>
      <w:r>
        <w:rPr>
          <w:rFonts w:hint="eastAsia"/>
          <w:sz w:val="32"/>
          <w:szCs w:val="32"/>
          <w:lang w:eastAsia="zh-CN"/>
        </w:rPr>
        <w:t>2025</w:t>
      </w:r>
      <w:r>
        <w:rPr>
          <w:rFonts w:hint="eastAsia"/>
          <w:sz w:val="32"/>
          <w:szCs w:val="32"/>
        </w:rPr>
        <w:t>年部门预算说明</w:t>
      </w:r>
    </w:p>
    <w:p w14:paraId="352FC675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一、部门基本情况</w:t>
      </w:r>
    </w:p>
    <w:p w14:paraId="33E6FB24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1、职能职责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贯彻执行国家卫生计生工作的方针、政策与法律、法规以及省、市、县关于卫生计生方面的决策部署；负责本系统、本部门依法行政工作，落实行政执法责任制；拟订卫生计生事业发展规划；统筹规划全县卫生计生服务资源配置，指导全县卫生计生工作。</w:t>
      </w:r>
    </w:p>
    <w:p w14:paraId="360B1D89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、负责全县疾病预防控制工作，贯彻国家免疫规划及政策措施，会同有关部门对重大疾病实施防控与干预，制定疾病防治规划和措施，实施监督管理，负责地方病的防治、初级卫生保健工作，负责全民健康教育；负责卫生应急工作，制订卫生应急预案和政策措施。</w:t>
      </w:r>
    </w:p>
    <w:p w14:paraId="34EDD8F2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3、贯彻实施职责范围内的职业卫生、放射卫生、环境卫生、学校卫生、公共场所卫生、饮用水卫生管理规范、标准和政策措施；组织开展相关监测、调查、评估和监督；负责传染病防治监督；负责辖县内涉及饮用水产品、消毒产品生产企业及其产品的卫生监督管理；负责全县食品安全风险评估、预警和食品安全企业标准的变更、延续备案工作；会同县食品药品监管局等部门制定、实施食品安全风险监测计划；为食源性疾病及与食品安全事故有关的流行病学调查提供技术支持。</w:t>
      </w:r>
    </w:p>
    <w:p w14:paraId="63D34F02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4、负责制定全县医疗机构和医疗服务全行业管理办法并监督实施；制定医疗机构及其医疗服务、医疗技术、医疗质量、医疗安全以及采供血机构管理的规范、标准并组织实施；会同有关部门贯彻执行国家卫生计生专业技术人员准入、资格标准；制定和实施卫生计生专业技术人员执业规则和服务规范；建立医疗服务评价和监督管理体系。</w:t>
      </w:r>
    </w:p>
    <w:p w14:paraId="698A74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 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 5、负责建立公益性导向的绩效考核和评价运行机制；推进和谐医患关系建设。</w:t>
      </w:r>
    </w:p>
    <w:p w14:paraId="00409C9F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6、贯彻落实国家药物政策和国家基本药物制度；执行国家药品法典和国家基本药物目录、省增补目录；严格执行国家基本药物采购、配送、使用的政策措施并对药品、医用器械采购工作进行监督管理。</w:t>
      </w:r>
    </w:p>
    <w:p w14:paraId="411412F3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7、组织实施促进全县出生人口性别平衡的政策措施；组织监测计划生育发展动态；负责全县计划生育相关数据采集和分析研究；制定计划生育技术服务管理制度并监督实施；制定优生优育和提高出生人口素质的措施并组织实施；推动实施计划生育生殖健康促进计划，降低出生缺陷人口数量。</w:t>
      </w:r>
    </w:p>
    <w:p w14:paraId="027DC62C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8、建立完善计划生育利益导向、计划生育特殊困难家庭扶助和促进计划生育家庭发展等机制；负责协调推进有关部门、群众团体履行计划生育工作相关职责；建立与经济社会发展政策的衔接机制，提出稳定低生育水平政策措施；制定流动人口计划生育服务管理制度并组织落实，推动建立流动人口卫生计生信息共享与公共服务工作机制。</w:t>
      </w:r>
    </w:p>
    <w:p w14:paraId="0E958041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9、组织拟订全县卫生计生人才和科技发展规划；负责卫生计生人才队伍建设，加强全科医生等急需紧缺专业人才培养；贯彻落实国家住院医师和专科医师规范化培训制度；组织实施卫生计生相关科研项目；参与制定医学教育发展规划；协同指导院校医学教育和计划生育教育；组织指导实施毕业后医学教育和继续医学教育；审定中等卫生学校招生计划，进行医学教育质量监督、检查；负责卫生专业技术人员的职称考试资格审查工作；负责所属事业单位的人事、职称管理。    </w:t>
      </w:r>
    </w:p>
    <w:p w14:paraId="05704038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10、完善卫生计生综合监督执法体系，规范卫生计生行政执法行为；监督检查有关法律法规和政策措施的落实，组织查处违法行为；监督落实计划生育一票否决制。</w:t>
      </w:r>
    </w:p>
    <w:p w14:paraId="7529FB75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11、负责卫生计生宣传教育、健康教育、健康促进和信息化建设等工作；依法组织实施统计调查，参与人口基础信息库建设。</w:t>
      </w:r>
    </w:p>
    <w:p w14:paraId="1657F458">
      <w:pPr>
        <w:rPr>
          <w:sz w:val="32"/>
          <w:szCs w:val="32"/>
        </w:rPr>
      </w:pPr>
    </w:p>
    <w:p w14:paraId="31F4F783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机构设置</w:t>
      </w:r>
    </w:p>
    <w:p w14:paraId="77665644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祁东县卫生健康局是正科级全额拨款公务员单位。至2024年12月，共有编制199名，实有人数311人，其中在职165人、离退休146人。</w:t>
      </w:r>
    </w:p>
    <w:p w14:paraId="11654DD5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二、</w:t>
      </w:r>
      <w:r>
        <w:rPr>
          <w:rFonts w:hint="eastAsia"/>
          <w:sz w:val="32"/>
          <w:szCs w:val="32"/>
        </w:rPr>
        <w:t>部门预算单位构成</w:t>
      </w:r>
    </w:p>
    <w:p w14:paraId="0F3E3E71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祁东县卫生健康局</w:t>
      </w:r>
      <w:r>
        <w:rPr>
          <w:rFonts w:hint="eastAsia"/>
          <w:sz w:val="32"/>
          <w:szCs w:val="32"/>
          <w:lang w:eastAsia="zh-CN"/>
        </w:rPr>
        <w:t>2025</w:t>
      </w:r>
      <w:r>
        <w:rPr>
          <w:rFonts w:hint="eastAsia"/>
          <w:sz w:val="32"/>
          <w:szCs w:val="32"/>
        </w:rPr>
        <w:t>年预算范围只含括卫生健康局本级。其中卫生健康局本级下设办公室、规划财务股、医政股、行政审批股、中医股、人口监测与家庭发展股、疾控股、妇幼股、人事股、红十字会、爱卫办、纪检监察室等股室。</w:t>
      </w:r>
    </w:p>
    <w:p w14:paraId="1648B11F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三、部门收支总体情况</w:t>
      </w:r>
    </w:p>
    <w:p w14:paraId="6F0D2B85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收入为一般公共预算拨款收入；支出既包括局机关基本运行的经费，也包括为履行部门职能职责而列支的专项经费。祁东县卫生健康局</w:t>
      </w:r>
      <w:r>
        <w:rPr>
          <w:rFonts w:hint="eastAsia"/>
          <w:sz w:val="32"/>
          <w:szCs w:val="32"/>
          <w:lang w:eastAsia="zh-CN"/>
        </w:rPr>
        <w:t>2025</w:t>
      </w:r>
      <w:r>
        <w:rPr>
          <w:rFonts w:hint="eastAsia"/>
          <w:sz w:val="32"/>
          <w:szCs w:val="32"/>
        </w:rPr>
        <w:t>年部门收入、支出预算为</w:t>
      </w:r>
      <w:r>
        <w:rPr>
          <w:rFonts w:hint="eastAsia"/>
          <w:sz w:val="32"/>
          <w:szCs w:val="32"/>
          <w:lang w:val="en-US" w:eastAsia="zh-CN"/>
        </w:rPr>
        <w:t>9302.6895</w:t>
      </w:r>
      <w:r>
        <w:rPr>
          <w:rFonts w:hint="eastAsia"/>
          <w:sz w:val="32"/>
          <w:szCs w:val="32"/>
        </w:rPr>
        <w:t>万元，全年预算收支平衡。</w:t>
      </w:r>
    </w:p>
    <w:p w14:paraId="394FE563">
      <w:pPr>
        <w:numPr>
          <w:ilvl w:val="0"/>
          <w:numId w:val="0"/>
        </w:numPr>
        <w:ind w:firstLine="320" w:firstLineChars="100"/>
        <w:rPr>
          <w:rFonts w:hint="eastAsia"/>
          <w:color w:val="auto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（一）</w:t>
      </w:r>
      <w:r>
        <w:rPr>
          <w:rFonts w:hint="eastAsia"/>
          <w:sz w:val="32"/>
          <w:szCs w:val="32"/>
        </w:rPr>
        <w:t>收入预算，</w:t>
      </w:r>
      <w:r>
        <w:rPr>
          <w:rFonts w:hint="eastAsia"/>
          <w:sz w:val="32"/>
          <w:szCs w:val="32"/>
          <w:lang w:eastAsia="zh-CN"/>
        </w:rPr>
        <w:t>2025</w:t>
      </w:r>
      <w:r>
        <w:rPr>
          <w:rFonts w:hint="eastAsia"/>
          <w:sz w:val="32"/>
          <w:szCs w:val="32"/>
        </w:rPr>
        <w:t>年年初预算数9302.6895 万元，均为一般公共预算拨款，无政府性基金预算收入。预算收入较</w:t>
      </w:r>
      <w:r>
        <w:rPr>
          <w:rFonts w:hint="eastAsia"/>
          <w:sz w:val="32"/>
          <w:szCs w:val="32"/>
          <w:lang w:eastAsia="zh-CN"/>
        </w:rPr>
        <w:t>2024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7673.2576</w:t>
      </w:r>
      <w:r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  <w:lang w:eastAsia="zh-CN"/>
        </w:rPr>
        <w:t>增加</w:t>
      </w:r>
      <w:r>
        <w:rPr>
          <w:rFonts w:hint="eastAsia"/>
          <w:sz w:val="32"/>
          <w:szCs w:val="32"/>
          <w:lang w:val="en-US" w:eastAsia="zh-CN"/>
        </w:rPr>
        <w:t>1629.4319</w:t>
      </w:r>
      <w:r>
        <w:rPr>
          <w:rFonts w:hint="eastAsia"/>
          <w:sz w:val="32"/>
          <w:szCs w:val="32"/>
        </w:rPr>
        <w:t>万元，</w:t>
      </w:r>
      <w:r>
        <w:rPr>
          <w:rFonts w:hint="eastAsia"/>
          <w:sz w:val="32"/>
          <w:szCs w:val="32"/>
          <w:lang w:eastAsia="zh-CN"/>
        </w:rPr>
        <w:t>增加</w:t>
      </w:r>
      <w:r>
        <w:rPr>
          <w:rFonts w:hint="eastAsia"/>
          <w:sz w:val="32"/>
          <w:szCs w:val="32"/>
          <w:lang w:val="en-US" w:eastAsia="zh-CN"/>
        </w:rPr>
        <w:t>21.24</w:t>
      </w:r>
      <w:r>
        <w:rPr>
          <w:rFonts w:hint="eastAsia"/>
          <w:sz w:val="32"/>
          <w:szCs w:val="32"/>
        </w:rPr>
        <w:t>%，</w:t>
      </w:r>
      <w:r>
        <w:rPr>
          <w:rFonts w:hint="eastAsia"/>
          <w:sz w:val="32"/>
          <w:szCs w:val="32"/>
          <w:lang w:eastAsia="zh-CN"/>
        </w:rPr>
        <w:t>增加</w:t>
      </w:r>
      <w:r>
        <w:rPr>
          <w:rFonts w:hint="eastAsia"/>
          <w:sz w:val="32"/>
          <w:szCs w:val="32"/>
        </w:rPr>
        <w:t>的原因为</w:t>
      </w:r>
      <w:r>
        <w:rPr>
          <w:rFonts w:hint="eastAsia"/>
          <w:color w:val="auto"/>
          <w:sz w:val="32"/>
          <w:szCs w:val="32"/>
          <w:lang w:eastAsia="zh-CN"/>
        </w:rPr>
        <w:t>由于机关在职人员增加</w:t>
      </w:r>
      <w:r>
        <w:rPr>
          <w:rFonts w:hint="eastAsia"/>
          <w:color w:val="auto"/>
          <w:sz w:val="32"/>
          <w:szCs w:val="32"/>
          <w:lang w:val="en-US" w:eastAsia="zh-CN"/>
        </w:rPr>
        <w:t>15人，增加人员工资福利支出收入预算。</w:t>
      </w:r>
    </w:p>
    <w:p w14:paraId="13B01C64">
      <w:pPr>
        <w:numPr>
          <w:ilvl w:val="0"/>
          <w:numId w:val="0"/>
        </w:numPr>
        <w:ind w:firstLine="640" w:firstLineChars="200"/>
        <w:rPr>
          <w:rFonts w:hint="eastAsia"/>
          <w:color w:val="auto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（二）支出预算，</w:t>
      </w:r>
      <w:r>
        <w:rPr>
          <w:rFonts w:hint="eastAsia"/>
          <w:sz w:val="32"/>
          <w:szCs w:val="32"/>
          <w:lang w:eastAsia="zh-CN"/>
        </w:rPr>
        <w:t>2025</w:t>
      </w:r>
      <w:r>
        <w:rPr>
          <w:rFonts w:hint="eastAsia"/>
          <w:sz w:val="32"/>
          <w:szCs w:val="32"/>
        </w:rPr>
        <w:t>年年初预算数</w:t>
      </w:r>
      <w:r>
        <w:rPr>
          <w:rFonts w:hint="eastAsia"/>
          <w:sz w:val="32"/>
          <w:szCs w:val="32"/>
          <w:lang w:val="en-US" w:eastAsia="zh-CN"/>
        </w:rPr>
        <w:t>9302.6895</w:t>
      </w:r>
      <w:r>
        <w:rPr>
          <w:rFonts w:hint="eastAsia"/>
          <w:sz w:val="32"/>
          <w:szCs w:val="32"/>
        </w:rPr>
        <w:t>万元，其中包括社会保障和就业支出</w:t>
      </w:r>
      <w:r>
        <w:rPr>
          <w:rFonts w:hint="eastAsia"/>
          <w:sz w:val="32"/>
          <w:szCs w:val="32"/>
          <w:lang w:val="en-US" w:eastAsia="zh-CN"/>
        </w:rPr>
        <w:t>201.99</w:t>
      </w:r>
      <w:r>
        <w:rPr>
          <w:rFonts w:hint="eastAsia"/>
          <w:sz w:val="32"/>
          <w:szCs w:val="32"/>
        </w:rPr>
        <w:t>万元，卫生健康支出</w:t>
      </w:r>
      <w:r>
        <w:rPr>
          <w:rFonts w:hint="eastAsia"/>
          <w:sz w:val="32"/>
          <w:szCs w:val="32"/>
          <w:lang w:val="en-US" w:eastAsia="zh-CN"/>
        </w:rPr>
        <w:t>8949.21</w:t>
      </w:r>
      <w:r>
        <w:rPr>
          <w:rFonts w:hint="eastAsia"/>
          <w:sz w:val="32"/>
          <w:szCs w:val="32"/>
        </w:rPr>
        <w:t>万元，住房保障支出</w:t>
      </w:r>
      <w:r>
        <w:rPr>
          <w:rFonts w:hint="eastAsia"/>
          <w:sz w:val="32"/>
          <w:szCs w:val="32"/>
          <w:lang w:val="en-US" w:eastAsia="zh-CN"/>
        </w:rPr>
        <w:t>151.49</w:t>
      </w:r>
      <w:r>
        <w:rPr>
          <w:rFonts w:hint="eastAsia"/>
          <w:sz w:val="32"/>
          <w:szCs w:val="32"/>
        </w:rPr>
        <w:t>万元。无政府性基金预算支出。预算支出较</w:t>
      </w:r>
      <w:r>
        <w:rPr>
          <w:rFonts w:hint="eastAsia"/>
          <w:sz w:val="32"/>
          <w:szCs w:val="32"/>
          <w:lang w:eastAsia="zh-CN"/>
        </w:rPr>
        <w:t>2024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7673.2576</w:t>
      </w:r>
      <w:r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  <w:lang w:eastAsia="zh-CN"/>
        </w:rPr>
        <w:t>增加1629.4319万元，增加21.24%，增加的原因为由于机关在职人员增加15人，增加人员工资福利支出收入预算。</w:t>
      </w:r>
    </w:p>
    <w:p w14:paraId="21AB9341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四、一般公共预算拨款支出预算</w:t>
      </w:r>
    </w:p>
    <w:p w14:paraId="7B58DB09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祁东县卫生健康局</w:t>
      </w:r>
      <w:r>
        <w:rPr>
          <w:rFonts w:hint="eastAsia"/>
          <w:sz w:val="32"/>
          <w:szCs w:val="32"/>
          <w:lang w:eastAsia="zh-CN"/>
        </w:rPr>
        <w:t>2025</w:t>
      </w:r>
      <w:r>
        <w:rPr>
          <w:rFonts w:hint="eastAsia"/>
          <w:sz w:val="32"/>
          <w:szCs w:val="32"/>
        </w:rPr>
        <w:t xml:space="preserve">年一般公共预算支出 </w:t>
      </w:r>
      <w:r>
        <w:rPr>
          <w:rFonts w:hint="eastAsia"/>
          <w:sz w:val="32"/>
          <w:szCs w:val="32"/>
          <w:lang w:val="en-US" w:eastAsia="zh-CN"/>
        </w:rPr>
        <w:t>9302.6895</w:t>
      </w:r>
      <w:r>
        <w:rPr>
          <w:rFonts w:hint="eastAsia"/>
          <w:sz w:val="32"/>
          <w:szCs w:val="32"/>
        </w:rPr>
        <w:t>万元，具体安排情况如下：</w:t>
      </w:r>
    </w:p>
    <w:p w14:paraId="757E23BB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（一）基本支出：</w:t>
      </w:r>
      <w:r>
        <w:rPr>
          <w:rFonts w:hint="eastAsia"/>
          <w:sz w:val="32"/>
          <w:szCs w:val="32"/>
          <w:lang w:eastAsia="zh-CN"/>
        </w:rPr>
        <w:t>2025</w:t>
      </w:r>
      <w:r>
        <w:rPr>
          <w:rFonts w:hint="eastAsia"/>
          <w:sz w:val="32"/>
          <w:szCs w:val="32"/>
        </w:rPr>
        <w:t>年年初预算数为</w:t>
      </w:r>
      <w:r>
        <w:rPr>
          <w:rFonts w:hint="eastAsia"/>
          <w:sz w:val="32"/>
          <w:szCs w:val="32"/>
          <w:lang w:val="en-US" w:eastAsia="zh-CN"/>
        </w:rPr>
        <w:t>9237.54</w:t>
      </w:r>
      <w:r>
        <w:rPr>
          <w:rFonts w:hint="eastAsia"/>
          <w:sz w:val="32"/>
          <w:szCs w:val="32"/>
        </w:rPr>
        <w:t>万元，是指为保障单位机构正常运转、完成日常工作任务而发生的行政运行经费，包括用于基本工资、津贴补贴等人员经费以及办公费、邮电费、水电费、会议费等日常公用经费。</w:t>
      </w:r>
    </w:p>
    <w:p w14:paraId="0B1A85E7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（二）项目支出：</w:t>
      </w:r>
      <w:r>
        <w:rPr>
          <w:rFonts w:hint="eastAsia"/>
          <w:sz w:val="32"/>
          <w:szCs w:val="32"/>
          <w:lang w:eastAsia="zh-CN"/>
        </w:rPr>
        <w:t>2025</w:t>
      </w:r>
      <w:r>
        <w:rPr>
          <w:rFonts w:hint="eastAsia"/>
          <w:sz w:val="32"/>
          <w:szCs w:val="32"/>
        </w:rPr>
        <w:t>年年初预算数为</w:t>
      </w:r>
      <w:r>
        <w:rPr>
          <w:rFonts w:hint="eastAsia"/>
          <w:sz w:val="32"/>
          <w:szCs w:val="32"/>
          <w:lang w:val="en-US" w:eastAsia="zh-CN"/>
        </w:rPr>
        <w:t>65.15</w:t>
      </w:r>
      <w:r>
        <w:rPr>
          <w:rFonts w:hint="eastAsia"/>
          <w:sz w:val="32"/>
          <w:szCs w:val="32"/>
        </w:rPr>
        <w:t>万元，是指单位为完成特定行政工作任务或事业发展目标而发生的支出，包括巡回车医疗、无偿献血、灭鼠经费、红十字会经费等项目经费。</w:t>
      </w:r>
    </w:p>
    <w:p w14:paraId="5C42A811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五、其他重要事项的情况说明</w:t>
      </w:r>
    </w:p>
    <w:p w14:paraId="6289761E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1、机关运行经费</w:t>
      </w:r>
    </w:p>
    <w:p w14:paraId="27E8FEB6">
      <w:pPr>
        <w:ind w:firstLine="640" w:firstLineChars="200"/>
        <w:rPr>
          <w:rFonts w:hint="default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2025</w:t>
      </w:r>
      <w:r>
        <w:rPr>
          <w:rFonts w:hint="eastAsia"/>
          <w:sz w:val="32"/>
          <w:szCs w:val="32"/>
        </w:rPr>
        <w:t>年我局的机关运行经费财政拨款预算</w:t>
      </w:r>
      <w:r>
        <w:rPr>
          <w:rFonts w:hint="eastAsia"/>
          <w:sz w:val="32"/>
          <w:szCs w:val="32"/>
          <w:lang w:val="en-US" w:eastAsia="zh-CN"/>
        </w:rPr>
        <w:t>214.31</w:t>
      </w:r>
      <w:r>
        <w:rPr>
          <w:rFonts w:hint="eastAsia"/>
          <w:sz w:val="32"/>
          <w:szCs w:val="32"/>
        </w:rPr>
        <w:t>万元，比</w:t>
      </w:r>
      <w:r>
        <w:rPr>
          <w:rFonts w:hint="eastAsia"/>
          <w:sz w:val="32"/>
          <w:szCs w:val="32"/>
          <w:lang w:eastAsia="zh-CN"/>
        </w:rPr>
        <w:t>2024</w:t>
      </w:r>
      <w:r>
        <w:rPr>
          <w:rFonts w:hint="eastAsia"/>
          <w:sz w:val="32"/>
          <w:szCs w:val="32"/>
        </w:rPr>
        <w:t>年预算</w:t>
      </w:r>
      <w:r>
        <w:rPr>
          <w:rFonts w:hint="eastAsia"/>
          <w:sz w:val="32"/>
          <w:szCs w:val="32"/>
          <w:lang w:val="en-US" w:eastAsia="zh-CN"/>
        </w:rPr>
        <w:t>197.81</w:t>
      </w:r>
      <w:r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  <w:lang w:eastAsia="zh-CN"/>
        </w:rPr>
        <w:t>增加了</w:t>
      </w:r>
      <w:r>
        <w:rPr>
          <w:rFonts w:hint="eastAsia"/>
          <w:sz w:val="32"/>
          <w:szCs w:val="32"/>
          <w:lang w:val="en-US" w:eastAsia="zh-CN"/>
        </w:rPr>
        <w:t>16.5</w:t>
      </w:r>
      <w:r>
        <w:rPr>
          <w:rFonts w:hint="eastAsia"/>
          <w:sz w:val="32"/>
          <w:szCs w:val="32"/>
        </w:rPr>
        <w:t>万元，</w:t>
      </w:r>
      <w:r>
        <w:rPr>
          <w:rFonts w:hint="eastAsia"/>
          <w:sz w:val="32"/>
          <w:szCs w:val="32"/>
          <w:lang w:eastAsia="zh-CN"/>
        </w:rPr>
        <w:t>增加</w:t>
      </w:r>
      <w:r>
        <w:rPr>
          <w:rFonts w:hint="eastAsia"/>
          <w:sz w:val="32"/>
          <w:szCs w:val="32"/>
          <w:lang w:val="en-US" w:eastAsia="zh-CN"/>
        </w:rPr>
        <w:t>8.34</w:t>
      </w:r>
      <w:r>
        <w:rPr>
          <w:rFonts w:hint="eastAsia"/>
          <w:sz w:val="32"/>
          <w:szCs w:val="32"/>
        </w:rPr>
        <w:t>%。</w:t>
      </w:r>
      <w:r>
        <w:rPr>
          <w:rFonts w:hint="eastAsia"/>
          <w:color w:val="auto"/>
          <w:sz w:val="32"/>
          <w:szCs w:val="32"/>
        </w:rPr>
        <w:t>原因为机关</w:t>
      </w:r>
      <w:r>
        <w:rPr>
          <w:rFonts w:hint="eastAsia"/>
          <w:color w:val="auto"/>
          <w:sz w:val="32"/>
          <w:szCs w:val="32"/>
          <w:lang w:eastAsia="zh-CN"/>
        </w:rPr>
        <w:t>在职人员增加，增加商品服务支出</w:t>
      </w:r>
      <w:r>
        <w:rPr>
          <w:rFonts w:hint="eastAsia"/>
          <w:sz w:val="32"/>
          <w:szCs w:val="32"/>
          <w:lang w:val="en-US" w:eastAsia="zh-CN"/>
        </w:rPr>
        <w:t>16.5</w:t>
      </w:r>
      <w:r>
        <w:rPr>
          <w:rFonts w:hint="eastAsia"/>
          <w:color w:val="auto"/>
          <w:sz w:val="32"/>
          <w:szCs w:val="32"/>
          <w:lang w:val="en-US" w:eastAsia="zh-CN"/>
        </w:rPr>
        <w:t>万元。</w:t>
      </w:r>
    </w:p>
    <w:p w14:paraId="562A2848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2、"三公"经费预算</w:t>
      </w:r>
    </w:p>
    <w:p w14:paraId="4C13ED6A"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2025</w:t>
      </w:r>
      <w:r>
        <w:rPr>
          <w:rFonts w:hint="eastAsia"/>
          <w:sz w:val="32"/>
          <w:szCs w:val="32"/>
        </w:rPr>
        <w:t>年"三公"经费预算数为10万元，其中：公务接待费10万元，公务用车购置及运行费0万元（其中，公务用车购置费0万元，公务用车运行费0万元），因公出国（境）费0万元。</w:t>
      </w:r>
      <w:r>
        <w:rPr>
          <w:rFonts w:hint="eastAsia"/>
          <w:sz w:val="32"/>
          <w:szCs w:val="32"/>
          <w:lang w:eastAsia="zh-CN"/>
        </w:rPr>
        <w:t>2025</w:t>
      </w:r>
      <w:r>
        <w:rPr>
          <w:rFonts w:hint="eastAsia"/>
          <w:sz w:val="32"/>
          <w:szCs w:val="32"/>
        </w:rPr>
        <w:t>年"三公"经费预算</w:t>
      </w:r>
      <w:r>
        <w:rPr>
          <w:rFonts w:hint="eastAsia"/>
          <w:sz w:val="32"/>
          <w:szCs w:val="32"/>
          <w:lang w:eastAsia="zh-CN"/>
        </w:rPr>
        <w:t>与2024</w:t>
      </w:r>
      <w:r>
        <w:rPr>
          <w:rFonts w:hint="eastAsia"/>
          <w:sz w:val="32"/>
          <w:szCs w:val="32"/>
        </w:rPr>
        <w:t>年10万元</w:t>
      </w:r>
      <w:r>
        <w:rPr>
          <w:rFonts w:hint="eastAsia"/>
          <w:sz w:val="32"/>
          <w:szCs w:val="32"/>
          <w:lang w:eastAsia="zh-CN"/>
        </w:rPr>
        <w:t>持平。</w:t>
      </w:r>
    </w:p>
    <w:p w14:paraId="5ECE240A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3、</w:t>
      </w:r>
      <w:r>
        <w:rPr>
          <w:rFonts w:hint="eastAsia"/>
          <w:sz w:val="32"/>
          <w:szCs w:val="32"/>
          <w:lang w:eastAsia="zh-CN"/>
        </w:rPr>
        <w:t>2025</w:t>
      </w:r>
      <w:r>
        <w:rPr>
          <w:rFonts w:hint="eastAsia"/>
          <w:sz w:val="32"/>
          <w:szCs w:val="32"/>
        </w:rPr>
        <w:t>年部门预算政府采购预算金额为0万元，</w:t>
      </w:r>
      <w:r>
        <w:rPr>
          <w:rFonts w:hint="eastAsia"/>
          <w:sz w:val="32"/>
          <w:szCs w:val="32"/>
          <w:lang w:eastAsia="zh-CN"/>
        </w:rPr>
        <w:t>2024</w:t>
      </w:r>
      <w:r>
        <w:rPr>
          <w:rFonts w:hint="eastAsia"/>
          <w:sz w:val="32"/>
          <w:szCs w:val="32"/>
        </w:rPr>
        <w:t>年卫生健康局政府无采购预算。</w:t>
      </w:r>
    </w:p>
    <w:p w14:paraId="5E9A0C18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4、政府购买服务预算</w:t>
      </w:r>
    </w:p>
    <w:p w14:paraId="45EDAC63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2025</w:t>
      </w:r>
      <w:r>
        <w:rPr>
          <w:rFonts w:hint="eastAsia"/>
          <w:sz w:val="32"/>
          <w:szCs w:val="32"/>
        </w:rPr>
        <w:t>年部门无预算政府购买服务预算。</w:t>
      </w:r>
    </w:p>
    <w:p w14:paraId="02CCCA63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5、</w:t>
      </w:r>
      <w:r>
        <w:rPr>
          <w:rFonts w:hint="eastAsia"/>
          <w:sz w:val="32"/>
          <w:szCs w:val="32"/>
        </w:rPr>
        <w:t>国有资产占有情况说明</w:t>
      </w:r>
    </w:p>
    <w:p w14:paraId="69394891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截至</w:t>
      </w:r>
      <w:r>
        <w:rPr>
          <w:rFonts w:hint="eastAsia"/>
          <w:sz w:val="32"/>
          <w:szCs w:val="32"/>
          <w:lang w:eastAsia="zh-CN"/>
        </w:rPr>
        <w:t>2024</w:t>
      </w:r>
      <w:r>
        <w:rPr>
          <w:rFonts w:hint="eastAsia"/>
          <w:sz w:val="32"/>
          <w:szCs w:val="32"/>
        </w:rPr>
        <w:t>年12月31日，没有一般公务用车，主要资产为办公设备及办公家具。无单价50万元以上通用设备,无单价100万元以上专用设备。</w:t>
      </w:r>
    </w:p>
    <w:p w14:paraId="17AF6B82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2025</w:t>
      </w:r>
      <w:r>
        <w:rPr>
          <w:rFonts w:hint="eastAsia"/>
          <w:sz w:val="32"/>
          <w:szCs w:val="32"/>
        </w:rPr>
        <w:t>年一般公共预算未安排更新车辆、未安排单位价值50万元以上通用设备及单位价值100万元以上专用设备。</w:t>
      </w:r>
    </w:p>
    <w:p w14:paraId="03B94194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六、名词解释</w:t>
      </w:r>
    </w:p>
    <w:p w14:paraId="0C8B74E7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、机关运行经费：是指各部门的公用经费，包括办公及印刷费、邮电费、差旅费、会议费、福利费、日常维修费、专用资料及一般设备购置、办公用房水电费、办公用房取暖费、办公用房物业管理费、公务用车运行维护费及其他费用。</w:t>
      </w:r>
    </w:p>
    <w:p w14:paraId="4841B3C4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、"三公"经费纳入财政预算管理的"三公"经费，是指用当年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及燃料费、维修费、保险费等支出；因公出国（境）费反映单位公务出国（境）的国际旅费、国外城市间交通费、住宿费等支出。</w:t>
      </w:r>
    </w:p>
    <w:p w14:paraId="632BBCE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第二部分：</w:t>
      </w:r>
    </w:p>
    <w:p w14:paraId="19C46867">
      <w:pPr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2025</w:t>
      </w:r>
      <w:r>
        <w:rPr>
          <w:rFonts w:hint="eastAsia"/>
          <w:sz w:val="32"/>
          <w:szCs w:val="32"/>
        </w:rPr>
        <w:t>年部门预算需公开的表格（见附件一）</w:t>
      </w:r>
    </w:p>
    <w:p w14:paraId="05381FD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1、部门收支总体情况表</w:t>
      </w:r>
    </w:p>
    <w:p w14:paraId="1C93A58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2、部门收入总体情况表</w:t>
      </w:r>
    </w:p>
    <w:p w14:paraId="19401A7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3、部门支出总体情况表</w:t>
      </w:r>
    </w:p>
    <w:p w14:paraId="700FF0D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4、财政拨款收支总体情况表</w:t>
      </w:r>
    </w:p>
    <w:p w14:paraId="78E0DF3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5、一般公共预算支出情况表</w:t>
      </w:r>
    </w:p>
    <w:p w14:paraId="7BFA5B5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6、一般公共预算基本支出情况表</w:t>
      </w:r>
    </w:p>
    <w:p w14:paraId="63B7C92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7.一般公共预算"三公"经费支出情况表</w:t>
      </w:r>
    </w:p>
    <w:p w14:paraId="24B3A9A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8.政府性基金预算支出情况表</w:t>
      </w:r>
    </w:p>
    <w:p w14:paraId="7A53772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9.项目支出绩效目标表</w:t>
      </w:r>
    </w:p>
    <w:p w14:paraId="7E14BDB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祁东县卫健局</w:t>
      </w:r>
      <w:r>
        <w:rPr>
          <w:rFonts w:hint="eastAsia"/>
          <w:sz w:val="32"/>
          <w:szCs w:val="32"/>
          <w:lang w:eastAsia="zh-CN"/>
        </w:rPr>
        <w:t>2025</w:t>
      </w:r>
      <w:r>
        <w:rPr>
          <w:rFonts w:hint="eastAsia"/>
          <w:sz w:val="32"/>
          <w:szCs w:val="32"/>
        </w:rPr>
        <w:t>年部门预算公开支出</w:t>
      </w:r>
      <w:r>
        <w:rPr>
          <w:rFonts w:hint="eastAsia"/>
          <w:sz w:val="32"/>
          <w:szCs w:val="32"/>
          <w:lang w:val="en-US" w:eastAsia="zh-CN"/>
        </w:rPr>
        <w:t>9302.69</w:t>
      </w:r>
      <w:r>
        <w:rPr>
          <w:rFonts w:hint="eastAsia"/>
          <w:sz w:val="32"/>
          <w:szCs w:val="32"/>
        </w:rPr>
        <w:t>万元，基本支出</w:t>
      </w:r>
      <w:r>
        <w:rPr>
          <w:rFonts w:hint="eastAsia"/>
          <w:sz w:val="32"/>
          <w:szCs w:val="32"/>
          <w:lang w:val="en-US" w:eastAsia="zh-CN"/>
        </w:rPr>
        <w:t>9237.54</w:t>
      </w:r>
      <w:r>
        <w:rPr>
          <w:rFonts w:hint="eastAsia"/>
          <w:sz w:val="32"/>
          <w:szCs w:val="32"/>
        </w:rPr>
        <w:t>万元，项目支出</w:t>
      </w:r>
      <w:r>
        <w:rPr>
          <w:rFonts w:hint="eastAsia"/>
          <w:sz w:val="32"/>
          <w:szCs w:val="32"/>
          <w:lang w:val="en-US" w:eastAsia="zh-CN"/>
        </w:rPr>
        <w:t>65.15</w:t>
      </w:r>
      <w:r>
        <w:rPr>
          <w:rFonts w:hint="eastAsia"/>
          <w:sz w:val="32"/>
          <w:szCs w:val="32"/>
        </w:rPr>
        <w:t>万元。</w:t>
      </w:r>
    </w:p>
    <w:p w14:paraId="0A5012F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55195"/>
    <w:rsid w:val="20A5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2025-06-11T01:58:00Z</dcterms:created>
  <dc:creator>Administrator</dc:creator>
  <cp:lastModifiedBy>Administrator</cp:lastModifiedBy>
  <dcterms:modified xsi:type="dcterms:W3CDTF">2025-06-11T02:12:37Z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9D2DCDAE7FBC495D9124E181E788B9D9_11</vt:lpwstr>
  </property>
  <property fmtid="{D5CDD505-2E9C-101B-9397-08002B2CF9AE}" pid="4" name="KSOTemplateDocerSaveRecord">
    <vt:lpwstr>eyJoZGlkIjoiYWIyZjQyMDhiN2YyMzZjZjAwNzNmOWQ3NThlYWY1M2UifQ==</vt:lpwstr>
  </property>
</Properties>
</file>