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97" w:line="281" w:lineRule="auto"/>
        <w:ind w:left="4694" w:right="2191" w:hanging="2100"/>
        <w:outlineLvl w:val="0"/>
        <w:rPr>
          <w:sz w:val="30"/>
          <w:szCs w:val="30"/>
        </w:rPr>
      </w:pPr>
      <w:r>
        <w:rPr>
          <w:b/>
          <w:bCs/>
          <w:spacing w:val="8"/>
          <w:sz w:val="30"/>
          <w:szCs w:val="30"/>
        </w:rPr>
        <w:t>白地市镇2024年财政专项资金支出绩效</w:t>
      </w:r>
      <w:r>
        <w:rPr>
          <w:spacing w:val="1"/>
          <w:sz w:val="30"/>
          <w:szCs w:val="30"/>
        </w:rPr>
        <w:t xml:space="preserve"> </w:t>
      </w:r>
      <w:r>
        <w:rPr>
          <w:b/>
          <w:bCs/>
          <w:spacing w:val="-15"/>
          <w:sz w:val="30"/>
          <w:szCs w:val="30"/>
        </w:rPr>
        <w:t>自评报告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75" w:line="219" w:lineRule="auto"/>
        <w:ind w:left="2089"/>
      </w:pPr>
      <w:r>
        <w:rPr>
          <w:spacing w:val="2"/>
        </w:rPr>
        <w:t>一</w:t>
      </w:r>
      <w:r>
        <w:rPr>
          <w:spacing w:val="-47"/>
        </w:rPr>
        <w:t xml:space="preserve"> </w:t>
      </w:r>
      <w:r>
        <w:rPr>
          <w:spacing w:val="2"/>
        </w:rPr>
        <w:t>、项目单位基本情况</w:t>
      </w:r>
    </w:p>
    <w:p>
      <w:pPr>
        <w:pStyle w:val="2"/>
        <w:spacing w:before="258" w:line="428" w:lineRule="auto"/>
        <w:ind w:left="1630" w:right="1445" w:firstLine="459"/>
        <w:jc w:val="both"/>
      </w:pPr>
      <w:r>
        <w:rPr>
          <w:spacing w:val="12"/>
        </w:rPr>
        <w:t>白地市镇位于祁东县中部，距县城17公里。下辖18个行政村、</w:t>
      </w:r>
      <w:r>
        <w:rPr>
          <w:spacing w:val="5"/>
        </w:rPr>
        <w:t xml:space="preserve"> </w:t>
      </w:r>
      <w:r>
        <w:rPr>
          <w:spacing w:val="14"/>
        </w:rPr>
        <w:t>3个居委会；总面积108.3平方公里，城区面积7平方公里</w:t>
      </w:r>
      <w:r>
        <w:rPr>
          <w:spacing w:val="13"/>
        </w:rPr>
        <w:t>；现户籍</w:t>
      </w:r>
      <w:r>
        <w:t xml:space="preserve"> </w:t>
      </w:r>
      <w:r>
        <w:rPr>
          <w:spacing w:val="9"/>
        </w:rPr>
        <w:t>人口8.3万人，其中城镇常住人口3.5万人。</w:t>
      </w:r>
    </w:p>
    <w:p>
      <w:pPr>
        <w:pStyle w:val="2"/>
        <w:spacing w:before="3" w:line="425" w:lineRule="auto"/>
        <w:ind w:left="1630" w:right="1468" w:firstLine="459"/>
        <w:rPr>
          <w:rFonts w:ascii="Times New Roman" w:hAnsi="Times New Roman" w:eastAsia="Times New Roman" w:cs="Times New Roman"/>
        </w:rPr>
      </w:pPr>
      <w:r>
        <w:rPr>
          <w:spacing w:val="2"/>
        </w:rPr>
        <w:t>白地市镇为全国小城镇建设示范镇。为推进新型城镇化建设、美</w:t>
      </w:r>
      <w:r>
        <w:rPr>
          <w:spacing w:val="14"/>
        </w:rPr>
        <w:t xml:space="preserve"> </w:t>
      </w:r>
      <w:r>
        <w:rPr>
          <w:spacing w:val="3"/>
        </w:rPr>
        <w:t>丽乡村建设的需要，对我镇集中对城区的棚户区、旧城区和城中村实</w:t>
      </w:r>
      <w:r>
        <w:rPr>
          <w:spacing w:val="10"/>
        </w:rPr>
        <w:t xml:space="preserve"> </w:t>
      </w:r>
      <w:r>
        <w:rPr>
          <w:spacing w:val="5"/>
        </w:rPr>
        <w:t>施改造，现棚户区改造所有工程项目已全部动工建设，完成率接近</w:t>
      </w:r>
      <w:r>
        <w:rPr>
          <w:spacing w:val="6"/>
        </w:rPr>
        <w:t xml:space="preserve">  </w:t>
      </w:r>
      <w:r>
        <w:rPr>
          <w:rFonts w:ascii="Times New Roman" w:hAnsi="Times New Roman" w:eastAsia="Times New Roman" w:cs="Times New Roman"/>
          <w:spacing w:val="-3"/>
        </w:rPr>
        <w:t>90%,</w:t>
      </w:r>
    </w:p>
    <w:p>
      <w:pPr>
        <w:pStyle w:val="2"/>
        <w:spacing w:before="90" w:line="219" w:lineRule="auto"/>
        <w:ind w:left="2089"/>
      </w:pPr>
      <w:r>
        <w:rPr>
          <w:spacing w:val="6"/>
        </w:rPr>
        <w:t>二、项目概况</w:t>
      </w:r>
    </w:p>
    <w:p>
      <w:pPr>
        <w:pStyle w:val="2"/>
        <w:spacing w:before="256" w:line="422" w:lineRule="auto"/>
        <w:ind w:left="1630" w:right="1471" w:firstLine="459"/>
      </w:pPr>
      <w:r>
        <w:rPr>
          <w:spacing w:val="10"/>
        </w:rPr>
        <w:t>我单位2024年专项资金支出总计981.04万元，主要分为以下方</w:t>
      </w:r>
      <w:r>
        <w:rPr>
          <w:spacing w:val="7"/>
        </w:rPr>
        <w:t xml:space="preserve"> </w:t>
      </w:r>
      <w:r>
        <w:rPr>
          <w:spacing w:val="-16"/>
        </w:rPr>
        <w:t>面：</w:t>
      </w:r>
    </w:p>
    <w:p>
      <w:pPr>
        <w:pStyle w:val="2"/>
        <w:spacing w:before="60" w:line="411" w:lineRule="auto"/>
        <w:ind w:left="1630" w:right="1468" w:firstLine="459"/>
      </w:pPr>
      <w:r>
        <w:rPr>
          <w:spacing w:val="3"/>
        </w:rPr>
        <w:t>一般行政管理事务23.00万元、其他环境保护管理事务支出13.40</w:t>
      </w:r>
      <w:r>
        <w:rPr>
          <w:spacing w:val="1"/>
        </w:rPr>
        <w:t xml:space="preserve"> </w:t>
      </w:r>
      <w:r>
        <w:rPr>
          <w:spacing w:val="8"/>
        </w:rPr>
        <w:t>万元、其他污染防治支出24.30万元、其他城乡社</w:t>
      </w:r>
      <w:r>
        <w:rPr>
          <w:spacing w:val="7"/>
        </w:rPr>
        <w:t>区公共设施支出</w:t>
      </w:r>
    </w:p>
    <w:p>
      <w:pPr>
        <w:pStyle w:val="2"/>
        <w:spacing w:before="5" w:line="426" w:lineRule="auto"/>
        <w:ind w:left="1630" w:right="1408"/>
      </w:pPr>
      <w:r>
        <w:rPr>
          <w:spacing w:val="6"/>
        </w:rPr>
        <w:t>12.00万元、其他国有土地使用权出让收入安排</w:t>
      </w:r>
      <w:r>
        <w:rPr>
          <w:spacing w:val="5"/>
        </w:rPr>
        <w:t>的支出208.90万元、</w:t>
      </w:r>
      <w:r>
        <w:t xml:space="preserve"> </w:t>
      </w:r>
      <w:r>
        <w:rPr>
          <w:spacing w:val="7"/>
        </w:rPr>
        <w:t>其他农业农村支出109.42万元、水利行业业务管理22.89万元、农村</w:t>
      </w:r>
      <w:r>
        <w:rPr>
          <w:spacing w:val="9"/>
        </w:rPr>
        <w:t xml:space="preserve"> </w:t>
      </w:r>
      <w:r>
        <w:rPr>
          <w:spacing w:val="8"/>
        </w:rPr>
        <w:t>基础设施建设47.04万元、其他</w:t>
      </w:r>
      <w:r>
        <w:rPr>
          <w:rFonts w:hint="eastAsia"/>
          <w:spacing w:val="8"/>
          <w:lang w:eastAsia="zh-CN"/>
        </w:rPr>
        <w:t>巩固拓展脱贫攻坚成果</w:t>
      </w:r>
      <w:r>
        <w:rPr>
          <w:spacing w:val="8"/>
        </w:rPr>
        <w:t>衔接乡</w:t>
      </w:r>
      <w:r>
        <w:rPr>
          <w:spacing w:val="7"/>
        </w:rPr>
        <w:t>村振兴支出</w:t>
      </w:r>
      <w:r>
        <w:t xml:space="preserve"> </w:t>
      </w:r>
      <w:r>
        <w:rPr>
          <w:spacing w:val="8"/>
        </w:rPr>
        <w:t>370.84万元、对村级公益事业建设的补助90.00万元、国</w:t>
      </w:r>
      <w:r>
        <w:rPr>
          <w:spacing w:val="7"/>
        </w:rPr>
        <w:t>有企业退休</w:t>
      </w:r>
      <w:r>
        <w:t xml:space="preserve"> </w:t>
      </w:r>
      <w:r>
        <w:rPr>
          <w:spacing w:val="11"/>
        </w:rPr>
        <w:t>人员社会化管理补助支出3万元、用于社会福利的彩票公益金支出</w:t>
      </w:r>
    </w:p>
    <w:p>
      <w:pPr>
        <w:spacing w:line="426" w:lineRule="auto"/>
        <w:sectPr>
          <w:footerReference r:id="rId5" w:type="default"/>
          <w:pgSz w:w="12240" w:h="15840"/>
          <w:pgMar w:top="1346" w:right="1110" w:bottom="639" w:left="1029" w:header="0" w:footer="619" w:gutter="0"/>
          <w:cols w:space="720" w:num="1"/>
        </w:sectPr>
      </w:pPr>
    </w:p>
    <w:p>
      <w:pPr>
        <w:spacing w:line="466" w:lineRule="auto"/>
        <w:rPr>
          <w:rFonts w:ascii="Arial"/>
          <w:sz w:val="21"/>
        </w:rPr>
      </w:pPr>
    </w:p>
    <w:p>
      <w:pPr>
        <w:pStyle w:val="2"/>
        <w:spacing w:before="74" w:line="403" w:lineRule="auto"/>
        <w:ind w:left="1559" w:right="1509"/>
        <w:jc w:val="both"/>
      </w:pPr>
      <w:r>
        <w:rPr>
          <w:spacing w:val="10"/>
        </w:rPr>
        <w:t>34.55万元、其他支出21.7万元。新建部分基础设施，项目立</w:t>
      </w:r>
      <w:r>
        <w:rPr>
          <w:spacing w:val="9"/>
        </w:rPr>
        <w:t>项依据</w:t>
      </w:r>
      <w:r>
        <w:t xml:space="preserve"> </w:t>
      </w:r>
      <w:r>
        <w:rPr>
          <w:spacing w:val="14"/>
        </w:rPr>
        <w:t>充分，有规范资金管理办法；且项目资金于12月前镇财政按预算进</w:t>
      </w:r>
      <w:r>
        <w:rPr>
          <w:spacing w:val="8"/>
        </w:rPr>
        <w:t xml:space="preserve"> 度全部拨付到位，未影响项目实施；资金使用合符规定，无截留、挪</w:t>
      </w:r>
      <w:r>
        <w:t xml:space="preserve"> </w:t>
      </w:r>
      <w:r>
        <w:rPr>
          <w:spacing w:val="8"/>
        </w:rPr>
        <w:t>用等现象，资金使用效益明显。</w:t>
      </w:r>
    </w:p>
    <w:p>
      <w:pPr>
        <w:pStyle w:val="2"/>
        <w:spacing w:before="2" w:line="426" w:lineRule="auto"/>
        <w:ind w:left="1559" w:right="1445" w:firstLine="480"/>
      </w:pPr>
      <w:r>
        <w:rPr>
          <w:spacing w:val="7"/>
        </w:rPr>
        <w:t>其他各项专项资金包括平安乡村摄像头建设奖补资金、通道绿化</w:t>
      </w:r>
      <w:r>
        <w:rPr>
          <w:spacing w:val="3"/>
        </w:rPr>
        <w:t xml:space="preserve"> </w:t>
      </w:r>
      <w:r>
        <w:rPr>
          <w:spacing w:val="2"/>
        </w:rPr>
        <w:t>和秀美村庄建设、河道治理、市级财政专项扶贫、中央财政专项扶贫、</w:t>
      </w:r>
      <w:r>
        <w:rPr>
          <w:spacing w:val="11"/>
        </w:rPr>
        <w:t xml:space="preserve"> </w:t>
      </w:r>
      <w:r>
        <w:rPr>
          <w:spacing w:val="13"/>
        </w:rPr>
        <w:t>中央农村综合改革转移支付(农村公益事业财政奖补资金)、村级组</w:t>
      </w:r>
      <w:r>
        <w:rPr>
          <w:spacing w:val="3"/>
        </w:rPr>
        <w:t xml:space="preserve">  </w:t>
      </w:r>
      <w:r>
        <w:rPr>
          <w:spacing w:val="7"/>
        </w:rPr>
        <w:t>织运转、中央农村综合改革转移支付、乡镇振兴示范村扶持、其他零</w:t>
      </w:r>
      <w:r>
        <w:rPr>
          <w:spacing w:val="8"/>
        </w:rPr>
        <w:t xml:space="preserve"> </w:t>
      </w:r>
      <w:r>
        <w:rPr>
          <w:spacing w:val="5"/>
        </w:rPr>
        <w:t>星支出项目等，</w:t>
      </w:r>
    </w:p>
    <w:p>
      <w:pPr>
        <w:pStyle w:val="2"/>
        <w:spacing w:before="34" w:line="219" w:lineRule="auto"/>
        <w:ind w:left="2040"/>
      </w:pPr>
      <w:r>
        <w:rPr>
          <w:spacing w:val="7"/>
        </w:rPr>
        <w:t>三</w:t>
      </w:r>
      <w:r>
        <w:rPr>
          <w:spacing w:val="-58"/>
        </w:rPr>
        <w:t xml:space="preserve"> </w:t>
      </w:r>
      <w:r>
        <w:rPr>
          <w:spacing w:val="7"/>
        </w:rPr>
        <w:t>、专项资金使用及管理情况</w:t>
      </w:r>
    </w:p>
    <w:p>
      <w:pPr>
        <w:pStyle w:val="2"/>
        <w:spacing w:before="257" w:line="219" w:lineRule="auto"/>
        <w:ind w:left="2040"/>
      </w:pPr>
      <w:r>
        <w:rPr>
          <w:spacing w:val="13"/>
        </w:rPr>
        <w:t>我单位2024年度专项资金支出总计981.</w:t>
      </w:r>
      <w:r>
        <w:rPr>
          <w:spacing w:val="12"/>
        </w:rPr>
        <w:t>04万元，</w:t>
      </w:r>
    </w:p>
    <w:p>
      <w:pPr>
        <w:pStyle w:val="2"/>
        <w:spacing w:before="254" w:line="436" w:lineRule="auto"/>
        <w:ind w:left="1559" w:right="1528" w:firstLine="480"/>
      </w:pPr>
      <w:r>
        <w:rPr>
          <w:spacing w:val="7"/>
        </w:rPr>
        <w:t>我镇所有专项资金由县财政局零余额户管理，白地市镇政府主要</w:t>
      </w:r>
      <w:r>
        <w:rPr>
          <w:spacing w:val="4"/>
        </w:rPr>
        <w:t xml:space="preserve"> </w:t>
      </w:r>
      <w:r>
        <w:rPr>
          <w:spacing w:val="6"/>
        </w:rPr>
        <w:t>负责监督、检查项目工程建设质量、进度。其付款程序大致是：镇财</w:t>
      </w:r>
      <w:r>
        <w:rPr>
          <w:spacing w:val="17"/>
        </w:rPr>
        <w:t xml:space="preserve"> </w:t>
      </w:r>
      <w:r>
        <w:rPr>
          <w:spacing w:val="7"/>
        </w:rPr>
        <w:t>政所在县财政安排的专项资金指标到位后进行计划申请，县局科室审</w:t>
      </w:r>
      <w:r>
        <w:t xml:space="preserve"> </w:t>
      </w:r>
      <w:r>
        <w:rPr>
          <w:spacing w:val="8"/>
        </w:rPr>
        <w:t>核同意后再进行支付申请，县局审批后方可完成财政直接支付。</w:t>
      </w:r>
    </w:p>
    <w:p>
      <w:pPr>
        <w:pStyle w:val="2"/>
        <w:spacing w:before="1" w:line="219" w:lineRule="auto"/>
        <w:ind w:left="2040"/>
      </w:pPr>
      <w:r>
        <w:rPr>
          <w:spacing w:val="5"/>
        </w:rPr>
        <w:t>四</w:t>
      </w:r>
      <w:r>
        <w:rPr>
          <w:spacing w:val="-22"/>
        </w:rPr>
        <w:t xml:space="preserve"> </w:t>
      </w:r>
      <w:r>
        <w:rPr>
          <w:spacing w:val="5"/>
        </w:rPr>
        <w:t>、项目年度预算绩效目标、绩效指标设定情况</w:t>
      </w:r>
    </w:p>
    <w:p>
      <w:pPr>
        <w:pStyle w:val="2"/>
        <w:spacing w:before="294" w:line="443" w:lineRule="auto"/>
        <w:ind w:left="1559" w:right="1425" w:firstLine="480"/>
        <w:jc w:val="both"/>
      </w:pPr>
      <w:r>
        <w:rPr>
          <w:spacing w:val="7"/>
        </w:rPr>
        <w:t>年初，我镇党委政府成立了由分管财贸的领导负责、纪检、财政</w:t>
      </w:r>
      <w:r>
        <w:rPr>
          <w:spacing w:val="1"/>
        </w:rPr>
        <w:t xml:space="preserve">  </w:t>
      </w:r>
      <w:r>
        <w:rPr>
          <w:spacing w:val="9"/>
        </w:rPr>
        <w:t>所、城建站等部门人员参加的项目支出绩效评价小组，并要求小组成</w:t>
      </w:r>
      <w:r>
        <w:t xml:space="preserve"> </w:t>
      </w:r>
      <w:r>
        <w:rPr>
          <w:spacing w:val="8"/>
        </w:rPr>
        <w:t>员学习和掌握评价指标体系和绩效相关文件精神，根据预算绩</w:t>
      </w:r>
      <w:r>
        <w:rPr>
          <w:spacing w:val="7"/>
        </w:rPr>
        <w:t>效目标</w:t>
      </w:r>
      <w:r>
        <w:t xml:space="preserve"> </w:t>
      </w:r>
      <w:r>
        <w:rPr>
          <w:spacing w:val="3"/>
        </w:rPr>
        <w:t>设定了较完整的一、二、三级绩效指标和相应的分值。预算绩效目标、</w:t>
      </w:r>
      <w:r>
        <w:t xml:space="preserve"> </w:t>
      </w:r>
      <w:r>
        <w:rPr>
          <w:spacing w:val="8"/>
        </w:rPr>
        <w:t>绩效指标设定体系大致如下：</w:t>
      </w:r>
    </w:p>
    <w:p>
      <w:pPr>
        <w:pStyle w:val="2"/>
        <w:spacing w:before="13" w:line="219" w:lineRule="auto"/>
        <w:ind w:left="2040"/>
      </w:pPr>
      <w:r>
        <w:rPr>
          <w:spacing w:val="12"/>
        </w:rPr>
        <w:t>项目总体设立投入、过程、产出、效果四个一级</w:t>
      </w:r>
      <w:r>
        <w:rPr>
          <w:spacing w:val="11"/>
        </w:rPr>
        <w:t>指标，总分值</w:t>
      </w:r>
    </w:p>
    <w:p>
      <w:pPr>
        <w:spacing w:line="219" w:lineRule="auto"/>
        <w:sectPr>
          <w:footerReference r:id="rId6" w:type="default"/>
          <w:pgSz w:w="12240" w:h="15840"/>
          <w:pgMar w:top="1346" w:right="1040" w:bottom="680" w:left="989" w:header="0" w:footer="66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3410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40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74" w:line="220" w:lineRule="auto"/>
        <w:ind w:left="1760"/>
      </w:pPr>
      <w:r>
        <w:rPr>
          <w:spacing w:val="6"/>
        </w:rPr>
        <w:t>100分。</w:t>
      </w:r>
    </w:p>
    <w:p>
      <w:pPr>
        <w:rPr>
          <w:rFonts w:ascii="Arial"/>
          <w:sz w:val="21"/>
        </w:rPr>
      </w:pPr>
    </w:p>
    <w:p>
      <w:pPr>
        <w:pStyle w:val="2"/>
        <w:spacing w:before="74" w:line="417" w:lineRule="auto"/>
        <w:ind w:left="1760" w:right="1685" w:firstLine="479"/>
        <w:jc w:val="both"/>
      </w:pPr>
      <w:r>
        <w:rPr>
          <w:spacing w:val="8"/>
        </w:rPr>
        <w:t>一级指标“投入”下分项目立项、资金落实2个二</w:t>
      </w:r>
      <w:r>
        <w:rPr>
          <w:spacing w:val="7"/>
        </w:rPr>
        <w:t>级指标，“项</w:t>
      </w:r>
      <w:r>
        <w:t xml:space="preserve"> </w:t>
      </w:r>
      <w:r>
        <w:rPr>
          <w:spacing w:val="6"/>
        </w:rPr>
        <w:t>目立项”又分立项规划性、目标合理性、明确性3个三级指标，“资</w:t>
      </w:r>
      <w:r>
        <w:rPr>
          <w:spacing w:val="10"/>
        </w:rPr>
        <w:t xml:space="preserve"> 金落实”又分资金到位率、资金到位及时率2个三级指标。</w:t>
      </w:r>
    </w:p>
    <w:p>
      <w:pPr>
        <w:pStyle w:val="2"/>
        <w:spacing w:before="1" w:line="433" w:lineRule="auto"/>
        <w:ind w:left="1760" w:right="1655" w:firstLine="479"/>
      </w:pPr>
      <w:r>
        <w:rPr>
          <w:spacing w:val="7"/>
        </w:rPr>
        <w:t>一级指标“过程”下分业务管理、财务管理2个二级指标。“业</w:t>
      </w:r>
      <w:r>
        <w:rPr>
          <w:spacing w:val="16"/>
        </w:rPr>
        <w:t xml:space="preserve"> </w:t>
      </w:r>
      <w:r>
        <w:rPr>
          <w:spacing w:val="9"/>
        </w:rPr>
        <w:t>务管理”又分管理制度健全性、制度执行有效性、项目管理可控</w:t>
      </w:r>
      <w:r>
        <w:rPr>
          <w:spacing w:val="8"/>
        </w:rPr>
        <w:t>性3</w:t>
      </w:r>
      <w:r>
        <w:t xml:space="preserve"> </w:t>
      </w:r>
      <w:r>
        <w:rPr>
          <w:spacing w:val="2"/>
        </w:rPr>
        <w:t>个三级指标，“财务管理”又分管理制度健全性、资金</w:t>
      </w:r>
      <w:r>
        <w:rPr>
          <w:spacing w:val="1"/>
        </w:rPr>
        <w:t>使用合规性、</w:t>
      </w:r>
    </w:p>
    <w:p>
      <w:pPr>
        <w:pStyle w:val="2"/>
        <w:spacing w:line="219" w:lineRule="auto"/>
        <w:ind w:left="1760"/>
      </w:pPr>
      <w:r>
        <w:rPr>
          <w:spacing w:val="14"/>
        </w:rPr>
        <w:t>财务监控有效性3个三级指标。</w:t>
      </w:r>
    </w:p>
    <w:p>
      <w:pPr>
        <w:pStyle w:val="2"/>
        <w:spacing w:before="257" w:line="421" w:lineRule="auto"/>
        <w:ind w:left="1760" w:right="1641" w:firstLine="494"/>
      </w:pPr>
      <w:r>
        <w:rPr>
          <w:spacing w:val="5"/>
        </w:rPr>
        <w:t>“项目产出”二级指标下分实际完成率、完成及</w:t>
      </w:r>
      <w:r>
        <w:rPr>
          <w:spacing w:val="4"/>
        </w:rPr>
        <w:t>时率、质量达标</w:t>
      </w:r>
      <w:r>
        <w:t xml:space="preserve"> </w:t>
      </w:r>
      <w:r>
        <w:rPr>
          <w:spacing w:val="14"/>
        </w:rPr>
        <w:t>率、成本节约率4个三个指标。</w:t>
      </w:r>
    </w:p>
    <w:p>
      <w:pPr>
        <w:pStyle w:val="2"/>
        <w:spacing w:before="1" w:line="425" w:lineRule="auto"/>
        <w:ind w:left="1760" w:right="1659" w:firstLine="494"/>
      </w:pPr>
      <w:r>
        <w:rPr>
          <w:spacing w:val="4"/>
        </w:rPr>
        <w:t>“项目效果”二级指标下分经济效益、社会效益、生态效益、可</w:t>
      </w:r>
      <w:r>
        <w:rPr>
          <w:spacing w:val="2"/>
        </w:rPr>
        <w:t xml:space="preserve"> </w:t>
      </w:r>
      <w:r>
        <w:rPr>
          <w:spacing w:val="10"/>
        </w:rPr>
        <w:t>持续影响、社会公众或服务对象满意度5个三级指标。</w:t>
      </w:r>
    </w:p>
    <w:p>
      <w:pPr>
        <w:pStyle w:val="2"/>
        <w:spacing w:before="1" w:line="427" w:lineRule="auto"/>
        <w:ind w:left="1760" w:right="1635" w:firstLine="479"/>
        <w:jc w:val="both"/>
      </w:pPr>
      <w:r>
        <w:rPr>
          <w:spacing w:val="3"/>
        </w:rPr>
        <w:t>在项目正式实施后便按照规定的工作程序组织绩效</w:t>
      </w:r>
      <w:r>
        <w:rPr>
          <w:spacing w:val="2"/>
        </w:rPr>
        <w:t>评价自评，对</w:t>
      </w:r>
      <w:r>
        <w:t xml:space="preserve"> </w:t>
      </w:r>
      <w:r>
        <w:rPr>
          <w:spacing w:val="6"/>
        </w:rPr>
        <w:t>评价结果不满意的地方认真进行整改。年末，对项目</w:t>
      </w:r>
      <w:r>
        <w:rPr>
          <w:spacing w:val="5"/>
        </w:rPr>
        <w:t>年度预算目标、</w:t>
      </w:r>
      <w:r>
        <w:t xml:space="preserve"> </w:t>
      </w:r>
      <w:r>
        <w:rPr>
          <w:spacing w:val="9"/>
        </w:rPr>
        <w:t>绩效指标进行汇总、分析，力争绩效考核评分达到90分以上。</w:t>
      </w:r>
    </w:p>
    <w:p>
      <w:pPr>
        <w:pStyle w:val="2"/>
        <w:spacing w:before="5" w:line="220" w:lineRule="auto"/>
        <w:ind w:left="2240"/>
      </w:pPr>
      <w:r>
        <w:rPr>
          <w:spacing w:val="-1"/>
        </w:rPr>
        <w:t>五</w:t>
      </w:r>
      <w:r>
        <w:rPr>
          <w:spacing w:val="-29"/>
        </w:rPr>
        <w:t xml:space="preserve"> </w:t>
      </w:r>
      <w:r>
        <w:rPr>
          <w:spacing w:val="-1"/>
        </w:rPr>
        <w:t>、项目绩效分析</w:t>
      </w:r>
    </w:p>
    <w:p>
      <w:pPr>
        <w:pStyle w:val="2"/>
        <w:spacing w:before="254" w:line="423" w:lineRule="auto"/>
        <w:ind w:left="1760" w:right="1688" w:firstLine="479"/>
        <w:jc w:val="both"/>
      </w:pPr>
      <w:r>
        <w:rPr>
          <w:spacing w:val="8"/>
        </w:rPr>
        <w:t>2024年来，由于镇党委、政府的正确领导以及县财政的大力支</w:t>
      </w:r>
      <w:r>
        <w:t xml:space="preserve">  </w:t>
      </w:r>
      <w:r>
        <w:rPr>
          <w:spacing w:val="4"/>
        </w:rPr>
        <w:t>持下，通过所有项目相关人员的共同努力，该项目任务如数如质地完</w:t>
      </w:r>
      <w:r>
        <w:t xml:space="preserve"> </w:t>
      </w:r>
      <w:r>
        <w:rPr>
          <w:spacing w:val="-2"/>
        </w:rPr>
        <w:t>成。</w:t>
      </w:r>
    </w:p>
    <w:p>
      <w:pPr>
        <w:pStyle w:val="2"/>
        <w:spacing w:before="1" w:line="339" w:lineRule="auto"/>
        <w:ind w:left="1760" w:right="1661" w:firstLine="479"/>
      </w:pPr>
      <w:r>
        <w:rPr>
          <w:spacing w:val="7"/>
        </w:rPr>
        <w:t>1、投入目标完成情况：县财政2024年度拨入该专项资金981.04</w:t>
      </w:r>
      <w:r>
        <w:rPr>
          <w:spacing w:val="11"/>
        </w:rPr>
        <w:t xml:space="preserve"> </w:t>
      </w:r>
      <w:r>
        <w:rPr>
          <w:spacing w:val="-4"/>
        </w:rPr>
        <w:t>万元；</w:t>
      </w:r>
    </w:p>
    <w:p>
      <w:pPr>
        <w:pStyle w:val="2"/>
        <w:spacing w:before="285" w:line="219" w:lineRule="auto"/>
        <w:ind w:left="224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1337310</wp:posOffset>
            </wp:positionV>
            <wp:extent cx="652780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27857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</w:rPr>
        <w:t>2、产出目标完成情况：白地市镇财政2024年度实际支付专项资</w:t>
      </w:r>
    </w:p>
    <w:p>
      <w:pPr>
        <w:spacing w:line="219" w:lineRule="auto"/>
        <w:sectPr>
          <w:footerReference r:id="rId7" w:type="default"/>
          <w:pgSz w:w="12450" w:h="16000"/>
          <w:pgMar w:top="750" w:right="979" w:bottom="400" w:left="999" w:header="0" w:footer="0" w:gutter="0"/>
          <w:cols w:space="720" w:num="1"/>
        </w:sectPr>
      </w:pPr>
    </w:p>
    <w:tbl>
      <w:tblPr>
        <w:tblStyle w:val="5"/>
        <w:tblW w:w="10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9" w:hRule="atLeast"/>
        </w:trPr>
        <w:tc>
          <w:tcPr>
            <w:tcW w:w="103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16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金981.04万元，目标支出完成率100%。</w:t>
            </w:r>
          </w:p>
          <w:p>
            <w:pPr>
              <w:spacing w:before="203" w:line="385" w:lineRule="auto"/>
              <w:ind w:left="1544" w:right="1369" w:firstLine="54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3、效益目标完成情况：按进度要求完成率100%。居民的满意度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与幸福感显著增强；3公里长的道路改造及配套基础设施基本完成，</w:t>
            </w:r>
          </w:p>
          <w:p>
            <w:pPr>
              <w:spacing w:before="36" w:line="395" w:lineRule="auto"/>
              <w:ind w:left="1654" w:right="1223" w:hanging="4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交通条件与街道景观得到明显改善，极大地促进了美丽乡村建设与新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型城镇化建设速度与质量。</w:t>
            </w:r>
          </w:p>
          <w:p>
            <w:pPr>
              <w:spacing w:line="219" w:lineRule="auto"/>
              <w:ind w:left="2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六、专项支出绩效自评考核评分：95(详见评分表)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55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祁东县白地市镇人民政府</w:t>
            </w:r>
          </w:p>
          <w:p>
            <w:pPr>
              <w:spacing w:before="225" w:line="219" w:lineRule="auto"/>
              <w:ind w:left="58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2025年4月26日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585" w:right="995" w:bottom="400" w:left="875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1" w:lineRule="auto"/>
        <w:ind w:left="149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2024年财政专项资金支出绩效评价评分表</w:t>
      </w:r>
    </w:p>
    <w:p>
      <w:pPr>
        <w:pStyle w:val="2"/>
        <w:spacing w:before="48" w:line="228" w:lineRule="auto"/>
        <w:ind w:left="804"/>
        <w:rPr>
          <w:sz w:val="19"/>
          <w:szCs w:val="19"/>
        </w:rPr>
      </w:pPr>
      <w:r>
        <w:rPr>
          <w:sz w:val="19"/>
          <w:szCs w:val="19"/>
        </w:rPr>
        <w:t>主管单位：白地市人民政府     填报人：周长青</w:t>
      </w:r>
      <w:r>
        <w:rPr>
          <w:spacing w:val="14"/>
          <w:sz w:val="19"/>
          <w:szCs w:val="19"/>
        </w:rPr>
        <w:t xml:space="preserve">  </w:t>
      </w:r>
      <w:r>
        <w:rPr>
          <w:sz w:val="19"/>
          <w:szCs w:val="19"/>
        </w:rPr>
        <w:t>电</w:t>
      </w:r>
      <w:r>
        <w:rPr>
          <w:spacing w:val="-1"/>
          <w:sz w:val="19"/>
          <w:szCs w:val="19"/>
        </w:rPr>
        <w:t>话：19359858052</w:t>
      </w:r>
    </w:p>
    <w:p>
      <w:pPr>
        <w:spacing w:line="31" w:lineRule="auto"/>
        <w:rPr>
          <w:rFonts w:ascii="Arial"/>
          <w:sz w:val="2"/>
        </w:rPr>
      </w:pPr>
    </w:p>
    <w:tbl>
      <w:tblPr>
        <w:tblStyle w:val="5"/>
        <w:tblW w:w="7170" w:type="dxa"/>
        <w:tblInd w:w="7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539"/>
        <w:gridCol w:w="789"/>
        <w:gridCol w:w="509"/>
        <w:gridCol w:w="2357"/>
        <w:gridCol w:w="1937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55" w:type="dxa"/>
            <w:vAlign w:val="top"/>
          </w:tcPr>
          <w:p>
            <w:pPr>
              <w:pStyle w:val="6"/>
              <w:spacing w:before="94" w:line="221" w:lineRule="auto"/>
              <w:ind w:left="45"/>
            </w:pPr>
            <w:r>
              <w:rPr>
                <w:spacing w:val="-5"/>
              </w:rPr>
              <w:t>一级</w:t>
            </w:r>
          </w:p>
          <w:p>
            <w:pPr>
              <w:pStyle w:val="6"/>
              <w:spacing w:before="64" w:line="220" w:lineRule="auto"/>
              <w:ind w:left="45"/>
            </w:pPr>
            <w:r>
              <w:rPr>
                <w:spacing w:val="-3"/>
              </w:rPr>
              <w:t>指标</w:t>
            </w:r>
          </w:p>
        </w:tc>
        <w:tc>
          <w:tcPr>
            <w:tcW w:w="539" w:type="dxa"/>
            <w:vAlign w:val="top"/>
          </w:tcPr>
          <w:p>
            <w:pPr>
              <w:pStyle w:val="6"/>
              <w:spacing w:before="94" w:line="221" w:lineRule="auto"/>
              <w:ind w:left="90"/>
            </w:pPr>
            <w:r>
              <w:rPr>
                <w:spacing w:val="-3"/>
              </w:rPr>
              <w:t>二级</w:t>
            </w:r>
          </w:p>
          <w:p>
            <w:pPr>
              <w:pStyle w:val="6"/>
              <w:spacing w:before="64" w:line="220" w:lineRule="auto"/>
              <w:ind w:left="90"/>
            </w:pPr>
            <w:r>
              <w:rPr>
                <w:spacing w:val="-3"/>
              </w:rPr>
              <w:t>指标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32" w:line="220" w:lineRule="auto"/>
              <w:ind w:left="41"/>
            </w:pPr>
            <w:r>
              <w:rPr>
                <w:spacing w:val="-2"/>
              </w:rPr>
              <w:t>三级指标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232" w:line="219" w:lineRule="auto"/>
              <w:ind w:left="71"/>
            </w:pPr>
            <w:r>
              <w:rPr>
                <w:spacing w:val="-3"/>
              </w:rPr>
              <w:t>分值</w:t>
            </w:r>
          </w:p>
        </w:tc>
        <w:tc>
          <w:tcPr>
            <w:tcW w:w="2357" w:type="dxa"/>
            <w:vAlign w:val="top"/>
          </w:tcPr>
          <w:p>
            <w:pPr>
              <w:pStyle w:val="6"/>
              <w:spacing w:before="232" w:line="220" w:lineRule="auto"/>
              <w:ind w:left="853"/>
            </w:pPr>
            <w:r>
              <w:rPr>
                <w:spacing w:val="-2"/>
              </w:rPr>
              <w:t>具体指标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230" w:line="218" w:lineRule="auto"/>
              <w:ind w:left="616"/>
            </w:pPr>
            <w:r>
              <w:rPr>
                <w:spacing w:val="-2"/>
              </w:rPr>
              <w:t>评价标准</w:t>
            </w:r>
          </w:p>
        </w:tc>
        <w:tc>
          <w:tcPr>
            <w:tcW w:w="584" w:type="dxa"/>
            <w:vAlign w:val="top"/>
          </w:tcPr>
          <w:p>
            <w:pPr>
              <w:pStyle w:val="6"/>
              <w:spacing w:before="232" w:line="220" w:lineRule="auto"/>
              <w:ind w:left="118"/>
            </w:pPr>
            <w:r>
              <w:rPr>
                <w:spacing w:val="-2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9" w:lineRule="auto"/>
              <w:ind w:left="45" w:right="27"/>
            </w:pPr>
            <w:r>
              <w:rPr>
                <w:spacing w:val="-25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5"/>
              </w:rPr>
              <w:t>目</w:t>
            </w:r>
            <w:r>
              <w:t xml:space="preserve"> </w:t>
            </w:r>
            <w:r>
              <w:rPr>
                <w:spacing w:val="-6"/>
              </w:rPr>
              <w:t>决策</w:t>
            </w:r>
            <w:r>
              <w:t xml:space="preserve"> </w:t>
            </w:r>
            <w:r>
              <w:rPr>
                <w:spacing w:val="1"/>
              </w:rPr>
              <w:t>(16</w:t>
            </w:r>
            <w:r>
              <w:t xml:space="preserve">  </w:t>
            </w:r>
            <w:r>
              <w:rPr>
                <w:spacing w:val="15"/>
              </w:rPr>
              <w:t>分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)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7" w:lineRule="auto"/>
              <w:ind w:left="90" w:right="66"/>
              <w:jc w:val="both"/>
            </w:pPr>
            <w:r>
              <w:rPr>
                <w:spacing w:val="-25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5"/>
              </w:rPr>
              <w:t>目</w:t>
            </w:r>
            <w:r>
              <w:t xml:space="preserve"> </w:t>
            </w:r>
            <w:r>
              <w:rPr>
                <w:spacing w:val="-4"/>
              </w:rPr>
              <w:t>立项</w:t>
            </w:r>
            <w:r>
              <w:t xml:space="preserve"> </w:t>
            </w:r>
            <w:r>
              <w:rPr>
                <w:spacing w:val="1"/>
              </w:rPr>
              <w:t>(5)</w:t>
            </w:r>
          </w:p>
        </w:tc>
        <w:tc>
          <w:tcPr>
            <w:tcW w:w="7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11" w:right="94"/>
            </w:pPr>
            <w:r>
              <w:rPr>
                <w:spacing w:val="-2"/>
              </w:rPr>
              <w:t>立项程序</w:t>
            </w:r>
            <w:r>
              <w:t xml:space="preserve"> </w:t>
            </w:r>
            <w:r>
              <w:rPr>
                <w:spacing w:val="-2"/>
              </w:rPr>
              <w:t>规范性</w:t>
            </w:r>
          </w:p>
        </w:tc>
        <w:tc>
          <w:tcPr>
            <w:tcW w:w="50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01"/>
            </w:pPr>
            <w:r>
              <w:t>3</w:t>
            </w:r>
          </w:p>
        </w:tc>
        <w:tc>
          <w:tcPr>
            <w:tcW w:w="235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2" w:lineRule="auto"/>
              <w:ind w:left="13" w:right="100"/>
            </w:pPr>
            <w:r>
              <w:rPr>
                <w:spacing w:val="1"/>
              </w:rPr>
              <w:t>①项目是否按照规定的程序申</w:t>
            </w:r>
            <w:r>
              <w:rPr>
                <w:spacing w:val="9"/>
              </w:rPr>
              <w:t xml:space="preserve"> </w:t>
            </w:r>
            <w:r>
              <w:rPr>
                <w:spacing w:val="20"/>
              </w:rPr>
              <w:t>请设立</w:t>
            </w:r>
            <w:r>
              <w:rPr>
                <w:spacing w:val="-42"/>
              </w:rPr>
              <w:t xml:space="preserve"> </w:t>
            </w:r>
            <w:r>
              <w:rPr>
                <w:spacing w:val="20"/>
              </w:rPr>
              <w:t>；</w:t>
            </w:r>
          </w:p>
          <w:p>
            <w:pPr>
              <w:pStyle w:val="6"/>
              <w:spacing w:before="29" w:line="215" w:lineRule="auto"/>
              <w:ind w:left="13"/>
            </w:pPr>
            <w:r>
              <w:rPr>
                <w:spacing w:val="-4"/>
              </w:rPr>
              <w:t>②审批文件、合同及材料是否符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合相关要求；</w:t>
            </w:r>
          </w:p>
          <w:p>
            <w:pPr>
              <w:pStyle w:val="6"/>
              <w:spacing w:before="15" w:line="230" w:lineRule="auto"/>
              <w:ind w:left="13" w:right="128"/>
            </w:pPr>
            <w:r>
              <w:rPr>
                <w:spacing w:val="-1"/>
              </w:rPr>
              <w:t>③事前是否已经过必要的风险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评估、绩效评估、集体决策。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25" w:line="221" w:lineRule="auto"/>
              <w:ind w:left="16" w:right="56" w:hanging="10"/>
            </w:pPr>
            <w:r>
              <w:rPr>
                <w:spacing w:val="-1"/>
              </w:rPr>
              <w:t>①按照规定的程序申请设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立计1分，否则，酌情扣</w:t>
            </w:r>
            <w:r>
              <w:rPr>
                <w:spacing w:val="1"/>
              </w:rPr>
              <w:t xml:space="preserve">  </w:t>
            </w:r>
            <w:r>
              <w:t>分</w:t>
            </w:r>
            <w:r>
              <w:rPr>
                <w:spacing w:val="48"/>
              </w:rPr>
              <w:t xml:space="preserve"> </w:t>
            </w:r>
            <w:r>
              <w:t>；</w:t>
            </w:r>
          </w:p>
          <w:p>
            <w:pPr>
              <w:pStyle w:val="6"/>
              <w:spacing w:before="1" w:line="231" w:lineRule="auto"/>
              <w:ind w:left="6" w:right="56"/>
            </w:pPr>
            <w:r>
              <w:rPr>
                <w:spacing w:val="-1"/>
              </w:rPr>
              <w:t>②审批文件、合同及材料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符合相关要求计1分，否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则，酌情扣分；</w:t>
            </w:r>
          </w:p>
          <w:p>
            <w:pPr>
              <w:pStyle w:val="6"/>
              <w:spacing w:before="2" w:line="217" w:lineRule="auto"/>
              <w:ind w:left="6" w:right="56"/>
            </w:pPr>
            <w:r>
              <w:rPr>
                <w:spacing w:val="-1"/>
              </w:rPr>
              <w:t>③事前是否已经过必要的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风险评估、绩效评估、集</w:t>
            </w:r>
            <w:r>
              <w:rPr>
                <w:spacing w:val="2"/>
              </w:rPr>
              <w:t xml:space="preserve"> </w:t>
            </w:r>
            <w:r>
              <w:t>体决策计1分，否则，酌</w:t>
            </w:r>
            <w:r>
              <w:rPr>
                <w:spacing w:val="1"/>
              </w:rPr>
              <w:t xml:space="preserve">  情扣分。</w:t>
            </w:r>
          </w:p>
        </w:tc>
        <w:tc>
          <w:tcPr>
            <w:tcW w:w="5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9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6"/>
              <w:spacing w:before="150" w:line="217" w:lineRule="auto"/>
              <w:ind w:left="30"/>
            </w:pPr>
            <w:r>
              <w:rPr>
                <w:spacing w:val="-2"/>
              </w:rPr>
              <w:t>项目库建</w:t>
            </w:r>
          </w:p>
          <w:p>
            <w:pPr>
              <w:pStyle w:val="6"/>
              <w:spacing w:line="219" w:lineRule="auto"/>
              <w:ind w:left="11"/>
            </w:pPr>
            <w:r>
              <w:rPr>
                <w:spacing w:val="-2"/>
              </w:rPr>
              <w:t>设和执行</w:t>
            </w:r>
          </w:p>
        </w:tc>
        <w:tc>
          <w:tcPr>
            <w:tcW w:w="509" w:type="dxa"/>
            <w:vAlign w:val="top"/>
          </w:tcPr>
          <w:p>
            <w:pPr>
              <w:pStyle w:val="6"/>
              <w:spacing w:before="246" w:line="241" w:lineRule="auto"/>
              <w:ind w:left="201"/>
            </w:pPr>
            <w:r>
              <w:t>2</w:t>
            </w:r>
          </w:p>
        </w:tc>
        <w:tc>
          <w:tcPr>
            <w:tcW w:w="2357" w:type="dxa"/>
            <w:vAlign w:val="top"/>
          </w:tcPr>
          <w:p>
            <w:pPr>
              <w:pStyle w:val="6"/>
              <w:spacing w:before="139" w:line="241" w:lineRule="auto"/>
              <w:ind w:left="13" w:right="133"/>
            </w:pPr>
            <w:r>
              <w:rPr>
                <w:spacing w:val="-1"/>
              </w:rPr>
              <w:t>是否按要求建设了项目库并得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到执行。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19" w:line="217" w:lineRule="auto"/>
              <w:ind w:left="16" w:right="48"/>
              <w:jc w:val="both"/>
            </w:pPr>
            <w:r>
              <w:rPr>
                <w:spacing w:val="-1"/>
              </w:rPr>
              <w:t>按要求建立了项目库的得</w:t>
            </w:r>
            <w:r>
              <w:rPr>
                <w:spacing w:val="2"/>
              </w:rPr>
              <w:t xml:space="preserve"> </w:t>
            </w:r>
            <w:r>
              <w:t xml:space="preserve">1分，项目从项目库中选  </w:t>
            </w:r>
            <w:r>
              <w:rPr>
                <w:spacing w:val="-1"/>
              </w:rPr>
              <w:t>择的得1分。</w:t>
            </w:r>
          </w:p>
        </w:tc>
        <w:tc>
          <w:tcPr>
            <w:tcW w:w="584" w:type="dxa"/>
            <w:vAlign w:val="top"/>
          </w:tcPr>
          <w:p>
            <w:pPr>
              <w:pStyle w:val="6"/>
              <w:spacing w:before="246" w:line="241" w:lineRule="auto"/>
              <w:ind w:left="23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17" w:lineRule="auto"/>
              <w:ind w:left="90"/>
            </w:pPr>
            <w:r>
              <w:rPr>
                <w:spacing w:val="-3"/>
              </w:rPr>
              <w:t>绩效</w:t>
            </w:r>
          </w:p>
          <w:p>
            <w:pPr>
              <w:pStyle w:val="6"/>
              <w:spacing w:line="219" w:lineRule="auto"/>
              <w:ind w:left="90"/>
            </w:pPr>
            <w:r>
              <w:rPr>
                <w:spacing w:val="6"/>
              </w:rPr>
              <w:t>目标</w:t>
            </w:r>
          </w:p>
          <w:p>
            <w:pPr>
              <w:pStyle w:val="6"/>
              <w:spacing w:line="222" w:lineRule="auto"/>
              <w:ind w:left="129"/>
            </w:pPr>
            <w:r>
              <w:rPr>
                <w:spacing w:val="-9"/>
              </w:rPr>
              <w:t>(7)</w:t>
            </w:r>
          </w:p>
        </w:tc>
        <w:tc>
          <w:tcPr>
            <w:tcW w:w="7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130" w:right="97" w:hanging="119"/>
            </w:pPr>
            <w:r>
              <w:rPr>
                <w:spacing w:val="-3"/>
              </w:rPr>
              <w:t>绩效目标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合理性</w:t>
            </w:r>
          </w:p>
        </w:tc>
        <w:tc>
          <w:tcPr>
            <w:tcW w:w="5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01"/>
            </w:pPr>
            <w:r>
              <w:t>4</w:t>
            </w:r>
          </w:p>
        </w:tc>
        <w:tc>
          <w:tcPr>
            <w:tcW w:w="2357" w:type="dxa"/>
            <w:vAlign w:val="top"/>
          </w:tcPr>
          <w:p>
            <w:pPr>
              <w:pStyle w:val="6"/>
              <w:spacing w:before="59" w:line="217" w:lineRule="auto"/>
              <w:ind w:left="13"/>
            </w:pPr>
            <w:r>
              <w:rPr>
                <w:spacing w:val="7"/>
              </w:rPr>
              <w:t>①项目是否有绩效目标；</w:t>
            </w:r>
          </w:p>
          <w:p>
            <w:pPr>
              <w:pStyle w:val="6"/>
              <w:spacing w:before="1" w:line="222" w:lineRule="auto"/>
              <w:ind w:left="13" w:right="100"/>
            </w:pPr>
            <w:r>
              <w:rPr>
                <w:spacing w:val="1"/>
              </w:rPr>
              <w:t>②项目绩效目标与实际工作内</w:t>
            </w:r>
            <w:r>
              <w:rPr>
                <w:spacing w:val="9"/>
              </w:rPr>
              <w:t xml:space="preserve"> 容是否具有相关性；</w:t>
            </w:r>
          </w:p>
          <w:p>
            <w:pPr>
              <w:pStyle w:val="6"/>
              <w:spacing w:before="1" w:line="224" w:lineRule="auto"/>
              <w:ind w:left="13"/>
            </w:pPr>
            <w:r>
              <w:rPr>
                <w:spacing w:val="-7"/>
              </w:rPr>
              <w:t>③项目绩效目标是否全面反映</w:t>
            </w:r>
            <w:r>
              <w:rPr>
                <w:spacing w:val="3"/>
              </w:rPr>
              <w:t xml:space="preserve">   </w:t>
            </w:r>
            <w:r>
              <w:rPr>
                <w:spacing w:val="-15"/>
              </w:rPr>
              <w:t>项目应达到的数量、质量、时效、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成本及预期效益；</w:t>
            </w:r>
          </w:p>
          <w:p>
            <w:pPr>
              <w:pStyle w:val="6"/>
              <w:spacing w:line="217" w:lineRule="auto"/>
              <w:ind w:left="13" w:right="129"/>
            </w:pPr>
            <w:r>
              <w:rPr>
                <w:spacing w:val="-1"/>
              </w:rPr>
              <w:t>④是否与预算确定的项目投资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额或资金量相匹配。</w:t>
            </w:r>
          </w:p>
        </w:tc>
        <w:tc>
          <w:tcPr>
            <w:tcW w:w="1937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55" w:lineRule="auto"/>
              <w:ind w:left="6" w:firstLine="9"/>
            </w:pPr>
            <w:r>
              <w:rPr>
                <w:spacing w:val="-4"/>
              </w:rPr>
              <w:t>①、②、③、④、各1分，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否则，酌情扣分。</w:t>
            </w:r>
          </w:p>
        </w:tc>
        <w:tc>
          <w:tcPr>
            <w:tcW w:w="5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39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130" w:right="97" w:hanging="119"/>
            </w:pPr>
            <w:r>
              <w:rPr>
                <w:spacing w:val="-3"/>
              </w:rPr>
              <w:t>绩效指标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明确性</w:t>
            </w:r>
          </w:p>
        </w:tc>
        <w:tc>
          <w:tcPr>
            <w:tcW w:w="5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01"/>
            </w:pPr>
            <w:r>
              <w:t>3</w:t>
            </w:r>
          </w:p>
        </w:tc>
        <w:tc>
          <w:tcPr>
            <w:tcW w:w="235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8" w:lineRule="auto"/>
              <w:ind w:left="13" w:right="129"/>
            </w:pPr>
            <w:r>
              <w:rPr>
                <w:spacing w:val="-1"/>
              </w:rPr>
              <w:t>①是否将项目绩效目标细化分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解为具体的绩效指标；</w:t>
            </w:r>
          </w:p>
          <w:p>
            <w:pPr>
              <w:pStyle w:val="6"/>
              <w:spacing w:before="1" w:line="222" w:lineRule="auto"/>
              <w:ind w:left="13"/>
            </w:pPr>
            <w:r>
              <w:rPr>
                <w:spacing w:val="-4"/>
              </w:rPr>
              <w:t>②是否通过清晰、可衡量的指标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值予以体现；</w:t>
            </w:r>
          </w:p>
          <w:p>
            <w:pPr>
              <w:pStyle w:val="6"/>
              <w:spacing w:line="232" w:lineRule="auto"/>
              <w:ind w:left="13" w:right="129"/>
            </w:pPr>
            <w:r>
              <w:rPr>
                <w:spacing w:val="-1"/>
              </w:rPr>
              <w:t>③是否与项目目标任务数或计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划数相对应。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40" w:line="229" w:lineRule="auto"/>
              <w:ind w:left="6" w:right="56"/>
            </w:pPr>
            <w:r>
              <w:rPr>
                <w:spacing w:val="-1"/>
              </w:rPr>
              <w:t>①项目绩效目标细化分解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为具体的绩效指标得1</w:t>
            </w:r>
          </w:p>
          <w:p>
            <w:pPr>
              <w:pStyle w:val="6"/>
              <w:spacing w:line="216" w:lineRule="auto"/>
              <w:ind w:left="6" w:right="39" w:firstLine="20"/>
            </w:pPr>
            <w:r>
              <w:rPr>
                <w:spacing w:val="-1"/>
              </w:rPr>
              <w:t>分，否则酌情扣分，扣完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为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止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；</w:t>
            </w:r>
          </w:p>
          <w:p>
            <w:pPr>
              <w:pStyle w:val="6"/>
              <w:spacing w:line="215" w:lineRule="auto"/>
              <w:ind w:left="6" w:firstLine="9"/>
            </w:pPr>
            <w:r>
              <w:rPr>
                <w:spacing w:val="-4"/>
              </w:rPr>
              <w:t>②通过清晰、可衡量的指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标值予以体现得1分，否</w:t>
            </w:r>
            <w:r>
              <w:t xml:space="preserve">   </w:t>
            </w:r>
            <w:r>
              <w:rPr>
                <w:spacing w:val="4"/>
              </w:rPr>
              <w:t>则酌情扣分，扣完为止；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③与项目目标任务数或计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划数相对应得1分，否则</w:t>
            </w:r>
            <w:r>
              <w:rPr>
                <w:spacing w:val="1"/>
              </w:rPr>
              <w:t xml:space="preserve">   </w:t>
            </w:r>
            <w:r>
              <w:rPr>
                <w:spacing w:val="-3"/>
              </w:rPr>
              <w:t>酌情扣分，扣完为止。</w:t>
            </w:r>
          </w:p>
        </w:tc>
        <w:tc>
          <w:tcPr>
            <w:tcW w:w="58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9"/>
            </w:pPr>
            <w: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7" w:lineRule="auto"/>
              <w:ind w:left="90"/>
            </w:pPr>
            <w:r>
              <w:rPr>
                <w:spacing w:val="3"/>
              </w:rPr>
              <w:t>资金</w:t>
            </w:r>
          </w:p>
          <w:p>
            <w:pPr>
              <w:pStyle w:val="6"/>
              <w:spacing w:line="220" w:lineRule="auto"/>
              <w:ind w:left="90"/>
            </w:pPr>
            <w:r>
              <w:rPr>
                <w:spacing w:val="-3"/>
              </w:rPr>
              <w:t>投入</w:t>
            </w:r>
          </w:p>
          <w:p>
            <w:pPr>
              <w:pStyle w:val="6"/>
              <w:spacing w:before="9" w:line="222" w:lineRule="auto"/>
              <w:ind w:left="129"/>
            </w:pPr>
            <w:r>
              <w:rPr>
                <w:spacing w:val="-9"/>
              </w:rPr>
              <w:t>(4)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1" w:lineRule="auto"/>
              <w:ind w:left="11" w:right="80"/>
            </w:pPr>
            <w:r>
              <w:rPr>
                <w:spacing w:val="1"/>
              </w:rPr>
              <w:t>资金分配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规范性</w:t>
            </w:r>
          </w:p>
        </w:tc>
        <w:tc>
          <w:tcPr>
            <w:tcW w:w="50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01"/>
            </w:pPr>
            <w:r>
              <w:t>2</w:t>
            </w:r>
          </w:p>
        </w:tc>
        <w:tc>
          <w:tcPr>
            <w:tcW w:w="2357" w:type="dxa"/>
            <w:vAlign w:val="top"/>
          </w:tcPr>
          <w:p>
            <w:pPr>
              <w:pStyle w:val="6"/>
              <w:spacing w:before="241" w:line="232" w:lineRule="auto"/>
              <w:ind w:left="13" w:right="39"/>
              <w:jc w:val="both"/>
            </w:pPr>
            <w:r>
              <w:rPr>
                <w:spacing w:val="6"/>
              </w:rPr>
              <w:t>①分配办法是否健全、规范；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②分配标准、因素选择是否全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面、合理。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32" w:line="217" w:lineRule="auto"/>
              <w:ind w:left="6" w:right="46"/>
            </w:pPr>
            <w:r>
              <w:t>①分配办法健全、规范，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计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分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；</w:t>
            </w:r>
          </w:p>
          <w:p>
            <w:pPr>
              <w:pStyle w:val="6"/>
              <w:spacing w:before="2" w:line="211" w:lineRule="auto"/>
              <w:ind w:left="16" w:firstLine="9"/>
            </w:pPr>
            <w:r>
              <w:rPr>
                <w:spacing w:val="-5"/>
              </w:rPr>
              <w:t>②分配标准、因素选择全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面、合理，计1分。否则，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酌情扣分。</w:t>
            </w:r>
          </w:p>
        </w:tc>
        <w:tc>
          <w:tcPr>
            <w:tcW w:w="58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3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>
            <w:pPr>
              <w:pStyle w:val="6"/>
              <w:spacing w:before="251" w:line="241" w:lineRule="auto"/>
              <w:ind w:left="201"/>
            </w:pPr>
            <w:r>
              <w:t>2</w:t>
            </w:r>
          </w:p>
        </w:tc>
        <w:tc>
          <w:tcPr>
            <w:tcW w:w="2357" w:type="dxa"/>
            <w:vAlign w:val="top"/>
          </w:tcPr>
          <w:p>
            <w:pPr>
              <w:pStyle w:val="6"/>
              <w:spacing w:before="135" w:line="220" w:lineRule="auto"/>
              <w:ind w:left="13"/>
            </w:pPr>
            <w:r>
              <w:rPr>
                <w:spacing w:val="-4"/>
              </w:rPr>
              <w:t>实际分配是否符合办法要求，结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果是否公平、合理。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35" w:line="208" w:lineRule="auto"/>
              <w:ind w:left="15" w:hanging="9"/>
              <w:jc w:val="both"/>
            </w:pPr>
            <w:r>
              <w:rPr>
                <w:spacing w:val="-1"/>
              </w:rPr>
              <w:t>实际分配符合办法要求，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结果公平、合理，计2分。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否则，酌情扣分。</w:t>
            </w:r>
          </w:p>
        </w:tc>
        <w:tc>
          <w:tcPr>
            <w:tcW w:w="584" w:type="dxa"/>
            <w:vAlign w:val="top"/>
          </w:tcPr>
          <w:p>
            <w:pPr>
              <w:pStyle w:val="6"/>
              <w:spacing w:before="251" w:line="241" w:lineRule="auto"/>
              <w:ind w:left="23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45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9" w:lineRule="auto"/>
              <w:ind w:left="24" w:right="27" w:firstLine="20"/>
            </w:pPr>
            <w:r>
              <w:rPr>
                <w:spacing w:val="-25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5"/>
              </w:rPr>
              <w:t>目</w:t>
            </w:r>
            <w:r>
              <w:t xml:space="preserve"> </w:t>
            </w:r>
            <w:r>
              <w:rPr>
                <w:spacing w:val="6"/>
              </w:rPr>
              <w:t>过程</w:t>
            </w:r>
            <w:r>
              <w:t xml:space="preserve"> </w:t>
            </w:r>
            <w:r>
              <w:rPr>
                <w:spacing w:val="7"/>
              </w:rPr>
              <w:t>(24</w:t>
            </w:r>
            <w:r>
              <w:t xml:space="preserve">  </w:t>
            </w:r>
            <w:r>
              <w:rPr>
                <w:spacing w:val="-5"/>
              </w:rPr>
              <w:t>分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53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1" w:lineRule="auto"/>
              <w:ind w:left="90"/>
            </w:pPr>
            <w:r>
              <w:rPr>
                <w:spacing w:val="3"/>
              </w:rPr>
              <w:t>资金</w:t>
            </w:r>
          </w:p>
          <w:p>
            <w:pPr>
              <w:pStyle w:val="6"/>
              <w:spacing w:before="5" w:line="219" w:lineRule="auto"/>
              <w:ind w:left="90"/>
            </w:pPr>
            <w:r>
              <w:rPr>
                <w:spacing w:val="10"/>
              </w:rPr>
              <w:t>使用</w:t>
            </w:r>
          </w:p>
          <w:p>
            <w:pPr>
              <w:pStyle w:val="6"/>
              <w:spacing w:before="10" w:line="222" w:lineRule="auto"/>
              <w:ind w:left="90"/>
            </w:pPr>
            <w:r>
              <w:rPr>
                <w:spacing w:val="-7"/>
              </w:rPr>
              <w:t>(11)</w:t>
            </w:r>
          </w:p>
        </w:tc>
        <w:tc>
          <w:tcPr>
            <w:tcW w:w="7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3" w:lineRule="auto"/>
              <w:ind w:left="11" w:right="67"/>
            </w:pPr>
            <w:r>
              <w:rPr>
                <w:spacing w:val="5"/>
              </w:rPr>
              <w:t>资金使用</w:t>
            </w:r>
            <w:r>
              <w:t xml:space="preserve"> </w:t>
            </w:r>
            <w:r>
              <w:rPr>
                <w:spacing w:val="-2"/>
              </w:rPr>
              <w:t>合规性</w:t>
            </w:r>
          </w:p>
        </w:tc>
        <w:tc>
          <w:tcPr>
            <w:tcW w:w="5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/>
              <w:ind w:left="201"/>
            </w:pPr>
            <w:r>
              <w:t>5</w:t>
            </w:r>
          </w:p>
        </w:tc>
        <w:tc>
          <w:tcPr>
            <w:tcW w:w="235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4" w:lineRule="auto"/>
              <w:ind w:left="13" w:right="129"/>
            </w:pPr>
            <w:r>
              <w:rPr>
                <w:spacing w:val="-1"/>
              </w:rPr>
              <w:t>①是否符合国家财经法规和财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务管理制度以及有关专项资金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管理办法的规定；</w:t>
            </w:r>
          </w:p>
          <w:p>
            <w:pPr>
              <w:pStyle w:val="6"/>
              <w:spacing w:before="1" w:line="211" w:lineRule="auto"/>
              <w:ind w:left="13" w:right="129"/>
            </w:pPr>
            <w:r>
              <w:rPr>
                <w:spacing w:val="-1"/>
              </w:rPr>
              <w:t>②资金的支付是否有完整的审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批程序和验收手续；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20" w:line="225" w:lineRule="auto"/>
              <w:ind w:left="6" w:right="28" w:firstLine="10"/>
            </w:pPr>
            <w:r>
              <w:rPr>
                <w:spacing w:val="-1"/>
              </w:rPr>
              <w:t>①符合国家财经法规和财</w:t>
            </w:r>
            <w:r>
              <w:rPr>
                <w:spacing w:val="4"/>
              </w:rPr>
              <w:t xml:space="preserve"> </w:t>
            </w:r>
            <w:r>
              <w:t>务管理制度以及各类专项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资金管理办法的规定，资</w:t>
            </w:r>
            <w:r>
              <w:t xml:space="preserve"> 金的支付有完整的审批程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序，计1分，1例不符合</w:t>
            </w:r>
          </w:p>
          <w:p>
            <w:pPr>
              <w:pStyle w:val="6"/>
              <w:spacing w:before="19" w:line="203" w:lineRule="auto"/>
              <w:ind w:left="6"/>
            </w:pPr>
            <w:r>
              <w:rPr>
                <w:spacing w:val="2"/>
              </w:rPr>
              <w:t>扣0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.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5分；</w:t>
            </w:r>
          </w:p>
          <w:p>
            <w:pPr>
              <w:pStyle w:val="6"/>
              <w:spacing w:line="212" w:lineRule="auto"/>
              <w:ind w:left="16" w:right="46"/>
            </w:pPr>
            <w:r>
              <w:rPr>
                <w:spacing w:val="-1"/>
              </w:rPr>
              <w:t>②项目的重大开支经过评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估认证和单位集体决策，</w:t>
            </w:r>
          </w:p>
        </w:tc>
        <w:tc>
          <w:tcPr>
            <w:tcW w:w="58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/>
              <w:ind w:left="239"/>
            </w:pPr>
            <w: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5"/>
        <w:tblW w:w="7210" w:type="dxa"/>
        <w:tblInd w:w="16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549"/>
        <w:gridCol w:w="789"/>
        <w:gridCol w:w="519"/>
        <w:gridCol w:w="2377"/>
        <w:gridCol w:w="1937"/>
        <w:gridCol w:w="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45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vAlign w:val="top"/>
          </w:tcPr>
          <w:p>
            <w:pPr>
              <w:pStyle w:val="6"/>
              <w:spacing w:before="29" w:line="217" w:lineRule="auto"/>
              <w:ind w:left="3"/>
            </w:pPr>
            <w:r>
              <w:rPr>
                <w:spacing w:val="-1"/>
              </w:rPr>
              <w:t>③项目的重大开支是否经过评</w:t>
            </w:r>
          </w:p>
          <w:p>
            <w:pPr>
              <w:pStyle w:val="6"/>
              <w:spacing w:before="1" w:line="216" w:lineRule="auto"/>
              <w:ind w:left="3"/>
            </w:pPr>
            <w:r>
              <w:rPr>
                <w:spacing w:val="7"/>
              </w:rPr>
              <w:t>估认证或单位集体决策；</w:t>
            </w:r>
          </w:p>
          <w:p>
            <w:pPr>
              <w:pStyle w:val="6"/>
              <w:spacing w:line="217" w:lineRule="auto"/>
              <w:ind w:left="3"/>
            </w:pPr>
            <w:r>
              <w:rPr>
                <w:spacing w:val="-1"/>
              </w:rPr>
              <w:t>④是否符合项目预算批复或合</w:t>
            </w:r>
          </w:p>
          <w:p>
            <w:pPr>
              <w:pStyle w:val="6"/>
              <w:spacing w:before="13" w:line="214" w:lineRule="auto"/>
              <w:ind w:left="3"/>
            </w:pPr>
            <w:r>
              <w:rPr>
                <w:spacing w:val="12"/>
              </w:rPr>
              <w:t>同规定的用途；</w:t>
            </w:r>
          </w:p>
          <w:p>
            <w:pPr>
              <w:pStyle w:val="6"/>
              <w:spacing w:line="206" w:lineRule="auto"/>
              <w:ind w:left="3"/>
            </w:pPr>
            <w:r>
              <w:rPr>
                <w:spacing w:val="-2"/>
              </w:rPr>
              <w:t>⑤是否存在截留、挤占、挪用、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虚列支出等情况；</w:t>
            </w:r>
          </w:p>
          <w:p>
            <w:pPr>
              <w:pStyle w:val="6"/>
              <w:spacing w:line="244" w:lineRule="auto"/>
              <w:ind w:left="3" w:right="159"/>
            </w:pPr>
            <w:r>
              <w:rPr>
                <w:spacing w:val="-1"/>
              </w:rPr>
              <w:t>⑥是否存在重复申报项目、虚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冒领资金。</w:t>
            </w:r>
          </w:p>
          <w:p>
            <w:pPr>
              <w:pStyle w:val="6"/>
              <w:spacing w:before="3" w:line="224" w:lineRule="auto"/>
              <w:ind w:left="3" w:right="159"/>
            </w:pPr>
            <w:r>
              <w:rPr>
                <w:spacing w:val="-1"/>
              </w:rPr>
              <w:t>⑦现场核实的评价项目是否存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在与项目申报资金下达内容和</w:t>
            </w:r>
            <w:r>
              <w:rPr>
                <w:spacing w:val="6"/>
              </w:rPr>
              <w:t xml:space="preserve"> </w:t>
            </w:r>
            <w:r>
              <w:t>合同不符的情形。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20" w:line="223" w:lineRule="auto"/>
              <w:ind w:left="6" w:right="26" w:firstLine="10"/>
            </w:pPr>
            <w:r>
              <w:rPr>
                <w:spacing w:val="-1"/>
              </w:rPr>
              <w:t>计1分，1例不符合扣0.5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分</w:t>
            </w:r>
            <w:r>
              <w:rPr>
                <w:spacing w:val="69"/>
              </w:rPr>
              <w:t xml:space="preserve"> </w:t>
            </w:r>
            <w:r>
              <w:rPr>
                <w:spacing w:val="-9"/>
              </w:rPr>
              <w:t>；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9"/>
              </w:rPr>
              <w:t>③符</w:t>
            </w:r>
            <w:r>
              <w:rPr>
                <w:spacing w:val="3"/>
              </w:rPr>
              <w:t xml:space="preserve"> </w:t>
            </w:r>
            <w:r>
              <w:t>合项目预算批复或合同规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定的用途，计1分，1例</w:t>
            </w:r>
          </w:p>
          <w:p>
            <w:pPr>
              <w:pStyle w:val="6"/>
              <w:spacing w:line="219" w:lineRule="auto"/>
              <w:ind w:left="6"/>
            </w:pPr>
            <w:r>
              <w:rPr>
                <w:spacing w:val="1"/>
              </w:rPr>
              <w:t>不符合扣0.5分：</w:t>
            </w:r>
          </w:p>
          <w:p>
            <w:pPr>
              <w:pStyle w:val="6"/>
              <w:spacing w:before="4" w:line="225" w:lineRule="auto"/>
              <w:ind w:left="6" w:firstLine="9"/>
            </w:pPr>
            <w:r>
              <w:rPr>
                <w:spacing w:val="-2"/>
              </w:rPr>
              <w:t>④不存在截留、挤占、挪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报用、虚列支出等情况，不</w:t>
            </w:r>
            <w:r>
              <w:t xml:space="preserve"> </w:t>
            </w:r>
            <w:r>
              <w:rPr>
                <w:spacing w:val="-1"/>
              </w:rPr>
              <w:t>存在重复申报项目、虚报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冒领资金，不存在项目申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报与合同和资金下达内容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不符的，计2分，出现1</w:t>
            </w:r>
          </w:p>
          <w:p>
            <w:pPr>
              <w:pStyle w:val="6"/>
              <w:spacing w:before="1" w:line="216" w:lineRule="auto"/>
              <w:ind w:left="6" w:right="36" w:firstLine="10"/>
            </w:pPr>
            <w:r>
              <w:rPr>
                <w:spacing w:val="-1"/>
              </w:rPr>
              <w:t>例不符合，本指标的5分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全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>扣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；</w:t>
            </w:r>
            <w:r>
              <w:rPr>
                <w:spacing w:val="5"/>
              </w:rPr>
              <w:t xml:space="preserve">            </w:t>
            </w:r>
            <w:r>
              <w:rPr>
                <w:spacing w:val="-11"/>
                <w:position w:val="-1"/>
              </w:rPr>
              <w:t>⑤</w:t>
            </w:r>
            <w:r>
              <w:rPr>
                <w:spacing w:val="5"/>
                <w:position w:val="-1"/>
              </w:rPr>
              <w:t xml:space="preserve"> </w:t>
            </w:r>
            <w:r>
              <w:rPr>
                <w:spacing w:val="-1"/>
              </w:rPr>
              <w:t>违规情况特别严重的，重</w:t>
            </w:r>
            <w:r>
              <w:rPr>
                <w:spacing w:val="3"/>
              </w:rPr>
              <w:t xml:space="preserve"> </w:t>
            </w:r>
            <w:r>
              <w:t>点绩效评价等级定为</w:t>
            </w:r>
          </w:p>
          <w:p>
            <w:pPr>
              <w:pStyle w:val="6"/>
              <w:spacing w:line="221" w:lineRule="auto"/>
            </w:pPr>
            <w:r>
              <w:rPr>
                <w:spacing w:val="7"/>
              </w:rPr>
              <w:t>“差”。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0" w:lineRule="auto"/>
              <w:ind w:left="1"/>
            </w:pPr>
            <w:r>
              <w:rPr>
                <w:spacing w:val="2"/>
              </w:rPr>
              <w:t>资金进度</w:t>
            </w:r>
          </w:p>
        </w:tc>
        <w:tc>
          <w:tcPr>
            <w:tcW w:w="5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02"/>
            </w:pPr>
            <w:r>
              <w:t>6</w:t>
            </w:r>
          </w:p>
        </w:tc>
        <w:tc>
          <w:tcPr>
            <w:tcW w:w="237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19" w:lineRule="auto"/>
              <w:ind w:left="3"/>
            </w:pPr>
            <w:r>
              <w:rPr>
                <w:spacing w:val="-1"/>
              </w:rPr>
              <w:t>专项资金使用率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27" w:line="224" w:lineRule="auto"/>
              <w:ind w:left="6" w:right="29" w:firstLine="10"/>
            </w:pPr>
            <w:r>
              <w:rPr>
                <w:spacing w:val="-1"/>
              </w:rPr>
              <w:t>评价项目单位实际使用专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项资金情况与专项资金指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标下达数进行对比。计分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原则如下：当年末项目单</w:t>
            </w:r>
            <w:r>
              <w:t xml:space="preserve"> </w:t>
            </w:r>
            <w:r>
              <w:rPr>
                <w:spacing w:val="-1"/>
              </w:rPr>
              <w:t>位使用专项资金未达到</w:t>
            </w:r>
          </w:p>
          <w:p>
            <w:pPr>
              <w:pStyle w:val="6"/>
              <w:spacing w:before="1" w:line="220" w:lineRule="auto"/>
              <w:ind w:left="6"/>
            </w:pPr>
            <w:r>
              <w:rPr>
                <w:spacing w:val="-1"/>
              </w:rPr>
              <w:t>90%的扣2分，未达到</w:t>
            </w:r>
          </w:p>
          <w:p>
            <w:pPr>
              <w:pStyle w:val="6"/>
              <w:spacing w:before="7" w:line="220" w:lineRule="auto"/>
              <w:ind w:left="6"/>
            </w:pPr>
            <w:r>
              <w:rPr>
                <w:spacing w:val="-1"/>
              </w:rPr>
              <w:t>80%的扣3分，未达到</w:t>
            </w:r>
          </w:p>
          <w:p>
            <w:pPr>
              <w:pStyle w:val="6"/>
              <w:spacing w:before="7" w:line="220" w:lineRule="auto"/>
              <w:ind w:left="6"/>
            </w:pPr>
            <w:r>
              <w:rPr>
                <w:spacing w:val="1"/>
              </w:rPr>
              <w:t>70%的扣4分，未达到</w:t>
            </w:r>
          </w:p>
          <w:p>
            <w:pPr>
              <w:pStyle w:val="6"/>
              <w:spacing w:before="7" w:line="216" w:lineRule="auto"/>
              <w:ind w:left="6"/>
            </w:pPr>
            <w:r>
              <w:rPr>
                <w:spacing w:val="-1"/>
              </w:rPr>
              <w:t>60%的扣5分，未达到</w:t>
            </w:r>
          </w:p>
          <w:p>
            <w:pPr>
              <w:pStyle w:val="6"/>
              <w:spacing w:before="1" w:line="228" w:lineRule="auto"/>
              <w:ind w:left="6" w:right="266"/>
            </w:pPr>
            <w:r>
              <w:rPr>
                <w:spacing w:val="3"/>
              </w:rPr>
              <w:t>50%的扣6分；次年6月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30日未达到70%的扣6</w:t>
            </w:r>
          </w:p>
          <w:p>
            <w:pPr>
              <w:pStyle w:val="6"/>
              <w:spacing w:line="203" w:lineRule="auto"/>
              <w:ind w:left="16" w:right="45" w:hanging="10"/>
            </w:pPr>
            <w:r>
              <w:t>分，未达到80%的扣5分，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未达到90%的扣4分。两</w:t>
            </w:r>
            <w:r>
              <w:t xml:space="preserve">   </w:t>
            </w:r>
            <w:r>
              <w:rPr>
                <w:spacing w:val="-1"/>
              </w:rPr>
              <w:t>项合计最多扣6分。</w:t>
            </w:r>
          </w:p>
        </w:tc>
        <w:tc>
          <w:tcPr>
            <w:tcW w:w="5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9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pStyle w:val="6"/>
              <w:spacing w:before="32" w:line="221" w:lineRule="auto"/>
              <w:ind w:left="90"/>
            </w:pPr>
            <w:r>
              <w:rPr>
                <w:spacing w:val="3"/>
              </w:rPr>
              <w:t>资金</w:t>
            </w:r>
          </w:p>
          <w:p>
            <w:pPr>
              <w:pStyle w:val="6"/>
              <w:spacing w:before="5" w:line="219" w:lineRule="auto"/>
              <w:ind w:left="90"/>
            </w:pPr>
            <w:r>
              <w:rPr>
                <w:spacing w:val="-2"/>
              </w:rPr>
              <w:t>监管</w:t>
            </w:r>
          </w:p>
          <w:p>
            <w:pPr>
              <w:pStyle w:val="6"/>
              <w:spacing w:before="1" w:line="200" w:lineRule="auto"/>
              <w:ind w:left="130"/>
            </w:pPr>
            <w:r>
              <w:rPr>
                <w:spacing w:val="-9"/>
              </w:rPr>
              <w:t>(2)</w:t>
            </w:r>
          </w:p>
        </w:tc>
        <w:tc>
          <w:tcPr>
            <w:tcW w:w="789" w:type="dxa"/>
            <w:vAlign w:val="top"/>
          </w:tcPr>
          <w:p>
            <w:pPr>
              <w:pStyle w:val="6"/>
              <w:spacing w:before="242" w:line="221" w:lineRule="auto"/>
              <w:ind w:left="11"/>
            </w:pPr>
            <w:r>
              <w:rPr>
                <w:spacing w:val="2"/>
              </w:rPr>
              <w:t>资金监督</w:t>
            </w:r>
          </w:p>
        </w:tc>
        <w:tc>
          <w:tcPr>
            <w:tcW w:w="519" w:type="dxa"/>
            <w:vAlign w:val="top"/>
          </w:tcPr>
          <w:p>
            <w:pPr>
              <w:pStyle w:val="6"/>
              <w:spacing w:before="258" w:line="241" w:lineRule="auto"/>
              <w:ind w:left="202"/>
            </w:pPr>
            <w:r>
              <w:t>2</w:t>
            </w:r>
          </w:p>
        </w:tc>
        <w:tc>
          <w:tcPr>
            <w:tcW w:w="2377" w:type="dxa"/>
            <w:vAlign w:val="top"/>
          </w:tcPr>
          <w:p>
            <w:pPr>
              <w:pStyle w:val="6"/>
              <w:spacing w:before="242" w:line="219" w:lineRule="auto"/>
              <w:ind w:left="3"/>
            </w:pPr>
            <w:r>
              <w:rPr>
                <w:spacing w:val="-1"/>
              </w:rPr>
              <w:t>专项监管一次以上且规范有效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51" w:line="209" w:lineRule="auto"/>
              <w:ind w:left="16" w:right="123" w:hanging="10"/>
              <w:jc w:val="both"/>
            </w:pPr>
            <w:r>
              <w:rPr>
                <w:spacing w:val="1"/>
              </w:rPr>
              <w:t>符合计2分；有一次但欠</w:t>
            </w:r>
            <w:r>
              <w:t xml:space="preserve"> </w:t>
            </w:r>
            <w:r>
              <w:rPr>
                <w:spacing w:val="-1"/>
              </w:rPr>
              <w:t>规范无实效计1分；无监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管计0分</w:t>
            </w:r>
          </w:p>
        </w:tc>
        <w:tc>
          <w:tcPr>
            <w:tcW w:w="584" w:type="dxa"/>
            <w:vAlign w:val="top"/>
          </w:tcPr>
          <w:p>
            <w:pPr>
              <w:pStyle w:val="6"/>
              <w:spacing w:before="258" w:line="241" w:lineRule="auto"/>
              <w:ind w:left="239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1" w:lineRule="auto"/>
              <w:ind w:left="90" w:right="97"/>
              <w:jc w:val="both"/>
            </w:pPr>
            <w:r>
              <w:rPr>
                <w:spacing w:val="-6"/>
              </w:rPr>
              <w:t>公示</w:t>
            </w:r>
            <w:r>
              <w:t xml:space="preserve"> </w:t>
            </w:r>
            <w:r>
              <w:rPr>
                <w:spacing w:val="5"/>
              </w:rPr>
              <w:t>公告</w:t>
            </w:r>
            <w:r>
              <w:t xml:space="preserve"> </w:t>
            </w:r>
            <w:r>
              <w:rPr>
                <w:spacing w:val="1"/>
              </w:rPr>
              <w:t>(3)</w:t>
            </w:r>
          </w:p>
        </w:tc>
        <w:tc>
          <w:tcPr>
            <w:tcW w:w="78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3" w:lineRule="auto"/>
              <w:ind w:left="220" w:right="76" w:hanging="209"/>
            </w:pPr>
            <w:r>
              <w:rPr>
                <w:spacing w:val="2"/>
              </w:rPr>
              <w:t xml:space="preserve">公示公告 </w:t>
            </w:r>
            <w:r>
              <w:rPr>
                <w:spacing w:val="-2"/>
              </w:rPr>
              <w:t>情况</w:t>
            </w:r>
          </w:p>
        </w:tc>
        <w:tc>
          <w:tcPr>
            <w:tcW w:w="51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02"/>
            </w:pPr>
            <w:r>
              <w:t>3</w:t>
            </w:r>
          </w:p>
        </w:tc>
        <w:tc>
          <w:tcPr>
            <w:tcW w:w="237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8" w:lineRule="auto"/>
              <w:ind w:left="3"/>
            </w:pPr>
            <w:r>
              <w:rPr>
                <w:spacing w:val="-1"/>
              </w:rPr>
              <w:t>按照相关规定进行公示公告</w:t>
            </w:r>
          </w:p>
        </w:tc>
        <w:tc>
          <w:tcPr>
            <w:tcW w:w="1937" w:type="dxa"/>
            <w:vAlign w:val="top"/>
          </w:tcPr>
          <w:p>
            <w:pPr>
              <w:pStyle w:val="6"/>
              <w:spacing w:before="31" w:line="225" w:lineRule="auto"/>
              <w:ind w:left="6" w:right="52" w:firstLine="10"/>
            </w:pPr>
            <w:r>
              <w:rPr>
                <w:spacing w:val="-2"/>
              </w:rPr>
              <w:t>到村到户项目在所在行政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村公告公示且公示公告时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间不少于10天，计1分</w:t>
            </w:r>
          </w:p>
          <w:p>
            <w:pPr>
              <w:pStyle w:val="6"/>
              <w:spacing w:before="1" w:line="208" w:lineRule="auto"/>
              <w:ind w:left="6" w:right="46" w:firstLine="10"/>
            </w:pPr>
            <w:r>
              <w:rPr>
                <w:spacing w:val="7"/>
              </w:rPr>
              <w:t>公示内容完整，计1分；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事前事后公示，计1分。</w:t>
            </w:r>
            <w:r>
              <w:rPr>
                <w:spacing w:val="4"/>
              </w:rPr>
              <w:t xml:space="preserve">  </w:t>
            </w:r>
            <w:r>
              <w:t>否则不得分。</w:t>
            </w:r>
          </w:p>
        </w:tc>
        <w:tc>
          <w:tcPr>
            <w:tcW w:w="58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9" w:lineRule="auto"/>
              <w:ind w:left="159"/>
            </w:pPr>
            <w:r>
              <w:rPr>
                <w:spacing w:val="-2"/>
              </w:rPr>
              <w:t>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6" w:lineRule="auto"/>
              <w:ind w:left="90" w:right="76"/>
              <w:jc w:val="both"/>
            </w:pPr>
            <w:r>
              <w:rPr>
                <w:spacing w:val="-25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5"/>
              </w:rPr>
              <w:t>目</w:t>
            </w:r>
            <w:r>
              <w:t xml:space="preserve"> </w:t>
            </w:r>
            <w:r>
              <w:rPr>
                <w:spacing w:val="-6"/>
              </w:rPr>
              <w:t>实施</w:t>
            </w:r>
            <w:r>
              <w:t xml:space="preserve"> </w:t>
            </w:r>
            <w:r>
              <w:rPr>
                <w:spacing w:val="-2"/>
              </w:rPr>
              <w:t>(8)</w:t>
            </w:r>
          </w:p>
        </w:tc>
        <w:tc>
          <w:tcPr>
            <w:tcW w:w="78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22" w:lineRule="auto"/>
              <w:ind w:left="1" w:right="87"/>
            </w:pPr>
            <w:r>
              <w:rPr>
                <w:spacing w:val="2"/>
              </w:rPr>
              <w:t>管理制度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健全性</w:t>
            </w:r>
          </w:p>
        </w:tc>
        <w:tc>
          <w:tcPr>
            <w:tcW w:w="5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02"/>
            </w:pPr>
            <w:r>
              <w:t>4</w:t>
            </w:r>
          </w:p>
        </w:tc>
        <w:tc>
          <w:tcPr>
            <w:tcW w:w="2377" w:type="dxa"/>
            <w:vAlign w:val="top"/>
          </w:tcPr>
          <w:p>
            <w:pPr>
              <w:pStyle w:val="6"/>
              <w:spacing w:before="32" w:line="217" w:lineRule="auto"/>
              <w:ind w:left="3"/>
            </w:pPr>
            <w:r>
              <w:rPr>
                <w:spacing w:val="-1"/>
              </w:rPr>
              <w:t>①项目单位按有关规定需要进</w:t>
            </w:r>
          </w:p>
          <w:p>
            <w:pPr>
              <w:pStyle w:val="6"/>
              <w:spacing w:before="10" w:line="222" w:lineRule="auto"/>
              <w:ind w:left="3" w:firstLine="9"/>
            </w:pPr>
            <w:r>
              <w:rPr>
                <w:spacing w:val="-2"/>
              </w:rPr>
              <w:t>行政府采购、招投标和投资评审</w:t>
            </w:r>
            <w:r>
              <w:t xml:space="preserve"> </w:t>
            </w:r>
            <w:r>
              <w:rPr>
                <w:spacing w:val="-3"/>
              </w:rPr>
              <w:t>的项目，是否做到应采尽采、应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招尽招、应评尽评，无规避政府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采购、招投标和投资评审等行</w:t>
            </w:r>
          </w:p>
          <w:p>
            <w:pPr>
              <w:pStyle w:val="6"/>
              <w:spacing w:before="5" w:line="221" w:lineRule="auto"/>
              <w:ind w:left="3"/>
            </w:pPr>
            <w:r>
              <w:rPr>
                <w:spacing w:val="-5"/>
              </w:rPr>
              <w:t>为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；</w:t>
            </w:r>
          </w:p>
          <w:p>
            <w:pPr>
              <w:pStyle w:val="6"/>
              <w:spacing w:before="3" w:line="197" w:lineRule="auto"/>
              <w:ind w:left="3"/>
            </w:pPr>
            <w:r>
              <w:rPr>
                <w:spacing w:val="-1"/>
              </w:rPr>
              <w:t>②是否按规定对有关项目进行</w:t>
            </w:r>
          </w:p>
          <w:p>
            <w:pPr>
              <w:pStyle w:val="6"/>
              <w:spacing w:line="207" w:lineRule="auto"/>
              <w:ind w:left="13"/>
            </w:pPr>
            <w:r>
              <w:rPr>
                <w:spacing w:val="-2"/>
              </w:rPr>
              <w:t>中期检查、竣工验收，并进行跟</w:t>
            </w:r>
            <w:r>
              <w:t xml:space="preserve"> </w:t>
            </w:r>
            <w:r>
              <w:rPr>
                <w:spacing w:val="-2"/>
              </w:rPr>
              <w:t>踪管理。</w:t>
            </w:r>
          </w:p>
        </w:tc>
        <w:tc>
          <w:tcPr>
            <w:tcW w:w="1937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33" w:lineRule="auto"/>
              <w:ind w:left="6" w:right="136"/>
            </w:pPr>
            <w:r>
              <w:rPr>
                <w:spacing w:val="-1"/>
              </w:rPr>
              <w:t>①、②各计2分。否则，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酌情扣分。</w:t>
            </w:r>
          </w:p>
        </w:tc>
        <w:tc>
          <w:tcPr>
            <w:tcW w:w="58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39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4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2" w:lineRule="auto"/>
              <w:ind w:left="1" w:right="105"/>
            </w:pPr>
            <w:r>
              <w:rPr>
                <w:spacing w:val="-2"/>
              </w:rPr>
              <w:t>制度执行</w:t>
            </w:r>
            <w:r>
              <w:t xml:space="preserve"> </w:t>
            </w:r>
            <w:r>
              <w:rPr>
                <w:spacing w:val="-2"/>
              </w:rPr>
              <w:t>有效性</w:t>
            </w:r>
          </w:p>
        </w:tc>
        <w:tc>
          <w:tcPr>
            <w:tcW w:w="5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02"/>
            </w:pPr>
            <w:r>
              <w:t>4</w:t>
            </w:r>
          </w:p>
        </w:tc>
        <w:tc>
          <w:tcPr>
            <w:tcW w:w="2377" w:type="dxa"/>
            <w:vAlign w:val="top"/>
          </w:tcPr>
          <w:p>
            <w:pPr>
              <w:pStyle w:val="6"/>
              <w:spacing w:before="33" w:line="217" w:lineRule="auto"/>
              <w:ind w:left="3"/>
            </w:pPr>
            <w:r>
              <w:rPr>
                <w:spacing w:val="-1"/>
              </w:rPr>
              <w:t>①是否遵守相关法律法规和相</w:t>
            </w:r>
          </w:p>
          <w:p>
            <w:pPr>
              <w:pStyle w:val="6"/>
              <w:spacing w:before="2" w:line="219" w:lineRule="auto"/>
              <w:ind w:left="3"/>
            </w:pPr>
            <w:r>
              <w:rPr>
                <w:spacing w:val="14"/>
              </w:rPr>
              <w:t>关管理规定；</w:t>
            </w:r>
          </w:p>
          <w:p>
            <w:pPr>
              <w:pStyle w:val="6"/>
              <w:spacing w:before="6" w:line="217" w:lineRule="auto"/>
              <w:ind w:left="3"/>
            </w:pPr>
            <w:r>
              <w:rPr>
                <w:spacing w:val="-1"/>
              </w:rPr>
              <w:t>②项目调整及支出调整手续是</w:t>
            </w:r>
          </w:p>
          <w:p>
            <w:pPr>
              <w:pStyle w:val="6"/>
              <w:spacing w:before="2" w:line="219" w:lineRule="auto"/>
              <w:ind w:left="3"/>
            </w:pPr>
            <w:r>
              <w:rPr>
                <w:spacing w:val="19"/>
              </w:rPr>
              <w:t>否完备</w:t>
            </w:r>
            <w:r>
              <w:rPr>
                <w:spacing w:val="-38"/>
              </w:rPr>
              <w:t xml:space="preserve"> </w:t>
            </w:r>
            <w:r>
              <w:rPr>
                <w:spacing w:val="19"/>
              </w:rPr>
              <w:t>；</w:t>
            </w:r>
          </w:p>
          <w:p>
            <w:pPr>
              <w:pStyle w:val="6"/>
              <w:spacing w:before="17" w:line="224" w:lineRule="auto"/>
              <w:ind w:left="3"/>
            </w:pPr>
            <w:r>
              <w:rPr>
                <w:spacing w:val="-2"/>
              </w:rPr>
              <w:t>③项目合同书、验收报告、技术</w:t>
            </w:r>
            <w:r>
              <w:rPr>
                <w:spacing w:val="10"/>
              </w:rPr>
              <w:t xml:space="preserve"> </w:t>
            </w:r>
            <w:r>
              <w:t>鉴定等资料是否齐全并及时归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档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；</w:t>
            </w:r>
          </w:p>
          <w:p>
            <w:pPr>
              <w:pStyle w:val="6"/>
              <w:spacing w:line="211" w:lineRule="auto"/>
              <w:ind w:left="3"/>
            </w:pPr>
            <w:r>
              <w:rPr>
                <w:spacing w:val="-2"/>
              </w:rPr>
              <w:t>④项目实施的人员条件、场地设</w:t>
            </w:r>
            <w:r>
              <w:t xml:space="preserve"> </w:t>
            </w:r>
            <w:r>
              <w:rPr>
                <w:spacing w:val="-2"/>
              </w:rPr>
              <w:t>备、信息支撑等是否落实到位。</w:t>
            </w:r>
          </w:p>
        </w:tc>
        <w:tc>
          <w:tcPr>
            <w:tcW w:w="1937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4" w:lineRule="auto"/>
              <w:ind w:left="6" w:right="135"/>
            </w:pPr>
            <w:r>
              <w:rPr>
                <w:spacing w:val="-1"/>
              </w:rPr>
              <w:t>①、②、③、④各1分。</w:t>
            </w:r>
            <w:r>
              <w:rPr>
                <w:spacing w:val="9"/>
              </w:rPr>
              <w:t xml:space="preserve"> </w:t>
            </w:r>
            <w:r>
              <w:t>否则，酌情扣分。</w:t>
            </w:r>
          </w:p>
        </w:tc>
        <w:tc>
          <w:tcPr>
            <w:tcW w:w="58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9" w:lineRule="auto"/>
              <w:ind w:left="159"/>
            </w:pPr>
            <w:r>
              <w:rPr>
                <w:spacing w:val="-3"/>
              </w:rPr>
              <w:t>3.5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629" w:right="989" w:bottom="699" w:left="959" w:header="0" w:footer="680" w:gutter="0"/>
          <w:cols w:space="720" w:num="1"/>
        </w:sectPr>
      </w:pPr>
    </w:p>
    <w:p>
      <w:pPr>
        <w:spacing w:before="43"/>
      </w:pPr>
    </w:p>
    <w:p>
      <w:pPr>
        <w:spacing w:before="42"/>
      </w:pPr>
    </w:p>
    <w:p>
      <w:pPr>
        <w:spacing w:before="42"/>
      </w:pPr>
    </w:p>
    <w:p>
      <w:pPr>
        <w:spacing w:before="42"/>
      </w:pPr>
    </w:p>
    <w:tbl>
      <w:tblPr>
        <w:tblStyle w:val="5"/>
        <w:tblW w:w="7049" w:type="dxa"/>
        <w:tblInd w:w="16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539"/>
        <w:gridCol w:w="769"/>
        <w:gridCol w:w="499"/>
        <w:gridCol w:w="2327"/>
        <w:gridCol w:w="1897"/>
        <w:gridCol w:w="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8" w:line="163" w:lineRule="auto"/>
              <w:ind w:left="4305" w:right="4754" w:firstLine="169"/>
            </w:pPr>
            <w:r>
              <w:pict>
                <v:shape id="_x0000_s1026" o:spid="_x0000_s1026" o:spt="202" type="#_x0000_t202" style="position:absolute;left:0pt;margin-left:0pt;margin-top:246.15pt;height:20.6pt;width:16.4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08" w:lineRule="auto"/>
                          <w:ind w:left="20" w:right="20" w:firstLine="40"/>
                        </w:pPr>
                        <w:r>
                          <w:rPr>
                            <w:spacing w:val="-12"/>
                            <w:sz w:val="16"/>
                            <w:szCs w:val="16"/>
                          </w:rPr>
                          <w:t>(60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分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7"/>
                <w:sz w:val="21"/>
                <w:szCs w:val="21"/>
              </w:rPr>
              <w:t>目益</w:t>
            </w:r>
            <w:r>
              <w:rPr>
                <w:sz w:val="21"/>
                <w:szCs w:val="21"/>
              </w:rPr>
              <w:t xml:space="preserve"> </w:t>
            </w:r>
            <w:r>
              <w:t>项</w:t>
            </w:r>
            <w:r>
              <w:rPr>
                <w:spacing w:val="28"/>
              </w:rPr>
              <w:t xml:space="preserve"> </w:t>
            </w:r>
            <w:r>
              <w:t>效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0" w:lineRule="auto"/>
              <w:ind w:left="90"/>
            </w:pPr>
            <w:r>
              <w:rPr>
                <w:spacing w:val="-5"/>
              </w:rPr>
              <w:t>项 目</w:t>
            </w:r>
          </w:p>
          <w:p>
            <w:pPr>
              <w:pStyle w:val="6"/>
              <w:spacing w:before="5" w:line="236" w:lineRule="auto"/>
              <w:ind w:left="130" w:right="77" w:hanging="40"/>
            </w:pPr>
            <w:r>
              <w:rPr>
                <w:spacing w:val="10"/>
              </w:rPr>
              <w:t>产出</w:t>
            </w:r>
            <w:r>
              <w:t xml:space="preserve"> </w:t>
            </w:r>
            <w:r>
              <w:rPr>
                <w:spacing w:val="-13"/>
              </w:rPr>
              <w:t>(34</w:t>
            </w:r>
            <w:r>
              <w:t xml:space="preserve">  </w:t>
            </w:r>
            <w:r>
              <w:rPr>
                <w:spacing w:val="-5"/>
              </w:rPr>
              <w:t>分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76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9" w:lineRule="auto"/>
              <w:ind w:left="31"/>
            </w:pPr>
            <w:r>
              <w:rPr>
                <w:spacing w:val="-2"/>
              </w:rPr>
              <w:t>项目完成</w:t>
            </w:r>
          </w:p>
          <w:p>
            <w:pPr>
              <w:pStyle w:val="6"/>
              <w:spacing w:before="38" w:line="219" w:lineRule="auto"/>
              <w:ind w:left="291"/>
            </w:pPr>
            <w:r>
              <w:t>率</w:t>
            </w:r>
          </w:p>
        </w:tc>
        <w:tc>
          <w:tcPr>
            <w:tcW w:w="4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52"/>
            </w:pPr>
            <w:r>
              <w:rPr>
                <w:spacing w:val="-5"/>
              </w:rPr>
              <w:t>10</w:t>
            </w:r>
          </w:p>
        </w:tc>
        <w:tc>
          <w:tcPr>
            <w:tcW w:w="232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76" w:lineRule="auto"/>
              <w:ind w:left="13" w:right="102"/>
            </w:pPr>
            <w:r>
              <w:rPr>
                <w:spacing w:val="-1"/>
              </w:rPr>
              <w:t>项目是否按申报资料的数量完</w:t>
            </w:r>
            <w:r>
              <w:rPr>
                <w:spacing w:val="2"/>
              </w:rPr>
              <w:t xml:space="preserve"> </w:t>
            </w:r>
            <w:r>
              <w:t>成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10" w:line="234" w:lineRule="auto"/>
              <w:ind w:left="16"/>
            </w:pPr>
            <w:r>
              <w:t xml:space="preserve">评价专项资金安排的项目 </w:t>
            </w:r>
            <w:r>
              <w:rPr>
                <w:spacing w:val="-3"/>
              </w:rPr>
              <w:t>截至2021年12月31日实</w:t>
            </w:r>
          </w:p>
          <w:p>
            <w:pPr>
              <w:pStyle w:val="6"/>
              <w:spacing w:before="1" w:line="238" w:lineRule="auto"/>
              <w:ind w:left="16"/>
            </w:pPr>
            <w:r>
              <w:t>际完成情况。计分原则如 下：项目未完成率达到</w:t>
            </w:r>
          </w:p>
          <w:p>
            <w:pPr>
              <w:pStyle w:val="6"/>
              <w:spacing w:before="1" w:line="238" w:lineRule="auto"/>
              <w:ind w:left="16" w:right="95"/>
            </w:pPr>
            <w:r>
              <w:rPr>
                <w:spacing w:val="-1"/>
              </w:rPr>
              <w:t>30%以上的扣10分，未完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成率达到20%-30%(含)</w:t>
            </w:r>
          </w:p>
          <w:p>
            <w:pPr>
              <w:pStyle w:val="6"/>
              <w:spacing w:before="1"/>
              <w:ind w:left="16"/>
            </w:pPr>
            <w:r>
              <w:rPr>
                <w:spacing w:val="-8"/>
              </w:rPr>
              <w:t>的扣8分，未完成率达到</w:t>
            </w:r>
            <w:r>
              <w:rPr>
                <w:spacing w:val="2"/>
              </w:rPr>
              <w:t xml:space="preserve">   </w:t>
            </w:r>
            <w:r>
              <w:rPr>
                <w:spacing w:val="11"/>
              </w:rPr>
              <w:t>10%-20%(含)的扣6分，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未完成率达到5%-10%</w:t>
            </w:r>
          </w:p>
          <w:p>
            <w:pPr>
              <w:pStyle w:val="6"/>
              <w:spacing w:before="5" w:line="213" w:lineRule="auto"/>
              <w:ind w:left="16" w:right="85" w:firstLine="29"/>
            </w:pPr>
            <w:r>
              <w:t>(含)的扣4分，未完成</w:t>
            </w:r>
            <w:r>
              <w:rPr>
                <w:spacing w:val="1"/>
              </w:rPr>
              <w:t xml:space="preserve">  </w:t>
            </w:r>
            <w:r>
              <w:t>率5%(含)以下的扣2分。</w:t>
            </w:r>
          </w:p>
        </w:tc>
        <w:tc>
          <w:tcPr>
            <w:tcW w:w="56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0"/>
            </w:pPr>
            <w: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6"/>
              <w:spacing w:before="48" w:line="218" w:lineRule="auto"/>
              <w:ind w:left="31"/>
            </w:pPr>
            <w:r>
              <w:rPr>
                <w:spacing w:val="5"/>
              </w:rPr>
              <w:t>项目产出</w:t>
            </w:r>
          </w:p>
          <w:p>
            <w:pPr>
              <w:pStyle w:val="6"/>
              <w:spacing w:line="220" w:lineRule="auto"/>
              <w:ind w:left="31"/>
            </w:pPr>
            <w:r>
              <w:rPr>
                <w:spacing w:val="-2"/>
              </w:rPr>
              <w:t>质量达标</w:t>
            </w:r>
          </w:p>
          <w:p>
            <w:pPr>
              <w:pStyle w:val="6"/>
              <w:spacing w:before="36" w:line="219" w:lineRule="auto"/>
              <w:ind w:left="291"/>
            </w:pPr>
            <w:r>
              <w:t>率</w:t>
            </w:r>
          </w:p>
        </w:tc>
        <w:tc>
          <w:tcPr>
            <w:tcW w:w="499" w:type="dxa"/>
            <w:vAlign w:val="top"/>
          </w:tcPr>
          <w:p>
            <w:pPr>
              <w:pStyle w:val="6"/>
              <w:spacing w:before="295"/>
              <w:ind w:left="192"/>
            </w:pPr>
            <w:r>
              <w:t>8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169" w:line="230" w:lineRule="auto"/>
              <w:ind w:left="13"/>
            </w:pPr>
            <w:r>
              <w:rPr>
                <w:spacing w:val="-6"/>
              </w:rPr>
              <w:t>项目完成后，项目完成的质量达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标产出数与实际产出数的比率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37" w:line="243" w:lineRule="auto"/>
              <w:ind w:left="16" w:right="85"/>
              <w:jc w:val="both"/>
            </w:pPr>
            <w:r>
              <w:rPr>
                <w:spacing w:val="-1"/>
              </w:rPr>
              <w:t>质量达标率100%计8分，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每降低1%扣0.4分，扣完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为止。</w:t>
            </w:r>
          </w:p>
        </w:tc>
        <w:tc>
          <w:tcPr>
            <w:tcW w:w="564" w:type="dxa"/>
            <w:vAlign w:val="top"/>
          </w:tcPr>
          <w:p>
            <w:pPr>
              <w:pStyle w:val="6"/>
              <w:spacing w:before="295"/>
              <w:ind w:left="230"/>
            </w:pPr>
            <w: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6"/>
              <w:spacing w:before="240" w:line="219" w:lineRule="auto"/>
              <w:ind w:left="31"/>
            </w:pPr>
            <w:r>
              <w:rPr>
                <w:spacing w:val="-2"/>
              </w:rPr>
              <w:t>项目完成</w:t>
            </w:r>
          </w:p>
          <w:p>
            <w:pPr>
              <w:pStyle w:val="6"/>
              <w:spacing w:before="38" w:line="220" w:lineRule="auto"/>
              <w:ind w:left="202"/>
            </w:pPr>
            <w:r>
              <w:rPr>
                <w:spacing w:val="3"/>
              </w:rPr>
              <w:t>时效</w:t>
            </w:r>
          </w:p>
        </w:tc>
        <w:tc>
          <w:tcPr>
            <w:tcW w:w="49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92"/>
            </w:pPr>
            <w:r>
              <w:t>8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239" w:line="241" w:lineRule="auto"/>
              <w:ind w:left="23" w:right="102" w:hanging="10"/>
            </w:pPr>
            <w:r>
              <w:rPr>
                <w:spacing w:val="-1"/>
              </w:rPr>
              <w:t>项目是否按申报资料的计划时</w:t>
            </w:r>
            <w:r>
              <w:rPr>
                <w:spacing w:val="2"/>
              </w:rPr>
              <w:t xml:space="preserve"> 问完成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20" w:line="237" w:lineRule="auto"/>
              <w:ind w:left="16" w:right="94"/>
            </w:pPr>
            <w:r>
              <w:rPr>
                <w:spacing w:val="-1"/>
              </w:rPr>
              <w:t>该项得分=申报资料的计</w:t>
            </w:r>
            <w:r>
              <w:t xml:space="preserve"> </w:t>
            </w:r>
            <w:r>
              <w:rPr>
                <w:spacing w:val="-1"/>
              </w:rPr>
              <w:t>划用时/项目实际用时</w:t>
            </w:r>
          </w:p>
          <w:p>
            <w:pPr>
              <w:pStyle w:val="6"/>
              <w:spacing w:before="1" w:line="208" w:lineRule="auto"/>
              <w:ind w:left="16" w:right="163"/>
            </w:pPr>
            <w:r>
              <w:t>×100%,每超过1%扣0.4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分，扣完为止。</w:t>
            </w:r>
          </w:p>
        </w:tc>
        <w:tc>
          <w:tcPr>
            <w:tcW w:w="5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9" w:lineRule="auto"/>
              <w:ind w:left="149"/>
            </w:pPr>
            <w:r>
              <w:rPr>
                <w:spacing w:val="-3"/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6"/>
              <w:spacing w:before="279" w:line="231" w:lineRule="auto"/>
              <w:ind w:left="120" w:right="56" w:hanging="89"/>
            </w:pPr>
            <w:r>
              <w:rPr>
                <w:spacing w:val="-3"/>
              </w:rPr>
              <w:t>项目成本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节约率</w:t>
            </w:r>
          </w:p>
        </w:tc>
        <w:tc>
          <w:tcPr>
            <w:tcW w:w="49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92"/>
            </w:pPr>
            <w:r>
              <w:t>8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240" w:line="262" w:lineRule="auto"/>
              <w:ind w:left="13" w:right="101"/>
            </w:pPr>
            <w:r>
              <w:rPr>
                <w:spacing w:val="-1"/>
              </w:rPr>
              <w:t>完成项目计划工作目标的实际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节约成本与计划成本的比率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50" w:line="221" w:lineRule="auto"/>
              <w:ind w:left="16" w:right="90"/>
            </w:pPr>
            <w:r>
              <w:rPr>
                <w:spacing w:val="-1"/>
              </w:rPr>
              <w:t>该项得分=申报资料的计</w:t>
            </w:r>
            <w:r>
              <w:t xml:space="preserve"> </w:t>
            </w:r>
            <w:r>
              <w:rPr>
                <w:spacing w:val="-1"/>
              </w:rPr>
              <w:t>划投资成本/项目实际投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资成本×100%,每超过</w:t>
            </w:r>
          </w:p>
          <w:p>
            <w:pPr>
              <w:pStyle w:val="6"/>
              <w:spacing w:line="219" w:lineRule="auto"/>
              <w:ind w:left="16"/>
            </w:pPr>
            <w:r>
              <w:t>1%扣0.4分，扣完为止。</w:t>
            </w:r>
          </w:p>
        </w:tc>
        <w:tc>
          <w:tcPr>
            <w:tcW w:w="56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9" w:lineRule="auto"/>
              <w:ind w:left="149"/>
            </w:pPr>
            <w:r>
              <w:rPr>
                <w:spacing w:val="-3"/>
              </w:rPr>
              <w:t>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33" w:lineRule="auto"/>
              <w:ind w:left="90" w:right="65"/>
            </w:pPr>
            <w:r>
              <w:rPr>
                <w:spacing w:val="-25"/>
              </w:rPr>
              <w:t>项</w:t>
            </w:r>
            <w:r>
              <w:rPr>
                <w:spacing w:val="-4"/>
              </w:rPr>
              <w:t xml:space="preserve"> </w:t>
            </w:r>
            <w:r>
              <w:rPr>
                <w:spacing w:val="-25"/>
              </w:rPr>
              <w:t>目</w:t>
            </w:r>
            <w:r>
              <w:t xml:space="preserve"> </w:t>
            </w:r>
            <w:r>
              <w:rPr>
                <w:spacing w:val="5"/>
              </w:rPr>
              <w:t>效果</w:t>
            </w:r>
            <w:r>
              <w:t xml:space="preserve"> </w:t>
            </w:r>
            <w:r>
              <w:rPr>
                <w:spacing w:val="7"/>
              </w:rPr>
              <w:t>(26</w:t>
            </w:r>
            <w:r>
              <w:t xml:space="preserve">  </w:t>
            </w:r>
            <w:r>
              <w:rPr>
                <w:spacing w:val="15"/>
              </w:rPr>
              <w:t>分</w:t>
            </w:r>
            <w:r>
              <w:rPr>
                <w:spacing w:val="-37"/>
              </w:rPr>
              <w:t xml:space="preserve"> </w:t>
            </w:r>
            <w:r>
              <w:rPr>
                <w:spacing w:val="15"/>
              </w:rPr>
              <w:t>)</w:t>
            </w:r>
          </w:p>
        </w:tc>
        <w:tc>
          <w:tcPr>
            <w:tcW w:w="7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0" w:lineRule="auto"/>
              <w:ind w:left="31"/>
            </w:pPr>
            <w:r>
              <w:rPr>
                <w:spacing w:val="-2"/>
              </w:rPr>
              <w:t>经济效益</w:t>
            </w:r>
          </w:p>
        </w:tc>
        <w:tc>
          <w:tcPr>
            <w:tcW w:w="4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92"/>
            </w:pPr>
            <w:r>
              <w:t>8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212" w:line="231" w:lineRule="auto"/>
              <w:ind w:left="13" w:right="79"/>
            </w:pPr>
            <w:r>
              <w:rPr>
                <w:spacing w:val="1"/>
              </w:rPr>
              <w:t>项目实施对经济发展所带来的</w:t>
            </w:r>
            <w:r>
              <w:t xml:space="preserve"> </w:t>
            </w:r>
            <w:r>
              <w:rPr>
                <w:spacing w:val="-1"/>
              </w:rPr>
              <w:t>直接或间接影响情况。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34" w:lineRule="auto"/>
              <w:ind w:left="16"/>
            </w:pPr>
            <w:r>
              <w:rPr>
                <w:spacing w:val="-2"/>
              </w:rPr>
              <w:t>此四项指标为设置项目支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出绩效评价指标时必须考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虑的共性要素，可根据项</w:t>
            </w:r>
            <w:r>
              <w:rPr>
                <w:spacing w:val="6"/>
              </w:rPr>
              <w:t xml:space="preserve"> </w:t>
            </w:r>
            <w:r>
              <w:t xml:space="preserve">目实际并结合绩效目标设 </w:t>
            </w:r>
            <w:r>
              <w:rPr>
                <w:spacing w:val="-2"/>
              </w:rPr>
              <w:t>立情况有选择的进行设</w:t>
            </w:r>
          </w:p>
          <w:p>
            <w:pPr>
              <w:pStyle w:val="6"/>
              <w:spacing w:before="1" w:line="212" w:lineRule="auto"/>
              <w:ind w:left="16" w:right="5"/>
            </w:pPr>
            <w:r>
              <w:rPr>
                <w:spacing w:val="-1"/>
              </w:rPr>
              <w:t>置，并将其细化为相应的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个性化指标。</w:t>
            </w:r>
          </w:p>
        </w:tc>
        <w:tc>
          <w:tcPr>
            <w:tcW w:w="56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0"/>
            </w:pPr>
            <w: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19" w:lineRule="auto"/>
              <w:ind w:left="31"/>
            </w:pPr>
            <w:r>
              <w:rPr>
                <w:spacing w:val="-2"/>
              </w:rPr>
              <w:t>社会效益</w:t>
            </w:r>
          </w:p>
        </w:tc>
        <w:tc>
          <w:tcPr>
            <w:tcW w:w="49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92"/>
            </w:pPr>
            <w:r>
              <w:t>5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212" w:line="308" w:lineRule="auto"/>
              <w:ind w:left="13" w:right="79"/>
            </w:pPr>
            <w:r>
              <w:rPr>
                <w:spacing w:val="1"/>
              </w:rPr>
              <w:t>项目实施对社会发展所带来的</w:t>
            </w:r>
            <w:r>
              <w:t xml:space="preserve"> </w:t>
            </w:r>
            <w:r>
              <w:rPr>
                <w:spacing w:val="-1"/>
              </w:rPr>
              <w:t>直接或问接影响情况。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230"/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20" w:lineRule="auto"/>
              <w:ind w:left="31"/>
            </w:pPr>
            <w:r>
              <w:rPr>
                <w:spacing w:val="-2"/>
              </w:rPr>
              <w:t>生态效益</w:t>
            </w:r>
          </w:p>
        </w:tc>
        <w:tc>
          <w:tcPr>
            <w:tcW w:w="49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192"/>
            </w:pPr>
            <w:r>
              <w:t>4</w:t>
            </w:r>
          </w:p>
        </w:tc>
        <w:tc>
          <w:tcPr>
            <w:tcW w:w="232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64" w:lineRule="auto"/>
              <w:ind w:left="13" w:right="79"/>
            </w:pPr>
            <w:r>
              <w:rPr>
                <w:spacing w:val="1"/>
              </w:rPr>
              <w:t>项目实施对生态环境所带来的</w:t>
            </w:r>
            <w:r>
              <w:t xml:space="preserve"> </w:t>
            </w:r>
            <w:r>
              <w:rPr>
                <w:spacing w:val="-1"/>
              </w:rPr>
              <w:t>直接或间接影响情况。</w:t>
            </w: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39" w:lineRule="auto"/>
              <w:ind w:left="149"/>
            </w:pPr>
            <w:r>
              <w:rPr>
                <w:spacing w:val="-3"/>
              </w:rPr>
              <w:t>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6"/>
              <w:spacing w:before="154" w:line="301" w:lineRule="auto"/>
              <w:ind w:left="11" w:right="54" w:firstLine="20"/>
            </w:pPr>
            <w:r>
              <w:rPr>
                <w:spacing w:val="-2"/>
              </w:rPr>
              <w:t>可持续影</w:t>
            </w:r>
            <w:r>
              <w:t xml:space="preserve"> 响</w:t>
            </w:r>
          </w:p>
        </w:tc>
        <w:tc>
          <w:tcPr>
            <w:tcW w:w="4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192"/>
            </w:pPr>
            <w:r>
              <w:t>4</w:t>
            </w:r>
          </w:p>
        </w:tc>
        <w:tc>
          <w:tcPr>
            <w:tcW w:w="2327" w:type="dxa"/>
            <w:vAlign w:val="top"/>
          </w:tcPr>
          <w:p>
            <w:pPr>
              <w:pStyle w:val="6"/>
              <w:spacing w:before="175" w:line="262" w:lineRule="auto"/>
              <w:ind w:left="13" w:right="102"/>
            </w:pPr>
            <w:r>
              <w:rPr>
                <w:spacing w:val="-1"/>
              </w:rPr>
              <w:t>项目后续运行及成效发挥的可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持续影响情况。</w:t>
            </w: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30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6" w:line="231" w:lineRule="auto"/>
              <w:ind w:left="120" w:right="54" w:hanging="89"/>
            </w:pPr>
            <w:r>
              <w:rPr>
                <w:spacing w:val="-2"/>
              </w:rPr>
              <w:t>社会公众</w:t>
            </w:r>
            <w:r>
              <w:t xml:space="preserve"> </w:t>
            </w:r>
            <w:r>
              <w:rPr>
                <w:spacing w:val="-2"/>
              </w:rPr>
              <w:t>满意度</w:t>
            </w:r>
          </w:p>
        </w:tc>
        <w:tc>
          <w:tcPr>
            <w:tcW w:w="4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/>
              <w:ind w:left="192"/>
            </w:pPr>
            <w:r>
              <w:t>5</w:t>
            </w:r>
          </w:p>
        </w:tc>
        <w:tc>
          <w:tcPr>
            <w:tcW w:w="232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13" w:right="101"/>
            </w:pPr>
            <w:r>
              <w:rPr>
                <w:spacing w:val="-1"/>
              </w:rPr>
              <w:t>社会公众或服务对象对项目实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施效果的满意程度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136" w:line="219" w:lineRule="auto"/>
              <w:ind w:left="16"/>
            </w:pPr>
            <w:r>
              <w:rPr>
                <w:spacing w:val="-1"/>
              </w:rPr>
              <w:t>90%-100%(含)计10分，</w:t>
            </w:r>
          </w:p>
          <w:p>
            <w:pPr>
              <w:pStyle w:val="6"/>
              <w:spacing w:before="8" w:line="219" w:lineRule="auto"/>
              <w:ind w:left="16"/>
            </w:pPr>
            <w:r>
              <w:rPr>
                <w:spacing w:val="-1"/>
              </w:rPr>
              <w:t>80%-90%(含)计8分，</w:t>
            </w:r>
          </w:p>
          <w:p>
            <w:pPr>
              <w:pStyle w:val="6"/>
              <w:spacing w:before="18" w:line="219" w:lineRule="auto"/>
              <w:ind w:left="16"/>
            </w:pPr>
            <w:r>
              <w:rPr>
                <w:spacing w:val="-1"/>
              </w:rPr>
              <w:t>70%-80%(含)计6分，</w:t>
            </w:r>
          </w:p>
          <w:p>
            <w:pPr>
              <w:pStyle w:val="6"/>
              <w:spacing w:before="8" w:line="231" w:lineRule="auto"/>
              <w:ind w:left="16" w:right="93"/>
            </w:pPr>
            <w:r>
              <w:rPr>
                <w:spacing w:val="-1"/>
              </w:rPr>
              <w:t>60%-70%(含)计4分，60%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以下不计分。</w:t>
            </w:r>
          </w:p>
        </w:tc>
        <w:tc>
          <w:tcPr>
            <w:tcW w:w="56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41" w:lineRule="auto"/>
              <w:ind w:left="230"/>
            </w:pPr>
            <w: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2" w:type="dxa"/>
            <w:gridSpan w:val="3"/>
            <w:vAlign w:val="top"/>
          </w:tcPr>
          <w:p>
            <w:pPr>
              <w:pStyle w:val="6"/>
              <w:spacing w:before="175" w:line="218" w:lineRule="auto"/>
              <w:ind w:left="534"/>
            </w:pPr>
            <w:r>
              <w:rPr>
                <w:spacing w:val="-2"/>
              </w:rPr>
              <w:t>评价得分</w:t>
            </w:r>
          </w:p>
        </w:tc>
        <w:tc>
          <w:tcPr>
            <w:tcW w:w="5287" w:type="dxa"/>
            <w:gridSpan w:val="4"/>
            <w:vAlign w:val="top"/>
          </w:tcPr>
          <w:p>
            <w:pPr>
              <w:pStyle w:val="6"/>
              <w:spacing w:before="193"/>
              <w:ind w:left="2552"/>
            </w:pPr>
            <w:r>
              <w:rPr>
                <w:spacing w:val="-2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762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5" w:line="218" w:lineRule="auto"/>
              <w:ind w:left="534"/>
            </w:pPr>
            <w:r>
              <w:rPr>
                <w:spacing w:val="-2"/>
              </w:rPr>
              <w:t>评价等次</w:t>
            </w:r>
          </w:p>
        </w:tc>
        <w:tc>
          <w:tcPr>
            <w:tcW w:w="5287" w:type="dxa"/>
            <w:gridSpan w:val="4"/>
            <w:vAlign w:val="top"/>
          </w:tcPr>
          <w:p>
            <w:pPr>
              <w:pStyle w:val="6"/>
              <w:spacing w:before="67" w:line="219" w:lineRule="auto"/>
              <w:ind w:left="2552"/>
            </w:pPr>
            <w: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62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7" w:type="dxa"/>
            <w:gridSpan w:val="4"/>
            <w:vAlign w:val="top"/>
          </w:tcPr>
          <w:p>
            <w:pPr>
              <w:pStyle w:val="6"/>
              <w:spacing w:before="116" w:line="270" w:lineRule="auto"/>
              <w:ind w:left="1782" w:right="35" w:hanging="1749"/>
            </w:pPr>
            <w:r>
              <w:rPr>
                <w:spacing w:val="15"/>
              </w:rPr>
              <w:t>90分(含)</w:t>
            </w:r>
            <w:r>
              <w:rPr>
                <w:spacing w:val="-60"/>
              </w:rPr>
              <w:t xml:space="preserve"> </w:t>
            </w:r>
            <w:r>
              <w:rPr>
                <w:spacing w:val="15"/>
              </w:rPr>
              <w:t>—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100分为优，80分(含)</w:t>
            </w:r>
            <w:r>
              <w:rPr>
                <w:spacing w:val="-59"/>
              </w:rPr>
              <w:t xml:space="preserve"> </w:t>
            </w:r>
            <w:r>
              <w:rPr>
                <w:spacing w:val="15"/>
              </w:rPr>
              <w:t>—</w:t>
            </w:r>
            <w:r>
              <w:rPr>
                <w:spacing w:val="-58"/>
              </w:rPr>
              <w:t xml:space="preserve"> </w:t>
            </w:r>
            <w:r>
              <w:rPr>
                <w:spacing w:val="15"/>
              </w:rPr>
              <w:t>90分为良，</w:t>
            </w:r>
            <w:r>
              <w:rPr>
                <w:spacing w:val="14"/>
              </w:rPr>
              <w:t>60分(含)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—</w:t>
            </w:r>
            <w:r>
              <w:rPr>
                <w:spacing w:val="-58"/>
              </w:rPr>
              <w:t xml:space="preserve"> </w:t>
            </w:r>
            <w:r>
              <w:rPr>
                <w:spacing w:val="14"/>
              </w:rPr>
              <w:t>80</w:t>
            </w:r>
            <w:r>
              <w:t xml:space="preserve"> </w:t>
            </w:r>
            <w:r>
              <w:rPr>
                <w:spacing w:val="-1"/>
              </w:rPr>
              <w:t>分为中，60分以下为差</w:t>
            </w: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910" w:lineRule="exact"/>
        <w:ind w:firstLine="40"/>
      </w:pPr>
    </w:p>
    <w:sectPr>
      <w:footerReference r:id="rId9" w:type="default"/>
      <w:pgSz w:w="12240" w:h="15840"/>
      <w:pgMar w:top="220" w:right="1049" w:bottom="400" w:left="10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653415</wp:posOffset>
          </wp:positionH>
          <wp:positionV relativeFrom="page">
            <wp:posOffset>9652000</wp:posOffset>
          </wp:positionV>
          <wp:extent cx="6413500" cy="12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3472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628015</wp:posOffset>
          </wp:positionH>
          <wp:positionV relativeFrom="page">
            <wp:posOffset>9625965</wp:posOffset>
          </wp:positionV>
          <wp:extent cx="6483350" cy="127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3347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615950</wp:posOffset>
          </wp:positionH>
          <wp:positionV relativeFrom="page">
            <wp:posOffset>9613900</wp:posOffset>
          </wp:positionV>
          <wp:extent cx="6527800" cy="127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6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JjNmQxYjM4ZTM0ZjAwY2E5MzIxZDk1YTRhNGQ1OTQifQ=="/>
  </w:docVars>
  <w:rsids>
    <w:rsidRoot w:val="00000000"/>
    <w:rsid w:val="2EAF30AF"/>
    <w:rsid w:val="69E62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3943</Words>
  <Characters>4219</Characters>
  <TotalTime>2</TotalTime>
  <ScaleCrop>false</ScaleCrop>
  <LinksUpToDate>false</LinksUpToDate>
  <CharactersWithSpaces>4493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2025-10-11T09:12:00Z</dcterms:created>
  <dc:creator>Administrator</dc:creator>
  <cp:lastModifiedBy>蒋阔</cp:lastModifiedBy>
  <dcterms:modified xsi:type="dcterms:W3CDTF">2025-10-20T00:51:57Z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2025-10-11T09:12:38Z</vt:filetime>
  </property>
  <property fmtid="{D5CDD505-2E9C-101B-9397-08002B2CF9AE}" pid="4" name="UsrData">
    <vt:lpwstr>68e9af02b74642001f387262wl</vt:lpwstr>
  </property>
  <property fmtid="{D5CDD505-2E9C-101B-9397-08002B2CF9AE}" pid="5" name="KSOTemplateDocerSaveRecord">
    <vt:lpwstr>eyJoZGlkIjoiNDhjZGU1MmE1YTdjMGVkMjI1OWIzMDYzNWJmN2NlYTEiLCJ1c2VySWQiOiIyNzYzMjEzNCJ9</vt:lpwstr>
  </property>
  <property fmtid="{D5CDD505-2E9C-101B-9397-08002B2CF9AE}" pid="6" name="KSOProductBuildVer">
    <vt:lpwstr>2052-11.1.0.12598</vt:lpwstr>
  </property>
  <property fmtid="{D5CDD505-2E9C-101B-9397-08002B2CF9AE}" pid="7" name="ICV">
    <vt:lpwstr>C61875C8EAA347E885BBDB59DBEDF852_12</vt:lpwstr>
  </property>
</Properties>
</file>