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F8" w:rsidRPr="003F5499" w:rsidRDefault="004C7DF8" w:rsidP="004C7DF8">
      <w:pPr>
        <w:pageBreakBefore/>
        <w:spacing w:line="360" w:lineRule="auto"/>
        <w:jc w:val="center"/>
      </w:pPr>
    </w:p>
    <w:p w:rsidR="004C7DF8" w:rsidRPr="003F5499" w:rsidRDefault="004C7DF8" w:rsidP="004C7DF8">
      <w:pPr>
        <w:spacing w:line="360" w:lineRule="auto"/>
        <w:jc w:val="center"/>
        <w:rPr>
          <w:b/>
          <w:sz w:val="30"/>
          <w:szCs w:val="30"/>
        </w:rPr>
      </w:pPr>
      <w:r w:rsidRPr="003F5499">
        <w:rPr>
          <w:b/>
          <w:sz w:val="30"/>
          <w:szCs w:val="30"/>
        </w:rPr>
        <w:t>《建设项目环境影响报告表》编制说明</w:t>
      </w:r>
    </w:p>
    <w:p w:rsidR="004C7DF8" w:rsidRPr="003F5499" w:rsidRDefault="004C7DF8" w:rsidP="004C7DF8">
      <w:pPr>
        <w:spacing w:line="360" w:lineRule="auto"/>
        <w:jc w:val="center"/>
        <w:rPr>
          <w:b/>
          <w:sz w:val="32"/>
          <w:szCs w:val="32"/>
        </w:rPr>
      </w:pPr>
    </w:p>
    <w:p w:rsidR="004C7DF8" w:rsidRPr="00453843" w:rsidRDefault="004C7DF8" w:rsidP="004C7DF8"/>
    <w:p w:rsidR="004C7DF8" w:rsidRPr="003F5499" w:rsidRDefault="004C7DF8" w:rsidP="004C7DF8">
      <w:pPr>
        <w:adjustRightInd w:val="0"/>
        <w:snapToGrid w:val="0"/>
        <w:spacing w:line="360" w:lineRule="auto"/>
        <w:ind w:firstLineChars="200" w:firstLine="562"/>
        <w:rPr>
          <w:b/>
          <w:kern w:val="0"/>
          <w:sz w:val="28"/>
        </w:rPr>
      </w:pPr>
      <w:r w:rsidRPr="003F5499">
        <w:rPr>
          <w:b/>
          <w:kern w:val="0"/>
          <w:sz w:val="28"/>
        </w:rPr>
        <w:t>《建设项目环境影响报告表》由具有从事环境影响评价工作资质的单位编制。</w:t>
      </w:r>
    </w:p>
    <w:p w:rsidR="004C7DF8" w:rsidRPr="003F5499" w:rsidRDefault="004C7DF8" w:rsidP="004C7DF8">
      <w:pPr>
        <w:numPr>
          <w:ilvl w:val="0"/>
          <w:numId w:val="1"/>
        </w:numPr>
        <w:adjustRightInd w:val="0"/>
        <w:snapToGrid w:val="0"/>
        <w:spacing w:line="360" w:lineRule="auto"/>
        <w:ind w:firstLineChars="200" w:firstLine="560"/>
        <w:rPr>
          <w:sz w:val="28"/>
        </w:rPr>
      </w:pPr>
      <w:r w:rsidRPr="003F5499">
        <w:rPr>
          <w:sz w:val="28"/>
        </w:rPr>
        <w:t>项目名称</w:t>
      </w:r>
      <w:r w:rsidRPr="003F5499">
        <w:rPr>
          <w:sz w:val="28"/>
        </w:rPr>
        <w:t>——</w:t>
      </w:r>
      <w:r w:rsidRPr="003F5499">
        <w:rPr>
          <w:sz w:val="28"/>
        </w:rPr>
        <w:t>指项目立项批复时的名称，应不超过</w:t>
      </w:r>
      <w:r w:rsidRPr="003F5499">
        <w:rPr>
          <w:sz w:val="28"/>
        </w:rPr>
        <w:t>30</w:t>
      </w:r>
      <w:r w:rsidRPr="003F5499">
        <w:rPr>
          <w:sz w:val="28"/>
        </w:rPr>
        <w:t>个字（两个英文字段作一个汉字）。</w:t>
      </w:r>
    </w:p>
    <w:p w:rsidR="004C7DF8" w:rsidRPr="003F5499" w:rsidRDefault="004C7DF8" w:rsidP="004C7DF8">
      <w:pPr>
        <w:adjustRightInd w:val="0"/>
        <w:snapToGrid w:val="0"/>
        <w:spacing w:line="360" w:lineRule="auto"/>
        <w:ind w:firstLineChars="200" w:firstLine="560"/>
        <w:rPr>
          <w:sz w:val="28"/>
        </w:rPr>
      </w:pPr>
      <w:r w:rsidRPr="003F5499">
        <w:rPr>
          <w:sz w:val="28"/>
        </w:rPr>
        <w:t>2.</w:t>
      </w:r>
      <w:r w:rsidRPr="003F5499">
        <w:rPr>
          <w:sz w:val="28"/>
        </w:rPr>
        <w:t>建设地点</w:t>
      </w:r>
      <w:r w:rsidRPr="003F5499">
        <w:rPr>
          <w:sz w:val="28"/>
        </w:rPr>
        <w:t>——</w:t>
      </w:r>
      <w:r w:rsidRPr="003F5499">
        <w:rPr>
          <w:sz w:val="28"/>
        </w:rPr>
        <w:t>指项目所在地详细地址，公路、铁路应填写起止地点。</w:t>
      </w:r>
    </w:p>
    <w:p w:rsidR="004C7DF8" w:rsidRPr="003F5499" w:rsidRDefault="004C7DF8" w:rsidP="004C7DF8">
      <w:pPr>
        <w:adjustRightInd w:val="0"/>
        <w:snapToGrid w:val="0"/>
        <w:spacing w:line="360" w:lineRule="auto"/>
        <w:ind w:firstLineChars="200" w:firstLine="560"/>
        <w:rPr>
          <w:sz w:val="28"/>
        </w:rPr>
      </w:pPr>
      <w:r w:rsidRPr="003F5499">
        <w:rPr>
          <w:sz w:val="28"/>
        </w:rPr>
        <w:t>3.</w:t>
      </w:r>
      <w:r w:rsidRPr="003F5499">
        <w:rPr>
          <w:sz w:val="28"/>
        </w:rPr>
        <w:t>行业类别</w:t>
      </w:r>
      <w:r w:rsidRPr="003F5499">
        <w:rPr>
          <w:sz w:val="28"/>
        </w:rPr>
        <w:t>——</w:t>
      </w:r>
      <w:r w:rsidRPr="003F5499">
        <w:rPr>
          <w:sz w:val="28"/>
        </w:rPr>
        <w:t>按国标填写。</w:t>
      </w:r>
    </w:p>
    <w:p w:rsidR="004C7DF8" w:rsidRPr="003F5499" w:rsidRDefault="004C7DF8" w:rsidP="004C7DF8">
      <w:pPr>
        <w:adjustRightInd w:val="0"/>
        <w:snapToGrid w:val="0"/>
        <w:spacing w:line="360" w:lineRule="auto"/>
        <w:ind w:firstLineChars="200" w:firstLine="560"/>
        <w:rPr>
          <w:sz w:val="28"/>
        </w:rPr>
      </w:pPr>
      <w:r w:rsidRPr="003F5499">
        <w:rPr>
          <w:sz w:val="28"/>
        </w:rPr>
        <w:t>4.</w:t>
      </w:r>
      <w:r w:rsidRPr="003F5499">
        <w:rPr>
          <w:sz w:val="28"/>
        </w:rPr>
        <w:t>总投资</w:t>
      </w:r>
      <w:r w:rsidRPr="003F5499">
        <w:rPr>
          <w:sz w:val="28"/>
        </w:rPr>
        <w:t>——</w:t>
      </w:r>
      <w:r w:rsidRPr="003F5499">
        <w:rPr>
          <w:sz w:val="28"/>
        </w:rPr>
        <w:t>指项目投资总额。</w:t>
      </w:r>
    </w:p>
    <w:p w:rsidR="004C7DF8" w:rsidRPr="003F5499" w:rsidRDefault="004C7DF8" w:rsidP="004C7DF8">
      <w:pPr>
        <w:adjustRightInd w:val="0"/>
        <w:snapToGrid w:val="0"/>
        <w:spacing w:line="360" w:lineRule="auto"/>
        <w:ind w:firstLineChars="200" w:firstLine="560"/>
        <w:rPr>
          <w:sz w:val="28"/>
        </w:rPr>
      </w:pPr>
      <w:r w:rsidRPr="003F5499">
        <w:rPr>
          <w:sz w:val="28"/>
        </w:rPr>
        <w:t>5.</w:t>
      </w:r>
      <w:r w:rsidRPr="003F5499">
        <w:rPr>
          <w:sz w:val="28"/>
        </w:rPr>
        <w:t>主要环境保护目标</w:t>
      </w:r>
      <w:r w:rsidRPr="003F5499">
        <w:rPr>
          <w:sz w:val="28"/>
        </w:rPr>
        <w:t>——</w:t>
      </w:r>
      <w:r w:rsidRPr="003F5499">
        <w:rPr>
          <w:sz w:val="28"/>
        </w:rPr>
        <w:t>指项目区周围一定范围内集中居民住宅区、学校、医院、保护文物、风景名胜区、水源地和生态敏感点等，应尽可能给出保护目标、性质、规模和距厂界距离等。</w:t>
      </w:r>
    </w:p>
    <w:p w:rsidR="004C7DF8" w:rsidRPr="003F5499" w:rsidRDefault="004C7DF8" w:rsidP="004C7DF8">
      <w:pPr>
        <w:adjustRightInd w:val="0"/>
        <w:snapToGrid w:val="0"/>
        <w:spacing w:line="360" w:lineRule="auto"/>
        <w:ind w:firstLineChars="200" w:firstLine="560"/>
        <w:rPr>
          <w:sz w:val="28"/>
        </w:rPr>
      </w:pPr>
      <w:r w:rsidRPr="003F5499">
        <w:rPr>
          <w:sz w:val="28"/>
        </w:rPr>
        <w:t>6.</w:t>
      </w:r>
      <w:r w:rsidRPr="003F5499">
        <w:rPr>
          <w:sz w:val="28"/>
        </w:rPr>
        <w:t>结论与建议</w:t>
      </w:r>
      <w:r w:rsidRPr="003F5499">
        <w:rPr>
          <w:sz w:val="28"/>
        </w:rPr>
        <w:t>——</w:t>
      </w:r>
      <w:r w:rsidRPr="003F5499">
        <w:rPr>
          <w:sz w:val="28"/>
        </w:rPr>
        <w:t>给出本项目清洁生产、达标排放和总量控制的分析结论，确定污染防治措施的有效性，说明本项目对环境造成的影响，给出建设项目环境可行性的明确结论。同时提出减少环境影响的其它建议。</w:t>
      </w:r>
    </w:p>
    <w:p w:rsidR="004C7DF8" w:rsidRPr="003F5499" w:rsidRDefault="004C7DF8" w:rsidP="004C7DF8">
      <w:pPr>
        <w:adjustRightInd w:val="0"/>
        <w:snapToGrid w:val="0"/>
        <w:spacing w:line="360" w:lineRule="auto"/>
        <w:ind w:firstLineChars="200" w:firstLine="560"/>
        <w:rPr>
          <w:sz w:val="28"/>
        </w:rPr>
      </w:pPr>
      <w:r w:rsidRPr="003F5499">
        <w:rPr>
          <w:sz w:val="28"/>
        </w:rPr>
        <w:t>7.</w:t>
      </w:r>
      <w:r w:rsidRPr="003F5499">
        <w:rPr>
          <w:sz w:val="28"/>
        </w:rPr>
        <w:t>预审意见</w:t>
      </w:r>
      <w:r w:rsidRPr="003F5499">
        <w:rPr>
          <w:sz w:val="28"/>
        </w:rPr>
        <w:t>——</w:t>
      </w:r>
      <w:r w:rsidRPr="003F5499">
        <w:rPr>
          <w:sz w:val="28"/>
        </w:rPr>
        <w:t>由行业主管部门填写答复意见，无主管部门项目，可不填。</w:t>
      </w:r>
    </w:p>
    <w:p w:rsidR="004C7DF8" w:rsidRPr="003F5499" w:rsidRDefault="004C7DF8" w:rsidP="004C7DF8">
      <w:pPr>
        <w:ind w:firstLineChars="200" w:firstLine="560"/>
      </w:pPr>
      <w:r w:rsidRPr="003F5499">
        <w:rPr>
          <w:sz w:val="28"/>
        </w:rPr>
        <w:t>8.</w:t>
      </w:r>
      <w:r w:rsidRPr="003F5499">
        <w:rPr>
          <w:sz w:val="28"/>
        </w:rPr>
        <w:t>审批意见</w:t>
      </w:r>
      <w:r w:rsidRPr="003F5499">
        <w:rPr>
          <w:sz w:val="28"/>
        </w:rPr>
        <w:t>——</w:t>
      </w:r>
      <w:r w:rsidRPr="003F5499">
        <w:rPr>
          <w:sz w:val="28"/>
        </w:rPr>
        <w:t>由负责审批该项目的环境保护行政主管部门批复。</w:t>
      </w:r>
    </w:p>
    <w:p w:rsidR="004C7DF8" w:rsidRPr="003F5499" w:rsidRDefault="004C7DF8" w:rsidP="004C7DF8">
      <w:pPr>
        <w:pageBreakBefore/>
        <w:spacing w:line="360" w:lineRule="auto"/>
        <w:jc w:val="center"/>
      </w:pPr>
    </w:p>
    <w:p w:rsidR="004C7DF8" w:rsidRPr="003F5499" w:rsidRDefault="004C7DF8" w:rsidP="004C7DF8"/>
    <w:p w:rsidR="004C7DF8" w:rsidRPr="003F5499" w:rsidRDefault="004C7DF8" w:rsidP="004C7DF8">
      <w:pPr>
        <w:jc w:val="center"/>
        <w:rPr>
          <w:noProof/>
        </w:rPr>
      </w:pPr>
      <w:r w:rsidRPr="003F5499">
        <w:rPr>
          <w:b/>
          <w:sz w:val="44"/>
          <w:szCs w:val="44"/>
        </w:rPr>
        <w:t>目</w:t>
      </w:r>
      <w:r w:rsidRPr="003F5499">
        <w:rPr>
          <w:b/>
          <w:sz w:val="44"/>
          <w:szCs w:val="44"/>
        </w:rPr>
        <w:t xml:space="preserve">   </w:t>
      </w:r>
      <w:r w:rsidRPr="003F5499">
        <w:rPr>
          <w:b/>
          <w:sz w:val="44"/>
          <w:szCs w:val="44"/>
        </w:rPr>
        <w:t>录</w:t>
      </w:r>
      <w:r w:rsidR="00FC784F" w:rsidRPr="00FC784F">
        <w:rPr>
          <w:b/>
          <w:sz w:val="24"/>
        </w:rPr>
        <w:fldChar w:fldCharType="begin"/>
      </w:r>
      <w:r w:rsidRPr="003F5499">
        <w:rPr>
          <w:b/>
          <w:sz w:val="24"/>
        </w:rPr>
        <w:instrText xml:space="preserve"> TOC \o "1-1" \h \z \u </w:instrText>
      </w:r>
      <w:r w:rsidR="00FC784F" w:rsidRPr="00FC784F">
        <w:rPr>
          <w:b/>
          <w:sz w:val="24"/>
        </w:rPr>
        <w:fldChar w:fldCharType="separate"/>
      </w:r>
    </w:p>
    <w:p w:rsidR="004C7DF8" w:rsidRPr="003F5499" w:rsidRDefault="00FC784F" w:rsidP="004C7DF8">
      <w:pPr>
        <w:pStyle w:val="10"/>
        <w:tabs>
          <w:tab w:val="right" w:leader="dot" w:pos="8296"/>
        </w:tabs>
        <w:rPr>
          <w:b w:val="0"/>
          <w:bCs w:val="0"/>
          <w:caps w:val="0"/>
          <w:noProof/>
          <w:sz w:val="28"/>
          <w:szCs w:val="28"/>
        </w:rPr>
      </w:pPr>
      <w:hyperlink w:anchor="_Toc517188731" w:history="1">
        <w:r w:rsidR="004C7DF8" w:rsidRPr="003F5499">
          <w:rPr>
            <w:rStyle w:val="a3"/>
            <w:noProof/>
            <w:sz w:val="28"/>
            <w:szCs w:val="28"/>
          </w:rPr>
          <w:t>一、建设项目基本情况</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_Toc517188731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4</w:t>
        </w:r>
        <w:r w:rsidRPr="003F5499">
          <w:rPr>
            <w:noProof/>
            <w:webHidden/>
            <w:sz w:val="28"/>
            <w:szCs w:val="28"/>
          </w:rPr>
          <w:fldChar w:fldCharType="end"/>
        </w:r>
      </w:hyperlink>
    </w:p>
    <w:p w:rsidR="004C7DF8" w:rsidRPr="003F5499" w:rsidRDefault="00FC784F" w:rsidP="004C7DF8">
      <w:pPr>
        <w:pStyle w:val="10"/>
        <w:tabs>
          <w:tab w:val="right" w:leader="dot" w:pos="8296"/>
        </w:tabs>
        <w:rPr>
          <w:b w:val="0"/>
          <w:bCs w:val="0"/>
          <w:caps w:val="0"/>
          <w:noProof/>
          <w:sz w:val="28"/>
          <w:szCs w:val="28"/>
        </w:rPr>
      </w:pPr>
      <w:hyperlink w:anchor="_Toc517188732" w:history="1">
        <w:r w:rsidR="004C7DF8" w:rsidRPr="003F5499">
          <w:rPr>
            <w:rStyle w:val="a3"/>
            <w:noProof/>
            <w:sz w:val="28"/>
            <w:szCs w:val="28"/>
          </w:rPr>
          <w:t>二、建设项目所在地自然环境简况</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_Toc517188732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10</w:t>
        </w:r>
        <w:r w:rsidRPr="003F5499">
          <w:rPr>
            <w:noProof/>
            <w:webHidden/>
            <w:sz w:val="28"/>
            <w:szCs w:val="28"/>
          </w:rPr>
          <w:fldChar w:fldCharType="end"/>
        </w:r>
      </w:hyperlink>
    </w:p>
    <w:p w:rsidR="004C7DF8" w:rsidRPr="003F5499" w:rsidRDefault="00FC784F" w:rsidP="004C7DF8">
      <w:pPr>
        <w:pStyle w:val="10"/>
        <w:tabs>
          <w:tab w:val="right" w:leader="dot" w:pos="8296"/>
        </w:tabs>
        <w:rPr>
          <w:b w:val="0"/>
          <w:bCs w:val="0"/>
          <w:caps w:val="0"/>
          <w:noProof/>
          <w:sz w:val="28"/>
          <w:szCs w:val="28"/>
        </w:rPr>
      </w:pPr>
      <w:hyperlink w:anchor="_Toc517188733" w:history="1">
        <w:r w:rsidR="004C7DF8" w:rsidRPr="003F5499">
          <w:rPr>
            <w:rStyle w:val="a3"/>
            <w:noProof/>
            <w:sz w:val="28"/>
            <w:szCs w:val="28"/>
          </w:rPr>
          <w:t>三、环境质量状况</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_Toc517188733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14</w:t>
        </w:r>
        <w:r w:rsidRPr="003F5499">
          <w:rPr>
            <w:noProof/>
            <w:webHidden/>
            <w:sz w:val="28"/>
            <w:szCs w:val="28"/>
          </w:rPr>
          <w:fldChar w:fldCharType="end"/>
        </w:r>
      </w:hyperlink>
    </w:p>
    <w:p w:rsidR="004C7DF8" w:rsidRPr="003F5499" w:rsidRDefault="00FC784F" w:rsidP="004C7DF8">
      <w:pPr>
        <w:pStyle w:val="10"/>
        <w:tabs>
          <w:tab w:val="right" w:leader="dot" w:pos="8296"/>
        </w:tabs>
        <w:rPr>
          <w:b w:val="0"/>
          <w:bCs w:val="0"/>
          <w:caps w:val="0"/>
          <w:noProof/>
          <w:sz w:val="28"/>
          <w:szCs w:val="28"/>
        </w:rPr>
      </w:pPr>
      <w:hyperlink w:anchor="_Toc517188734" w:history="1">
        <w:r w:rsidR="004C7DF8" w:rsidRPr="003F5499">
          <w:rPr>
            <w:rStyle w:val="a3"/>
            <w:noProof/>
            <w:sz w:val="28"/>
            <w:szCs w:val="28"/>
          </w:rPr>
          <w:t>四、评价适用标准</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_Toc517188734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18</w:t>
        </w:r>
        <w:r w:rsidRPr="003F5499">
          <w:rPr>
            <w:noProof/>
            <w:webHidden/>
            <w:sz w:val="28"/>
            <w:szCs w:val="28"/>
          </w:rPr>
          <w:fldChar w:fldCharType="end"/>
        </w:r>
      </w:hyperlink>
    </w:p>
    <w:p w:rsidR="004C7DF8" w:rsidRPr="003F5499" w:rsidRDefault="00FC784F" w:rsidP="004C7DF8">
      <w:pPr>
        <w:pStyle w:val="10"/>
        <w:tabs>
          <w:tab w:val="right" w:leader="dot" w:pos="8296"/>
        </w:tabs>
        <w:rPr>
          <w:b w:val="0"/>
          <w:bCs w:val="0"/>
          <w:caps w:val="0"/>
          <w:noProof/>
          <w:sz w:val="28"/>
          <w:szCs w:val="28"/>
        </w:rPr>
      </w:pPr>
      <w:hyperlink w:anchor="_Toc517188735" w:history="1">
        <w:r w:rsidR="004C7DF8" w:rsidRPr="003F5499">
          <w:rPr>
            <w:rStyle w:val="a3"/>
            <w:noProof/>
            <w:sz w:val="28"/>
            <w:szCs w:val="28"/>
          </w:rPr>
          <w:t>五、建设项目工程分析</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_Toc517188735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21</w:t>
        </w:r>
        <w:r w:rsidRPr="003F5499">
          <w:rPr>
            <w:noProof/>
            <w:webHidden/>
            <w:sz w:val="28"/>
            <w:szCs w:val="28"/>
          </w:rPr>
          <w:fldChar w:fldCharType="end"/>
        </w:r>
      </w:hyperlink>
    </w:p>
    <w:p w:rsidR="004C7DF8" w:rsidRPr="003F5499" w:rsidRDefault="00FC784F" w:rsidP="004C7DF8">
      <w:pPr>
        <w:pStyle w:val="10"/>
        <w:tabs>
          <w:tab w:val="right" w:leader="dot" w:pos="8296"/>
        </w:tabs>
        <w:rPr>
          <w:b w:val="0"/>
          <w:bCs w:val="0"/>
          <w:caps w:val="0"/>
          <w:noProof/>
          <w:sz w:val="28"/>
          <w:szCs w:val="28"/>
        </w:rPr>
      </w:pPr>
      <w:hyperlink w:anchor="_Toc517188736" w:history="1">
        <w:r w:rsidR="004C7DF8" w:rsidRPr="003F5499">
          <w:rPr>
            <w:rStyle w:val="a3"/>
            <w:noProof/>
            <w:sz w:val="28"/>
            <w:szCs w:val="28"/>
          </w:rPr>
          <w:t>六、项目主要污染物产生及排放情况</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_Toc517188736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29</w:t>
        </w:r>
        <w:r w:rsidRPr="003F5499">
          <w:rPr>
            <w:noProof/>
            <w:webHidden/>
            <w:sz w:val="28"/>
            <w:szCs w:val="28"/>
          </w:rPr>
          <w:fldChar w:fldCharType="end"/>
        </w:r>
      </w:hyperlink>
    </w:p>
    <w:p w:rsidR="004C7DF8" w:rsidRPr="003F5499" w:rsidRDefault="00FC784F" w:rsidP="004C7DF8">
      <w:pPr>
        <w:pStyle w:val="10"/>
        <w:tabs>
          <w:tab w:val="right" w:leader="dot" w:pos="8296"/>
        </w:tabs>
        <w:rPr>
          <w:b w:val="0"/>
          <w:bCs w:val="0"/>
          <w:caps w:val="0"/>
          <w:noProof/>
          <w:sz w:val="28"/>
          <w:szCs w:val="28"/>
        </w:rPr>
      </w:pPr>
      <w:hyperlink w:anchor="_Toc517188737" w:history="1">
        <w:r w:rsidR="004C7DF8" w:rsidRPr="003F5499">
          <w:rPr>
            <w:rStyle w:val="a3"/>
            <w:noProof/>
            <w:sz w:val="28"/>
            <w:szCs w:val="28"/>
          </w:rPr>
          <w:t>七、环境影响分析</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_Toc517188737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30</w:t>
        </w:r>
        <w:r w:rsidRPr="003F5499">
          <w:rPr>
            <w:noProof/>
            <w:webHidden/>
            <w:sz w:val="28"/>
            <w:szCs w:val="28"/>
          </w:rPr>
          <w:fldChar w:fldCharType="end"/>
        </w:r>
      </w:hyperlink>
    </w:p>
    <w:p w:rsidR="004C7DF8" w:rsidRPr="003F5499" w:rsidRDefault="00FC784F" w:rsidP="004C7DF8">
      <w:pPr>
        <w:pStyle w:val="10"/>
        <w:tabs>
          <w:tab w:val="right" w:leader="dot" w:pos="8296"/>
        </w:tabs>
        <w:rPr>
          <w:b w:val="0"/>
          <w:bCs w:val="0"/>
          <w:caps w:val="0"/>
          <w:noProof/>
          <w:sz w:val="28"/>
          <w:szCs w:val="28"/>
        </w:rPr>
      </w:pPr>
      <w:hyperlink w:anchor="_Toc517188738" w:history="1">
        <w:r w:rsidR="004C7DF8" w:rsidRPr="003F5499">
          <w:rPr>
            <w:rStyle w:val="a3"/>
            <w:noProof/>
            <w:sz w:val="28"/>
            <w:szCs w:val="28"/>
          </w:rPr>
          <w:t>八、建设项目拟采取的防治措施及预期治理效果</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_Toc517188738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45</w:t>
        </w:r>
        <w:r w:rsidRPr="003F5499">
          <w:rPr>
            <w:noProof/>
            <w:webHidden/>
            <w:sz w:val="28"/>
            <w:szCs w:val="28"/>
          </w:rPr>
          <w:fldChar w:fldCharType="end"/>
        </w:r>
      </w:hyperlink>
    </w:p>
    <w:p w:rsidR="004C7DF8" w:rsidRPr="003F5499" w:rsidRDefault="00FC784F" w:rsidP="004C7DF8">
      <w:pPr>
        <w:pStyle w:val="10"/>
        <w:tabs>
          <w:tab w:val="right" w:leader="dot" w:pos="8296"/>
        </w:tabs>
        <w:rPr>
          <w:b w:val="0"/>
          <w:bCs w:val="0"/>
          <w:caps w:val="0"/>
          <w:noProof/>
          <w:sz w:val="28"/>
          <w:szCs w:val="28"/>
        </w:rPr>
      </w:pPr>
      <w:hyperlink w:anchor="_Toc517188739" w:history="1">
        <w:r w:rsidR="004C7DF8" w:rsidRPr="003F5499">
          <w:rPr>
            <w:rStyle w:val="a3"/>
            <w:noProof/>
            <w:sz w:val="28"/>
            <w:szCs w:val="28"/>
          </w:rPr>
          <w:t>九、结论与建议</w:t>
        </w:r>
        <w:r w:rsidR="004C7DF8" w:rsidRPr="003F5499">
          <w:rPr>
            <w:noProof/>
            <w:webHidden/>
            <w:sz w:val="28"/>
            <w:szCs w:val="28"/>
          </w:rPr>
          <w:tab/>
        </w:r>
        <w:r w:rsidRPr="003F5499">
          <w:rPr>
            <w:noProof/>
            <w:webHidden/>
            <w:sz w:val="28"/>
            <w:szCs w:val="28"/>
          </w:rPr>
          <w:fldChar w:fldCharType="begin"/>
        </w:r>
        <w:r w:rsidR="004C7DF8" w:rsidRPr="003F5499">
          <w:rPr>
            <w:noProof/>
            <w:webHidden/>
            <w:sz w:val="28"/>
            <w:szCs w:val="28"/>
          </w:rPr>
          <w:instrText xml:space="preserve"> PAGEREF _Toc517188739 \h </w:instrText>
        </w:r>
        <w:r w:rsidRPr="003F5499">
          <w:rPr>
            <w:noProof/>
            <w:webHidden/>
            <w:sz w:val="28"/>
            <w:szCs w:val="28"/>
          </w:rPr>
        </w:r>
        <w:r w:rsidRPr="003F5499">
          <w:rPr>
            <w:noProof/>
            <w:webHidden/>
            <w:sz w:val="28"/>
            <w:szCs w:val="28"/>
          </w:rPr>
          <w:fldChar w:fldCharType="separate"/>
        </w:r>
        <w:r w:rsidR="004C7DF8" w:rsidRPr="003F5499">
          <w:rPr>
            <w:noProof/>
            <w:webHidden/>
            <w:sz w:val="28"/>
            <w:szCs w:val="28"/>
          </w:rPr>
          <w:t>46</w:t>
        </w:r>
        <w:r w:rsidRPr="003F5499">
          <w:rPr>
            <w:noProof/>
            <w:webHidden/>
            <w:sz w:val="28"/>
            <w:szCs w:val="28"/>
          </w:rPr>
          <w:fldChar w:fldCharType="end"/>
        </w:r>
      </w:hyperlink>
    </w:p>
    <w:p w:rsidR="004C7DF8" w:rsidRDefault="00FC784F" w:rsidP="004C7DF8">
      <w:pPr>
        <w:pStyle w:val="10"/>
        <w:tabs>
          <w:tab w:val="right" w:leader="dot" w:pos="8296"/>
        </w:tabs>
        <w:sectPr w:rsidR="004C7DF8" w:rsidSect="0042494A">
          <w:headerReference w:type="default" r:id="rId8"/>
          <w:footerReference w:type="default" r:id="rId9"/>
          <w:pgSz w:w="11906" w:h="16838"/>
          <w:pgMar w:top="1440" w:right="1800" w:bottom="1440" w:left="1800" w:header="851" w:footer="992" w:gutter="0"/>
          <w:cols w:space="425"/>
          <w:docGrid w:type="lines" w:linePitch="312"/>
        </w:sectPr>
      </w:pPr>
      <w:r w:rsidRPr="003F5499">
        <w:fldChar w:fldCharType="end"/>
      </w:r>
    </w:p>
    <w:p w:rsidR="004C7DF8" w:rsidRPr="003F5499" w:rsidRDefault="004C7DF8" w:rsidP="004C7DF8">
      <w:pPr>
        <w:pStyle w:val="11"/>
        <w:rPr>
          <w:rFonts w:eastAsia="宋体"/>
        </w:rPr>
      </w:pPr>
      <w:bookmarkStart w:id="0" w:name="_Toc517188731"/>
      <w:r w:rsidRPr="003F5499">
        <w:rPr>
          <w:rFonts w:eastAsia="宋体"/>
        </w:rPr>
        <w:t>一、建设项目基本情况</w:t>
      </w:r>
      <w:bookmarkEnd w:id="0"/>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951"/>
        <w:gridCol w:w="1134"/>
        <w:gridCol w:w="478"/>
        <w:gridCol w:w="699"/>
        <w:gridCol w:w="295"/>
        <w:gridCol w:w="371"/>
        <w:gridCol w:w="1173"/>
        <w:gridCol w:w="184"/>
        <w:gridCol w:w="1081"/>
        <w:gridCol w:w="1156"/>
      </w:tblGrid>
      <w:tr w:rsidR="004C7DF8" w:rsidRPr="003F5499" w:rsidTr="0042494A">
        <w:trPr>
          <w:trHeight w:val="48"/>
          <w:jc w:val="center"/>
        </w:trPr>
        <w:tc>
          <w:tcPr>
            <w:tcW w:w="1951" w:type="dxa"/>
            <w:vAlign w:val="center"/>
          </w:tcPr>
          <w:p w:rsidR="004C7DF8" w:rsidRPr="003F5499" w:rsidRDefault="004C7DF8" w:rsidP="0042494A">
            <w:pPr>
              <w:spacing w:line="360" w:lineRule="auto"/>
              <w:jc w:val="center"/>
              <w:rPr>
                <w:sz w:val="24"/>
              </w:rPr>
            </w:pPr>
            <w:r w:rsidRPr="003F5499">
              <w:rPr>
                <w:sz w:val="24"/>
              </w:rPr>
              <w:t>项目名称</w:t>
            </w:r>
          </w:p>
        </w:tc>
        <w:tc>
          <w:tcPr>
            <w:tcW w:w="6571" w:type="dxa"/>
            <w:gridSpan w:val="9"/>
            <w:vAlign w:val="center"/>
          </w:tcPr>
          <w:p w:rsidR="004C7DF8" w:rsidRPr="003F5499" w:rsidRDefault="00820E0B" w:rsidP="0042494A">
            <w:pPr>
              <w:spacing w:line="360" w:lineRule="auto"/>
              <w:jc w:val="center"/>
              <w:rPr>
                <w:bCs/>
                <w:sz w:val="24"/>
              </w:rPr>
            </w:pPr>
            <w:r>
              <w:rPr>
                <w:rFonts w:hint="eastAsia"/>
                <w:bCs/>
                <w:sz w:val="24"/>
              </w:rPr>
              <w:t>年加工砂石</w:t>
            </w:r>
            <w:r>
              <w:rPr>
                <w:rFonts w:hint="eastAsia"/>
                <w:bCs/>
                <w:sz w:val="24"/>
              </w:rPr>
              <w:t>20</w:t>
            </w:r>
            <w:r>
              <w:rPr>
                <w:rFonts w:hint="eastAsia"/>
                <w:bCs/>
                <w:sz w:val="24"/>
              </w:rPr>
              <w:t>万</w:t>
            </w:r>
            <w:r>
              <w:rPr>
                <w:rFonts w:hint="eastAsia"/>
                <w:bCs/>
                <w:sz w:val="24"/>
              </w:rPr>
              <w:t>t</w:t>
            </w:r>
            <w:r>
              <w:rPr>
                <w:rFonts w:hint="eastAsia"/>
                <w:bCs/>
                <w:sz w:val="24"/>
              </w:rPr>
              <w:t>生产线项目</w:t>
            </w:r>
          </w:p>
        </w:tc>
      </w:tr>
      <w:tr w:rsidR="004C7DF8" w:rsidRPr="003F5499" w:rsidTr="0042494A">
        <w:trPr>
          <w:trHeight w:val="285"/>
          <w:jc w:val="center"/>
        </w:trPr>
        <w:tc>
          <w:tcPr>
            <w:tcW w:w="1951" w:type="dxa"/>
            <w:vAlign w:val="center"/>
          </w:tcPr>
          <w:p w:rsidR="004C7DF8" w:rsidRPr="003F5499" w:rsidRDefault="004C7DF8" w:rsidP="0042494A">
            <w:pPr>
              <w:spacing w:line="360" w:lineRule="auto"/>
              <w:jc w:val="center"/>
              <w:rPr>
                <w:sz w:val="24"/>
              </w:rPr>
            </w:pPr>
            <w:r w:rsidRPr="003F5499">
              <w:rPr>
                <w:sz w:val="24"/>
              </w:rPr>
              <w:t>建设单位</w:t>
            </w:r>
          </w:p>
        </w:tc>
        <w:tc>
          <w:tcPr>
            <w:tcW w:w="6571" w:type="dxa"/>
            <w:gridSpan w:val="9"/>
            <w:vAlign w:val="center"/>
          </w:tcPr>
          <w:p w:rsidR="004C7DF8" w:rsidRPr="003F5499" w:rsidRDefault="00820E0B" w:rsidP="0042494A">
            <w:pPr>
              <w:spacing w:line="360" w:lineRule="auto"/>
              <w:jc w:val="center"/>
              <w:rPr>
                <w:bCs/>
                <w:sz w:val="24"/>
              </w:rPr>
            </w:pPr>
            <w:r>
              <w:rPr>
                <w:rFonts w:hint="eastAsia"/>
                <w:sz w:val="24"/>
              </w:rPr>
              <w:t>祁东县白地市镇鸿亮建材经营部</w:t>
            </w:r>
          </w:p>
        </w:tc>
      </w:tr>
      <w:tr w:rsidR="004C7DF8" w:rsidRPr="003F5499" w:rsidTr="0042494A">
        <w:trPr>
          <w:trHeight w:val="48"/>
          <w:jc w:val="center"/>
        </w:trPr>
        <w:tc>
          <w:tcPr>
            <w:tcW w:w="1951" w:type="dxa"/>
            <w:vAlign w:val="center"/>
          </w:tcPr>
          <w:p w:rsidR="004C7DF8" w:rsidRPr="003F5499" w:rsidRDefault="004C7DF8" w:rsidP="0042494A">
            <w:pPr>
              <w:spacing w:line="360" w:lineRule="auto"/>
              <w:jc w:val="center"/>
              <w:rPr>
                <w:bCs/>
                <w:sz w:val="24"/>
              </w:rPr>
            </w:pPr>
            <w:r w:rsidRPr="003F5499">
              <w:rPr>
                <w:bCs/>
                <w:sz w:val="24"/>
              </w:rPr>
              <w:t>法人代表</w:t>
            </w:r>
          </w:p>
        </w:tc>
        <w:tc>
          <w:tcPr>
            <w:tcW w:w="2606" w:type="dxa"/>
            <w:gridSpan w:val="4"/>
            <w:vAlign w:val="center"/>
          </w:tcPr>
          <w:p w:rsidR="004C7DF8" w:rsidRPr="003F5499" w:rsidRDefault="00820E0B" w:rsidP="0042494A">
            <w:pPr>
              <w:spacing w:line="360" w:lineRule="auto"/>
              <w:jc w:val="center"/>
              <w:rPr>
                <w:bCs/>
                <w:sz w:val="24"/>
              </w:rPr>
            </w:pPr>
            <w:r>
              <w:rPr>
                <w:rFonts w:hint="eastAsia"/>
                <w:bCs/>
                <w:sz w:val="24"/>
              </w:rPr>
              <w:t>刘响亮</w:t>
            </w:r>
          </w:p>
        </w:tc>
        <w:tc>
          <w:tcPr>
            <w:tcW w:w="1728" w:type="dxa"/>
            <w:gridSpan w:val="3"/>
            <w:vAlign w:val="center"/>
          </w:tcPr>
          <w:p w:rsidR="004C7DF8" w:rsidRPr="003F5499" w:rsidRDefault="004C7DF8" w:rsidP="0042494A">
            <w:pPr>
              <w:spacing w:line="360" w:lineRule="auto"/>
              <w:jc w:val="center"/>
              <w:rPr>
                <w:bCs/>
                <w:sz w:val="24"/>
              </w:rPr>
            </w:pPr>
            <w:r w:rsidRPr="003F5499">
              <w:rPr>
                <w:bCs/>
                <w:sz w:val="24"/>
              </w:rPr>
              <w:t>联系人</w:t>
            </w:r>
          </w:p>
        </w:tc>
        <w:tc>
          <w:tcPr>
            <w:tcW w:w="2237" w:type="dxa"/>
            <w:gridSpan w:val="2"/>
            <w:vAlign w:val="center"/>
          </w:tcPr>
          <w:p w:rsidR="004C7DF8" w:rsidRPr="003F5499" w:rsidRDefault="00820E0B" w:rsidP="0042494A">
            <w:pPr>
              <w:spacing w:line="360" w:lineRule="auto"/>
              <w:jc w:val="center"/>
              <w:rPr>
                <w:bCs/>
                <w:sz w:val="24"/>
              </w:rPr>
            </w:pPr>
            <w:r>
              <w:rPr>
                <w:rFonts w:hint="eastAsia"/>
                <w:bCs/>
                <w:sz w:val="24"/>
              </w:rPr>
              <w:t>刘响亮</w:t>
            </w:r>
          </w:p>
        </w:tc>
      </w:tr>
      <w:tr w:rsidR="004C7DF8" w:rsidRPr="003F5499" w:rsidTr="0042494A">
        <w:trPr>
          <w:trHeight w:val="48"/>
          <w:jc w:val="center"/>
        </w:trPr>
        <w:tc>
          <w:tcPr>
            <w:tcW w:w="1951" w:type="dxa"/>
            <w:vAlign w:val="center"/>
          </w:tcPr>
          <w:p w:rsidR="004C7DF8" w:rsidRPr="003F5499" w:rsidRDefault="004C7DF8" w:rsidP="0042494A">
            <w:pPr>
              <w:spacing w:line="360" w:lineRule="auto"/>
              <w:jc w:val="center"/>
              <w:rPr>
                <w:sz w:val="24"/>
              </w:rPr>
            </w:pPr>
            <w:r w:rsidRPr="003F5499">
              <w:rPr>
                <w:sz w:val="24"/>
              </w:rPr>
              <w:t>通讯地址</w:t>
            </w:r>
          </w:p>
        </w:tc>
        <w:tc>
          <w:tcPr>
            <w:tcW w:w="6571" w:type="dxa"/>
            <w:gridSpan w:val="9"/>
            <w:vAlign w:val="center"/>
          </w:tcPr>
          <w:p w:rsidR="004C7DF8" w:rsidRPr="003F5499" w:rsidRDefault="00820E0B" w:rsidP="0042494A">
            <w:pPr>
              <w:spacing w:line="360" w:lineRule="auto"/>
              <w:jc w:val="center"/>
              <w:rPr>
                <w:sz w:val="24"/>
              </w:rPr>
            </w:pPr>
            <w:r>
              <w:rPr>
                <w:rFonts w:hint="eastAsia"/>
                <w:bCs/>
                <w:sz w:val="24"/>
              </w:rPr>
              <w:t>祁东县白地市镇华龙村</w:t>
            </w:r>
          </w:p>
        </w:tc>
      </w:tr>
      <w:tr w:rsidR="004C7DF8" w:rsidRPr="003F5499" w:rsidTr="0042494A">
        <w:trPr>
          <w:trHeight w:val="48"/>
          <w:jc w:val="center"/>
        </w:trPr>
        <w:tc>
          <w:tcPr>
            <w:tcW w:w="1951" w:type="dxa"/>
            <w:vAlign w:val="center"/>
          </w:tcPr>
          <w:p w:rsidR="004C7DF8" w:rsidRPr="003F5499" w:rsidRDefault="004C7DF8" w:rsidP="0042494A">
            <w:pPr>
              <w:spacing w:line="360" w:lineRule="auto"/>
              <w:jc w:val="center"/>
              <w:rPr>
                <w:sz w:val="24"/>
              </w:rPr>
            </w:pPr>
            <w:r w:rsidRPr="003F5499">
              <w:rPr>
                <w:sz w:val="24"/>
              </w:rPr>
              <w:t>联系电话</w:t>
            </w:r>
          </w:p>
        </w:tc>
        <w:tc>
          <w:tcPr>
            <w:tcW w:w="1612" w:type="dxa"/>
            <w:gridSpan w:val="2"/>
            <w:vAlign w:val="center"/>
          </w:tcPr>
          <w:p w:rsidR="004C7DF8" w:rsidRPr="003F5499" w:rsidRDefault="00820E0B" w:rsidP="0042494A">
            <w:pPr>
              <w:spacing w:line="360" w:lineRule="auto"/>
              <w:jc w:val="center"/>
              <w:rPr>
                <w:sz w:val="24"/>
              </w:rPr>
            </w:pPr>
            <w:r>
              <w:rPr>
                <w:rFonts w:hint="eastAsia"/>
                <w:sz w:val="24"/>
              </w:rPr>
              <w:t>18627677611</w:t>
            </w:r>
          </w:p>
        </w:tc>
        <w:tc>
          <w:tcPr>
            <w:tcW w:w="699" w:type="dxa"/>
            <w:vAlign w:val="center"/>
          </w:tcPr>
          <w:p w:rsidR="004C7DF8" w:rsidRPr="003F5499" w:rsidRDefault="004C7DF8" w:rsidP="0042494A">
            <w:pPr>
              <w:spacing w:line="360" w:lineRule="auto"/>
              <w:jc w:val="center"/>
              <w:rPr>
                <w:sz w:val="24"/>
              </w:rPr>
            </w:pPr>
            <w:r w:rsidRPr="003F5499">
              <w:rPr>
                <w:sz w:val="24"/>
              </w:rPr>
              <w:t>传真</w:t>
            </w:r>
          </w:p>
        </w:tc>
        <w:tc>
          <w:tcPr>
            <w:tcW w:w="1839" w:type="dxa"/>
            <w:gridSpan w:val="3"/>
            <w:vAlign w:val="center"/>
          </w:tcPr>
          <w:p w:rsidR="004C7DF8" w:rsidRPr="003F5499" w:rsidRDefault="004C7DF8" w:rsidP="0042494A">
            <w:pPr>
              <w:spacing w:line="360" w:lineRule="auto"/>
              <w:jc w:val="center"/>
              <w:rPr>
                <w:sz w:val="24"/>
              </w:rPr>
            </w:pPr>
            <w:r w:rsidRPr="003F5499">
              <w:rPr>
                <w:sz w:val="24"/>
              </w:rPr>
              <w:t>/</w:t>
            </w:r>
          </w:p>
        </w:tc>
        <w:tc>
          <w:tcPr>
            <w:tcW w:w="1265" w:type="dxa"/>
            <w:gridSpan w:val="2"/>
            <w:vAlign w:val="center"/>
          </w:tcPr>
          <w:p w:rsidR="004C7DF8" w:rsidRPr="003F5499" w:rsidRDefault="004C7DF8" w:rsidP="0042494A">
            <w:pPr>
              <w:spacing w:line="360" w:lineRule="auto"/>
              <w:jc w:val="center"/>
              <w:rPr>
                <w:sz w:val="24"/>
              </w:rPr>
            </w:pPr>
            <w:r w:rsidRPr="003F5499">
              <w:rPr>
                <w:sz w:val="24"/>
              </w:rPr>
              <w:t>邮政编码</w:t>
            </w:r>
          </w:p>
        </w:tc>
        <w:tc>
          <w:tcPr>
            <w:tcW w:w="1156" w:type="dxa"/>
            <w:vAlign w:val="center"/>
          </w:tcPr>
          <w:p w:rsidR="004C7DF8" w:rsidRPr="003F5499" w:rsidRDefault="00820E0B" w:rsidP="0042494A">
            <w:pPr>
              <w:spacing w:line="360" w:lineRule="auto"/>
              <w:jc w:val="center"/>
              <w:rPr>
                <w:sz w:val="24"/>
              </w:rPr>
            </w:pPr>
            <w:r w:rsidRPr="000B790F">
              <w:rPr>
                <w:sz w:val="24"/>
              </w:rPr>
              <w:t>421611</w:t>
            </w:r>
          </w:p>
        </w:tc>
      </w:tr>
      <w:tr w:rsidR="004C7DF8" w:rsidRPr="003F5499" w:rsidTr="0042494A">
        <w:trPr>
          <w:trHeight w:val="298"/>
          <w:jc w:val="center"/>
        </w:trPr>
        <w:tc>
          <w:tcPr>
            <w:tcW w:w="1951" w:type="dxa"/>
            <w:vAlign w:val="center"/>
          </w:tcPr>
          <w:p w:rsidR="004C7DF8" w:rsidRPr="003F5499" w:rsidRDefault="004C7DF8" w:rsidP="0042494A">
            <w:pPr>
              <w:spacing w:line="360" w:lineRule="auto"/>
              <w:jc w:val="center"/>
              <w:rPr>
                <w:sz w:val="24"/>
              </w:rPr>
            </w:pPr>
            <w:r w:rsidRPr="003F5499">
              <w:rPr>
                <w:sz w:val="24"/>
              </w:rPr>
              <w:t>建设地点</w:t>
            </w:r>
          </w:p>
        </w:tc>
        <w:tc>
          <w:tcPr>
            <w:tcW w:w="6571" w:type="dxa"/>
            <w:gridSpan w:val="9"/>
            <w:vAlign w:val="center"/>
          </w:tcPr>
          <w:p w:rsidR="004C7DF8" w:rsidRPr="003F5499" w:rsidRDefault="00820E0B" w:rsidP="0042494A">
            <w:pPr>
              <w:spacing w:line="360" w:lineRule="auto"/>
              <w:jc w:val="center"/>
              <w:rPr>
                <w:sz w:val="24"/>
              </w:rPr>
            </w:pPr>
            <w:r>
              <w:rPr>
                <w:rFonts w:hint="eastAsia"/>
                <w:bCs/>
                <w:sz w:val="24"/>
              </w:rPr>
              <w:t>祁东县白地市镇华龙村</w:t>
            </w:r>
            <w:r w:rsidR="00CE05DD">
              <w:rPr>
                <w:rFonts w:hint="eastAsia"/>
                <w:bCs/>
                <w:sz w:val="24"/>
              </w:rPr>
              <w:t>（中心坐标</w:t>
            </w:r>
            <w:r w:rsidR="00CE05DD" w:rsidRPr="009F0B8D">
              <w:rPr>
                <w:bCs/>
                <w:szCs w:val="21"/>
              </w:rPr>
              <w:t>111.916871</w:t>
            </w:r>
            <w:r w:rsidR="00CE05DD" w:rsidRPr="009F0B8D">
              <w:rPr>
                <w:rFonts w:hint="eastAsia"/>
                <w:bCs/>
                <w:szCs w:val="21"/>
              </w:rPr>
              <w:t>°，</w:t>
            </w:r>
            <w:r w:rsidR="00CE05DD" w:rsidRPr="009F0B8D">
              <w:rPr>
                <w:bCs/>
                <w:szCs w:val="21"/>
              </w:rPr>
              <w:t>26.863032</w:t>
            </w:r>
            <w:r w:rsidR="00CE05DD" w:rsidRPr="009F0B8D">
              <w:rPr>
                <w:rFonts w:hint="eastAsia"/>
                <w:bCs/>
                <w:szCs w:val="21"/>
              </w:rPr>
              <w:t>°</w:t>
            </w:r>
            <w:r w:rsidR="00CE05DD">
              <w:rPr>
                <w:rFonts w:hint="eastAsia"/>
                <w:bCs/>
                <w:sz w:val="24"/>
              </w:rPr>
              <w:t>）</w:t>
            </w:r>
          </w:p>
        </w:tc>
      </w:tr>
      <w:tr w:rsidR="004C7DF8" w:rsidRPr="003F5499" w:rsidTr="0042494A">
        <w:trPr>
          <w:trHeight w:val="167"/>
          <w:jc w:val="center"/>
        </w:trPr>
        <w:tc>
          <w:tcPr>
            <w:tcW w:w="1951" w:type="dxa"/>
            <w:vAlign w:val="center"/>
          </w:tcPr>
          <w:p w:rsidR="004C7DF8" w:rsidRPr="003F5499" w:rsidRDefault="004C7DF8" w:rsidP="0042494A">
            <w:pPr>
              <w:spacing w:line="360" w:lineRule="auto"/>
              <w:jc w:val="center"/>
              <w:rPr>
                <w:sz w:val="24"/>
              </w:rPr>
            </w:pPr>
            <w:r w:rsidRPr="003F5499">
              <w:rPr>
                <w:sz w:val="24"/>
              </w:rPr>
              <w:t>立项审批部门</w:t>
            </w:r>
          </w:p>
        </w:tc>
        <w:tc>
          <w:tcPr>
            <w:tcW w:w="2977" w:type="dxa"/>
            <w:gridSpan w:val="5"/>
            <w:vAlign w:val="center"/>
          </w:tcPr>
          <w:p w:rsidR="004C7DF8" w:rsidRPr="003F5499" w:rsidRDefault="004C7DF8" w:rsidP="0042494A">
            <w:pPr>
              <w:jc w:val="center"/>
              <w:rPr>
                <w:sz w:val="24"/>
              </w:rPr>
            </w:pPr>
          </w:p>
        </w:tc>
        <w:tc>
          <w:tcPr>
            <w:tcW w:w="1357" w:type="dxa"/>
            <w:gridSpan w:val="2"/>
            <w:vAlign w:val="center"/>
          </w:tcPr>
          <w:p w:rsidR="004C7DF8" w:rsidRPr="003F5499" w:rsidRDefault="004C7DF8" w:rsidP="0042494A">
            <w:pPr>
              <w:spacing w:line="360" w:lineRule="auto"/>
              <w:jc w:val="center"/>
              <w:rPr>
                <w:sz w:val="24"/>
              </w:rPr>
            </w:pPr>
            <w:r w:rsidRPr="003F5499">
              <w:rPr>
                <w:sz w:val="24"/>
              </w:rPr>
              <w:t>批准文号</w:t>
            </w:r>
          </w:p>
        </w:tc>
        <w:tc>
          <w:tcPr>
            <w:tcW w:w="2237" w:type="dxa"/>
            <w:gridSpan w:val="2"/>
            <w:vAlign w:val="center"/>
          </w:tcPr>
          <w:p w:rsidR="004C7DF8" w:rsidRPr="003F5499" w:rsidRDefault="004C7DF8" w:rsidP="0042494A">
            <w:pPr>
              <w:jc w:val="center"/>
              <w:rPr>
                <w:sz w:val="24"/>
              </w:rPr>
            </w:pPr>
          </w:p>
        </w:tc>
      </w:tr>
      <w:tr w:rsidR="004C7DF8" w:rsidRPr="003F5499" w:rsidTr="0042494A">
        <w:trPr>
          <w:trHeight w:val="48"/>
          <w:jc w:val="center"/>
        </w:trPr>
        <w:tc>
          <w:tcPr>
            <w:tcW w:w="1951" w:type="dxa"/>
            <w:vAlign w:val="center"/>
          </w:tcPr>
          <w:p w:rsidR="004C7DF8" w:rsidRPr="003F5499" w:rsidRDefault="004C7DF8" w:rsidP="0042494A">
            <w:pPr>
              <w:jc w:val="center"/>
              <w:rPr>
                <w:sz w:val="24"/>
              </w:rPr>
            </w:pPr>
            <w:r w:rsidRPr="003F5499">
              <w:rPr>
                <w:sz w:val="24"/>
              </w:rPr>
              <w:t>建设性质</w:t>
            </w:r>
          </w:p>
        </w:tc>
        <w:tc>
          <w:tcPr>
            <w:tcW w:w="2977" w:type="dxa"/>
            <w:gridSpan w:val="5"/>
            <w:vAlign w:val="center"/>
          </w:tcPr>
          <w:p w:rsidR="004C7DF8" w:rsidRPr="003F5499" w:rsidRDefault="004C7DF8" w:rsidP="0042494A">
            <w:pPr>
              <w:jc w:val="center"/>
              <w:rPr>
                <w:sz w:val="24"/>
              </w:rPr>
            </w:pPr>
            <w:r w:rsidRPr="003F5499">
              <w:rPr>
                <w:sz w:val="24"/>
              </w:rPr>
              <w:t>新建</w:t>
            </w:r>
            <w:r w:rsidRPr="003F5499">
              <w:rPr>
                <w:sz w:val="24"/>
              </w:rPr>
              <w:t>■</w:t>
            </w:r>
            <w:r w:rsidRPr="003F5499">
              <w:rPr>
                <w:sz w:val="24"/>
              </w:rPr>
              <w:t>改扩建</w:t>
            </w:r>
            <w:r w:rsidRPr="003F5499">
              <w:rPr>
                <w:sz w:val="24"/>
              </w:rPr>
              <w:t>□</w:t>
            </w:r>
            <w:r w:rsidRPr="003F5499">
              <w:rPr>
                <w:sz w:val="24"/>
              </w:rPr>
              <w:t>技改</w:t>
            </w:r>
            <w:r w:rsidRPr="003F5499">
              <w:rPr>
                <w:sz w:val="24"/>
              </w:rPr>
              <w:t>□</w:t>
            </w:r>
          </w:p>
        </w:tc>
        <w:tc>
          <w:tcPr>
            <w:tcW w:w="1357" w:type="dxa"/>
            <w:gridSpan w:val="2"/>
            <w:vAlign w:val="center"/>
          </w:tcPr>
          <w:p w:rsidR="004C7DF8" w:rsidRPr="003F5499" w:rsidRDefault="004C7DF8" w:rsidP="0042494A">
            <w:pPr>
              <w:jc w:val="center"/>
              <w:rPr>
                <w:sz w:val="24"/>
              </w:rPr>
            </w:pPr>
            <w:r w:rsidRPr="003F5499">
              <w:rPr>
                <w:sz w:val="24"/>
              </w:rPr>
              <w:t>行业类别</w:t>
            </w:r>
          </w:p>
          <w:p w:rsidR="004C7DF8" w:rsidRPr="003F5499" w:rsidRDefault="004C7DF8" w:rsidP="0042494A">
            <w:pPr>
              <w:jc w:val="center"/>
              <w:rPr>
                <w:sz w:val="24"/>
              </w:rPr>
            </w:pPr>
            <w:r w:rsidRPr="003F5499">
              <w:rPr>
                <w:sz w:val="24"/>
              </w:rPr>
              <w:t>及代码</w:t>
            </w:r>
          </w:p>
        </w:tc>
        <w:tc>
          <w:tcPr>
            <w:tcW w:w="2237" w:type="dxa"/>
            <w:gridSpan w:val="2"/>
            <w:vAlign w:val="center"/>
          </w:tcPr>
          <w:p w:rsidR="004C7DF8" w:rsidRPr="003F5499" w:rsidRDefault="004C7DF8" w:rsidP="0042494A">
            <w:pPr>
              <w:widowControl/>
              <w:spacing w:before="100" w:beforeAutospacing="1" w:after="100" w:afterAutospacing="1"/>
              <w:jc w:val="center"/>
              <w:rPr>
                <w:color w:val="FF0000"/>
                <w:sz w:val="24"/>
              </w:rPr>
            </w:pPr>
            <w:r>
              <w:rPr>
                <w:sz w:val="24"/>
              </w:rPr>
              <w:t>其他建筑材料制造</w:t>
            </w:r>
            <w:r>
              <w:rPr>
                <w:sz w:val="24"/>
              </w:rPr>
              <w:t>C3039</w:t>
            </w:r>
          </w:p>
        </w:tc>
      </w:tr>
      <w:tr w:rsidR="004C7DF8" w:rsidRPr="003F5499" w:rsidTr="0042494A">
        <w:trPr>
          <w:trHeight w:val="48"/>
          <w:jc w:val="center"/>
        </w:trPr>
        <w:tc>
          <w:tcPr>
            <w:tcW w:w="1951" w:type="dxa"/>
            <w:vAlign w:val="center"/>
          </w:tcPr>
          <w:p w:rsidR="004C7DF8" w:rsidRPr="003F5499" w:rsidRDefault="004C7DF8" w:rsidP="0042494A">
            <w:pPr>
              <w:jc w:val="center"/>
              <w:rPr>
                <w:sz w:val="24"/>
              </w:rPr>
            </w:pPr>
            <w:r w:rsidRPr="003F5499">
              <w:rPr>
                <w:sz w:val="24"/>
              </w:rPr>
              <w:t>占地面积</w:t>
            </w:r>
          </w:p>
          <w:p w:rsidR="004C7DF8" w:rsidRPr="003F5499" w:rsidRDefault="004C7DF8" w:rsidP="0042494A">
            <w:pPr>
              <w:jc w:val="center"/>
              <w:rPr>
                <w:sz w:val="24"/>
              </w:rPr>
            </w:pPr>
            <w:r w:rsidRPr="003F5499">
              <w:rPr>
                <w:sz w:val="24"/>
              </w:rPr>
              <w:t>（</w:t>
            </w:r>
            <w:r w:rsidRPr="003F5499">
              <w:rPr>
                <w:bCs/>
                <w:sz w:val="24"/>
              </w:rPr>
              <w:t>m</w:t>
            </w:r>
            <w:r w:rsidRPr="003F5499">
              <w:rPr>
                <w:bCs/>
                <w:sz w:val="24"/>
                <w:vertAlign w:val="superscript"/>
              </w:rPr>
              <w:t>2</w:t>
            </w:r>
            <w:r w:rsidRPr="003F5499">
              <w:rPr>
                <w:sz w:val="24"/>
              </w:rPr>
              <w:t>）</w:t>
            </w:r>
          </w:p>
        </w:tc>
        <w:tc>
          <w:tcPr>
            <w:tcW w:w="2977" w:type="dxa"/>
            <w:gridSpan w:val="5"/>
            <w:vAlign w:val="center"/>
          </w:tcPr>
          <w:p w:rsidR="004C7DF8" w:rsidRPr="003F5499" w:rsidRDefault="00820E0B" w:rsidP="00267EA8">
            <w:pPr>
              <w:jc w:val="center"/>
              <w:rPr>
                <w:sz w:val="24"/>
              </w:rPr>
            </w:pPr>
            <w:r>
              <w:rPr>
                <w:rFonts w:hint="eastAsia"/>
                <w:sz w:val="24"/>
              </w:rPr>
              <w:t>2</w:t>
            </w:r>
            <w:r w:rsidR="00267EA8">
              <w:rPr>
                <w:rFonts w:hint="eastAsia"/>
                <w:sz w:val="24"/>
              </w:rPr>
              <w:t>5</w:t>
            </w:r>
            <w:r w:rsidR="00437853">
              <w:rPr>
                <w:rFonts w:hint="eastAsia"/>
                <w:sz w:val="24"/>
              </w:rPr>
              <w:t>33</w:t>
            </w:r>
          </w:p>
        </w:tc>
        <w:tc>
          <w:tcPr>
            <w:tcW w:w="1357" w:type="dxa"/>
            <w:gridSpan w:val="2"/>
            <w:vAlign w:val="center"/>
          </w:tcPr>
          <w:p w:rsidR="004C7DF8" w:rsidRPr="003F5499" w:rsidRDefault="004C7DF8" w:rsidP="0042494A">
            <w:pPr>
              <w:jc w:val="center"/>
              <w:rPr>
                <w:sz w:val="24"/>
              </w:rPr>
            </w:pPr>
            <w:r w:rsidRPr="003F5499">
              <w:rPr>
                <w:sz w:val="24"/>
              </w:rPr>
              <w:t>绿化面积</w:t>
            </w:r>
          </w:p>
          <w:p w:rsidR="004C7DF8" w:rsidRPr="003F5499" w:rsidRDefault="004C7DF8" w:rsidP="0042494A">
            <w:pPr>
              <w:jc w:val="center"/>
              <w:rPr>
                <w:sz w:val="24"/>
              </w:rPr>
            </w:pPr>
            <w:r w:rsidRPr="003F5499">
              <w:rPr>
                <w:sz w:val="24"/>
              </w:rPr>
              <w:t>(</w:t>
            </w:r>
            <w:r w:rsidRPr="003F5499">
              <w:rPr>
                <w:sz w:val="24"/>
              </w:rPr>
              <w:t>平方米</w:t>
            </w:r>
            <w:r w:rsidRPr="003F5499">
              <w:rPr>
                <w:sz w:val="24"/>
              </w:rPr>
              <w:t>)</w:t>
            </w:r>
          </w:p>
        </w:tc>
        <w:tc>
          <w:tcPr>
            <w:tcW w:w="2237" w:type="dxa"/>
            <w:gridSpan w:val="2"/>
            <w:vAlign w:val="center"/>
          </w:tcPr>
          <w:p w:rsidR="004C7DF8" w:rsidRPr="003F5499" w:rsidRDefault="004C7DF8" w:rsidP="0042494A">
            <w:pPr>
              <w:spacing w:line="360" w:lineRule="auto"/>
              <w:jc w:val="center"/>
              <w:rPr>
                <w:sz w:val="24"/>
              </w:rPr>
            </w:pPr>
            <w:r w:rsidRPr="003F5499">
              <w:rPr>
                <w:sz w:val="24"/>
              </w:rPr>
              <w:t>/</w:t>
            </w:r>
          </w:p>
        </w:tc>
      </w:tr>
      <w:tr w:rsidR="004C7DF8" w:rsidRPr="003F5499" w:rsidTr="0042494A">
        <w:trPr>
          <w:trHeight w:val="21"/>
          <w:jc w:val="center"/>
        </w:trPr>
        <w:tc>
          <w:tcPr>
            <w:tcW w:w="1951" w:type="dxa"/>
            <w:vAlign w:val="center"/>
          </w:tcPr>
          <w:p w:rsidR="004C7DF8" w:rsidRPr="003F5499" w:rsidRDefault="004C7DF8" w:rsidP="0042494A">
            <w:pPr>
              <w:jc w:val="center"/>
              <w:rPr>
                <w:sz w:val="24"/>
              </w:rPr>
            </w:pPr>
            <w:r w:rsidRPr="003F5499">
              <w:rPr>
                <w:sz w:val="24"/>
              </w:rPr>
              <w:t>总投资</w:t>
            </w:r>
            <w:r w:rsidRPr="003F5499">
              <w:rPr>
                <w:sz w:val="24"/>
              </w:rPr>
              <w:t>(</w:t>
            </w:r>
            <w:r w:rsidRPr="003F5499">
              <w:rPr>
                <w:sz w:val="24"/>
              </w:rPr>
              <w:t>万元</w:t>
            </w:r>
            <w:r w:rsidRPr="003F5499">
              <w:rPr>
                <w:sz w:val="24"/>
              </w:rPr>
              <w:t>)</w:t>
            </w:r>
          </w:p>
        </w:tc>
        <w:tc>
          <w:tcPr>
            <w:tcW w:w="1134" w:type="dxa"/>
            <w:vAlign w:val="center"/>
          </w:tcPr>
          <w:p w:rsidR="004C7DF8" w:rsidRPr="003F5499" w:rsidRDefault="00820E0B" w:rsidP="0042494A">
            <w:pPr>
              <w:jc w:val="center"/>
              <w:rPr>
                <w:sz w:val="24"/>
              </w:rPr>
            </w:pPr>
            <w:r>
              <w:rPr>
                <w:rFonts w:hint="eastAsia"/>
                <w:sz w:val="24"/>
              </w:rPr>
              <w:t>40</w:t>
            </w:r>
          </w:p>
        </w:tc>
        <w:tc>
          <w:tcPr>
            <w:tcW w:w="1843" w:type="dxa"/>
            <w:gridSpan w:val="4"/>
            <w:vAlign w:val="center"/>
          </w:tcPr>
          <w:p w:rsidR="004C7DF8" w:rsidRPr="003F5499" w:rsidRDefault="004C7DF8" w:rsidP="0042494A">
            <w:pPr>
              <w:jc w:val="center"/>
              <w:rPr>
                <w:sz w:val="24"/>
              </w:rPr>
            </w:pPr>
            <w:r w:rsidRPr="003F5499">
              <w:rPr>
                <w:sz w:val="24"/>
              </w:rPr>
              <w:t>其中：环保投资</w:t>
            </w:r>
            <w:r w:rsidRPr="003F5499">
              <w:rPr>
                <w:sz w:val="24"/>
              </w:rPr>
              <w:t>(</w:t>
            </w:r>
            <w:r w:rsidRPr="003F5499">
              <w:rPr>
                <w:sz w:val="24"/>
              </w:rPr>
              <w:t>万元</w:t>
            </w:r>
            <w:r w:rsidRPr="003F5499">
              <w:rPr>
                <w:sz w:val="24"/>
              </w:rPr>
              <w:t>)</w:t>
            </w:r>
          </w:p>
        </w:tc>
        <w:tc>
          <w:tcPr>
            <w:tcW w:w="1357" w:type="dxa"/>
            <w:gridSpan w:val="2"/>
            <w:vAlign w:val="center"/>
          </w:tcPr>
          <w:p w:rsidR="004C7DF8" w:rsidRPr="003F5499" w:rsidRDefault="00267EA8" w:rsidP="0042494A">
            <w:pPr>
              <w:jc w:val="center"/>
              <w:rPr>
                <w:sz w:val="24"/>
              </w:rPr>
            </w:pPr>
            <w:r>
              <w:rPr>
                <w:rFonts w:hint="eastAsia"/>
                <w:sz w:val="24"/>
              </w:rPr>
              <w:t>15</w:t>
            </w:r>
          </w:p>
        </w:tc>
        <w:tc>
          <w:tcPr>
            <w:tcW w:w="1081" w:type="dxa"/>
            <w:vAlign w:val="center"/>
          </w:tcPr>
          <w:p w:rsidR="004C7DF8" w:rsidRPr="003F5499" w:rsidRDefault="004C7DF8" w:rsidP="0042494A">
            <w:pPr>
              <w:jc w:val="center"/>
              <w:rPr>
                <w:sz w:val="24"/>
              </w:rPr>
            </w:pPr>
            <w:r w:rsidRPr="003F5499">
              <w:rPr>
                <w:sz w:val="24"/>
              </w:rPr>
              <w:t>环保投资占总投资比例</w:t>
            </w:r>
          </w:p>
        </w:tc>
        <w:tc>
          <w:tcPr>
            <w:tcW w:w="1156" w:type="dxa"/>
            <w:vAlign w:val="center"/>
          </w:tcPr>
          <w:p w:rsidR="004C7DF8" w:rsidRPr="003F5499" w:rsidRDefault="00267EA8" w:rsidP="0042494A">
            <w:pPr>
              <w:spacing w:line="360" w:lineRule="auto"/>
              <w:jc w:val="center"/>
              <w:rPr>
                <w:sz w:val="24"/>
              </w:rPr>
            </w:pPr>
            <w:r>
              <w:rPr>
                <w:rFonts w:hint="eastAsia"/>
                <w:sz w:val="24"/>
              </w:rPr>
              <w:t>37.5%</w:t>
            </w:r>
          </w:p>
        </w:tc>
      </w:tr>
      <w:tr w:rsidR="004C7DF8" w:rsidRPr="003F5499" w:rsidTr="0042494A">
        <w:trPr>
          <w:trHeight w:val="184"/>
          <w:jc w:val="center"/>
        </w:trPr>
        <w:tc>
          <w:tcPr>
            <w:tcW w:w="1951" w:type="dxa"/>
            <w:vAlign w:val="center"/>
          </w:tcPr>
          <w:p w:rsidR="004C7DF8" w:rsidRPr="003F5499" w:rsidRDefault="004C7DF8" w:rsidP="0042494A">
            <w:pPr>
              <w:spacing w:line="360" w:lineRule="auto"/>
              <w:jc w:val="center"/>
              <w:rPr>
                <w:sz w:val="24"/>
              </w:rPr>
            </w:pPr>
            <w:r w:rsidRPr="003F5499">
              <w:rPr>
                <w:sz w:val="24"/>
              </w:rPr>
              <w:t>评价经费</w:t>
            </w:r>
            <w:r w:rsidRPr="003F5499">
              <w:rPr>
                <w:sz w:val="24"/>
              </w:rPr>
              <w:t>(</w:t>
            </w:r>
            <w:r w:rsidRPr="003F5499">
              <w:rPr>
                <w:sz w:val="24"/>
              </w:rPr>
              <w:t>万元</w:t>
            </w:r>
            <w:r w:rsidRPr="003F5499">
              <w:rPr>
                <w:sz w:val="24"/>
              </w:rPr>
              <w:t>)</w:t>
            </w:r>
          </w:p>
        </w:tc>
        <w:tc>
          <w:tcPr>
            <w:tcW w:w="1134" w:type="dxa"/>
            <w:vAlign w:val="center"/>
          </w:tcPr>
          <w:p w:rsidR="004C7DF8" w:rsidRPr="003F5499" w:rsidRDefault="004C7DF8" w:rsidP="0042494A">
            <w:pPr>
              <w:spacing w:line="360" w:lineRule="auto"/>
              <w:jc w:val="center"/>
              <w:rPr>
                <w:sz w:val="24"/>
              </w:rPr>
            </w:pPr>
            <w:r w:rsidRPr="003F5499">
              <w:rPr>
                <w:sz w:val="24"/>
              </w:rPr>
              <w:t>/</w:t>
            </w:r>
          </w:p>
        </w:tc>
        <w:tc>
          <w:tcPr>
            <w:tcW w:w="1843" w:type="dxa"/>
            <w:gridSpan w:val="4"/>
            <w:vAlign w:val="center"/>
          </w:tcPr>
          <w:p w:rsidR="004C7DF8" w:rsidRPr="003F5499" w:rsidRDefault="004C7DF8" w:rsidP="0042494A">
            <w:pPr>
              <w:spacing w:line="360" w:lineRule="auto"/>
              <w:jc w:val="center"/>
              <w:rPr>
                <w:sz w:val="24"/>
              </w:rPr>
            </w:pPr>
            <w:r w:rsidRPr="003F5499">
              <w:rPr>
                <w:sz w:val="24"/>
              </w:rPr>
              <w:t>预期投产日期</w:t>
            </w:r>
          </w:p>
        </w:tc>
        <w:tc>
          <w:tcPr>
            <w:tcW w:w="3594" w:type="dxa"/>
            <w:gridSpan w:val="4"/>
            <w:vAlign w:val="center"/>
          </w:tcPr>
          <w:p w:rsidR="004C7DF8" w:rsidRPr="003F5499" w:rsidRDefault="004C7DF8" w:rsidP="00105535">
            <w:pPr>
              <w:spacing w:line="360" w:lineRule="auto"/>
              <w:jc w:val="center"/>
              <w:rPr>
                <w:sz w:val="24"/>
              </w:rPr>
            </w:pPr>
            <w:r w:rsidRPr="003F5499">
              <w:rPr>
                <w:sz w:val="24"/>
              </w:rPr>
              <w:t>201</w:t>
            </w:r>
            <w:r>
              <w:rPr>
                <w:rFonts w:hint="eastAsia"/>
                <w:sz w:val="24"/>
              </w:rPr>
              <w:t>9</w:t>
            </w:r>
            <w:r w:rsidRPr="003F5499">
              <w:rPr>
                <w:sz w:val="24"/>
              </w:rPr>
              <w:t>年</w:t>
            </w:r>
            <w:r w:rsidR="00105535">
              <w:rPr>
                <w:rFonts w:hint="eastAsia"/>
                <w:sz w:val="24"/>
              </w:rPr>
              <w:t>10</w:t>
            </w:r>
            <w:r w:rsidRPr="003F5499">
              <w:rPr>
                <w:sz w:val="24"/>
              </w:rPr>
              <w:t>月</w:t>
            </w:r>
          </w:p>
        </w:tc>
      </w:tr>
      <w:tr w:rsidR="004C7DF8" w:rsidRPr="003F5499" w:rsidTr="0042494A">
        <w:trPr>
          <w:trHeight w:val="978"/>
          <w:jc w:val="center"/>
        </w:trPr>
        <w:tc>
          <w:tcPr>
            <w:tcW w:w="8522" w:type="dxa"/>
            <w:gridSpan w:val="10"/>
          </w:tcPr>
          <w:p w:rsidR="004C7DF8" w:rsidRPr="003F5499" w:rsidRDefault="004C7DF8" w:rsidP="0042494A">
            <w:pPr>
              <w:spacing w:line="360" w:lineRule="auto"/>
              <w:rPr>
                <w:b/>
                <w:sz w:val="28"/>
              </w:rPr>
            </w:pPr>
            <w:r w:rsidRPr="003F5499">
              <w:rPr>
                <w:b/>
                <w:sz w:val="28"/>
              </w:rPr>
              <w:t>工程内容及规模：</w:t>
            </w:r>
          </w:p>
          <w:p w:rsidR="004C7DF8" w:rsidRPr="003F5499" w:rsidRDefault="004C7DF8" w:rsidP="0042494A">
            <w:pPr>
              <w:spacing w:line="360" w:lineRule="auto"/>
              <w:rPr>
                <w:b/>
                <w:sz w:val="24"/>
              </w:rPr>
            </w:pPr>
            <w:r w:rsidRPr="003F5499">
              <w:rPr>
                <w:b/>
                <w:sz w:val="24"/>
              </w:rPr>
              <w:t xml:space="preserve">1 </w:t>
            </w:r>
            <w:r w:rsidRPr="003F5499">
              <w:rPr>
                <w:b/>
                <w:sz w:val="24"/>
              </w:rPr>
              <w:t>项目由来</w:t>
            </w:r>
          </w:p>
          <w:p w:rsidR="004C7DF8" w:rsidRPr="00437853" w:rsidRDefault="004C7DF8" w:rsidP="0042494A">
            <w:pPr>
              <w:autoSpaceDE w:val="0"/>
              <w:autoSpaceDN w:val="0"/>
              <w:spacing w:line="360" w:lineRule="auto"/>
              <w:ind w:firstLineChars="200" w:firstLine="420"/>
              <w:jc w:val="left"/>
              <w:rPr>
                <w:sz w:val="24"/>
              </w:rPr>
            </w:pPr>
            <w:r w:rsidRPr="003F5499">
              <w:rPr>
                <w:color w:val="333333"/>
                <w:szCs w:val="21"/>
                <w:shd w:val="clear" w:color="auto" w:fill="FFFFFF"/>
              </w:rPr>
              <w:t>​</w:t>
            </w:r>
            <w:r w:rsidRPr="00437853">
              <w:rPr>
                <w:rFonts w:hint="eastAsia"/>
                <w:sz w:val="24"/>
              </w:rPr>
              <w:t>近年来，随着城市群飞速发展，特别是</w:t>
            </w:r>
            <w:r w:rsidR="00437853">
              <w:rPr>
                <w:rFonts w:hint="eastAsia"/>
                <w:sz w:val="24"/>
              </w:rPr>
              <w:t>衡阳</w:t>
            </w:r>
            <w:r w:rsidRPr="00437853">
              <w:rPr>
                <w:rFonts w:hint="eastAsia"/>
                <w:sz w:val="24"/>
              </w:rPr>
              <w:t>地区各类基础设施和工程建设项目加速推进，对建筑石料、砂石的需求日益增加。随着政府加强对河道非法采砂的整治和流域生态系统保护力度的加大，依靠河道采砂供应的建筑砂石明显减少，但工程建设对砂石料的需求日益增加，供需矛盾增大，严重制约了工程进度和增加了工程成本。同时，</w:t>
            </w:r>
            <w:r w:rsidR="00437853">
              <w:rPr>
                <w:rFonts w:hint="eastAsia"/>
                <w:sz w:val="24"/>
              </w:rPr>
              <w:t>衡阳祁东县地区</w:t>
            </w:r>
            <w:r w:rsidRPr="00437853">
              <w:rPr>
                <w:rFonts w:hint="eastAsia"/>
                <w:sz w:val="24"/>
              </w:rPr>
              <w:t>拥有</w:t>
            </w:r>
            <w:r w:rsidR="00437853">
              <w:rPr>
                <w:rFonts w:hint="eastAsia"/>
                <w:sz w:val="24"/>
              </w:rPr>
              <w:t>大量</w:t>
            </w:r>
            <w:r w:rsidRPr="00437853">
              <w:rPr>
                <w:rFonts w:hint="eastAsia"/>
                <w:sz w:val="24"/>
              </w:rPr>
              <w:t>采石场，其产生的含砂量高的矿表土及废石料经加工处理后可直接用于各类工程建设项目。</w:t>
            </w:r>
          </w:p>
          <w:p w:rsidR="004C7DF8" w:rsidRPr="00D72DD9" w:rsidRDefault="004C7DF8" w:rsidP="0042494A">
            <w:pPr>
              <w:autoSpaceDE w:val="0"/>
              <w:autoSpaceDN w:val="0"/>
              <w:spacing w:line="360" w:lineRule="auto"/>
              <w:ind w:firstLineChars="200" w:firstLine="480"/>
              <w:jc w:val="left"/>
              <w:rPr>
                <w:sz w:val="24"/>
                <w:u w:val="single"/>
              </w:rPr>
            </w:pPr>
            <w:r w:rsidRPr="00D72DD9">
              <w:rPr>
                <w:rFonts w:hint="eastAsia"/>
                <w:sz w:val="24"/>
                <w:u w:val="single"/>
              </w:rPr>
              <w:t>在此背景下，</w:t>
            </w:r>
            <w:r w:rsidR="00437853" w:rsidRPr="00D72DD9">
              <w:rPr>
                <w:rFonts w:hint="eastAsia"/>
                <w:sz w:val="24"/>
                <w:u w:val="single"/>
              </w:rPr>
              <w:t>祁东县白地市镇鸿亮建材经营部</w:t>
            </w:r>
            <w:r w:rsidRPr="00D72DD9">
              <w:rPr>
                <w:rFonts w:hint="eastAsia"/>
                <w:sz w:val="24"/>
                <w:u w:val="single"/>
              </w:rPr>
              <w:t>拟在</w:t>
            </w:r>
            <w:r w:rsidR="00437853" w:rsidRPr="00D72DD9">
              <w:rPr>
                <w:rFonts w:hint="eastAsia"/>
                <w:bCs/>
                <w:sz w:val="24"/>
                <w:u w:val="single"/>
              </w:rPr>
              <w:t>祁东县白地市镇华龙村</w:t>
            </w:r>
            <w:r w:rsidRPr="00D72DD9">
              <w:rPr>
                <w:rFonts w:hint="eastAsia"/>
                <w:sz w:val="24"/>
                <w:u w:val="single"/>
              </w:rPr>
              <w:t>租赁场地建设</w:t>
            </w:r>
            <w:r w:rsidR="00437853" w:rsidRPr="00D72DD9">
              <w:rPr>
                <w:rFonts w:hint="eastAsia"/>
                <w:bCs/>
                <w:sz w:val="24"/>
                <w:u w:val="single"/>
              </w:rPr>
              <w:t>年加工砂石</w:t>
            </w:r>
            <w:r w:rsidR="00437853" w:rsidRPr="00D72DD9">
              <w:rPr>
                <w:rFonts w:hint="eastAsia"/>
                <w:bCs/>
                <w:sz w:val="24"/>
                <w:u w:val="single"/>
              </w:rPr>
              <w:t>20</w:t>
            </w:r>
            <w:r w:rsidR="00437853" w:rsidRPr="00D72DD9">
              <w:rPr>
                <w:rFonts w:hint="eastAsia"/>
                <w:bCs/>
                <w:sz w:val="24"/>
                <w:u w:val="single"/>
              </w:rPr>
              <w:t>万</w:t>
            </w:r>
            <w:r w:rsidR="00437853" w:rsidRPr="00D72DD9">
              <w:rPr>
                <w:rFonts w:hint="eastAsia"/>
                <w:bCs/>
                <w:sz w:val="24"/>
                <w:u w:val="single"/>
              </w:rPr>
              <w:t>t</w:t>
            </w:r>
            <w:r w:rsidR="00437853" w:rsidRPr="00D72DD9">
              <w:rPr>
                <w:rFonts w:hint="eastAsia"/>
                <w:bCs/>
                <w:sz w:val="24"/>
                <w:u w:val="single"/>
              </w:rPr>
              <w:t>生产线</w:t>
            </w:r>
            <w:r w:rsidRPr="00D72DD9">
              <w:rPr>
                <w:bCs/>
                <w:sz w:val="24"/>
                <w:u w:val="single"/>
              </w:rPr>
              <w:t>项目</w:t>
            </w:r>
            <w:r w:rsidR="00267EA8" w:rsidRPr="00D72DD9">
              <w:rPr>
                <w:rFonts w:hint="eastAsia"/>
                <w:bCs/>
                <w:sz w:val="24"/>
                <w:u w:val="single"/>
              </w:rPr>
              <w:t>，</w:t>
            </w:r>
            <w:r w:rsidRPr="00D72DD9">
              <w:rPr>
                <w:rFonts w:hint="eastAsia"/>
                <w:bCs/>
                <w:sz w:val="24"/>
                <w:u w:val="single"/>
              </w:rPr>
              <w:t>通过外购</w:t>
            </w:r>
            <w:r w:rsidR="00D27631" w:rsidRPr="00D72DD9">
              <w:rPr>
                <w:rFonts w:hint="eastAsia"/>
                <w:bCs/>
                <w:sz w:val="24"/>
                <w:u w:val="single"/>
              </w:rPr>
              <w:t>项目</w:t>
            </w:r>
            <w:r w:rsidRPr="00D72DD9">
              <w:rPr>
                <w:rFonts w:hint="eastAsia"/>
                <w:bCs/>
                <w:sz w:val="24"/>
                <w:u w:val="single"/>
              </w:rPr>
              <w:t>周边</w:t>
            </w:r>
            <w:r w:rsidR="00D27631" w:rsidRPr="00D72DD9">
              <w:rPr>
                <w:rFonts w:hint="eastAsia"/>
                <w:bCs/>
                <w:sz w:val="24"/>
                <w:u w:val="single"/>
              </w:rPr>
              <w:t>的</w:t>
            </w:r>
            <w:r w:rsidR="00D27631" w:rsidRPr="00D72DD9">
              <w:rPr>
                <w:rFonts w:hint="eastAsia"/>
                <w:bCs/>
                <w:sz w:val="24"/>
                <w:u w:val="single"/>
              </w:rPr>
              <w:t>2</w:t>
            </w:r>
            <w:r w:rsidR="00D27631" w:rsidRPr="00D72DD9">
              <w:rPr>
                <w:rFonts w:hint="eastAsia"/>
                <w:bCs/>
                <w:sz w:val="24"/>
                <w:u w:val="single"/>
              </w:rPr>
              <w:t>家</w:t>
            </w:r>
            <w:r w:rsidRPr="00D72DD9">
              <w:rPr>
                <w:rFonts w:hint="eastAsia"/>
                <w:bCs/>
                <w:sz w:val="24"/>
                <w:u w:val="single"/>
              </w:rPr>
              <w:t>石场</w:t>
            </w:r>
            <w:r w:rsidR="00D27631" w:rsidRPr="00D72DD9">
              <w:rPr>
                <w:rFonts w:hint="eastAsia"/>
                <w:bCs/>
                <w:sz w:val="24"/>
                <w:u w:val="single"/>
              </w:rPr>
              <w:t>--</w:t>
            </w:r>
            <w:r w:rsidR="00D27631" w:rsidRPr="00D72DD9">
              <w:rPr>
                <w:rFonts w:hint="eastAsia"/>
                <w:bCs/>
                <w:sz w:val="24"/>
                <w:u w:val="single"/>
              </w:rPr>
              <w:t>旺运采石场和后台山采石场无法利用的</w:t>
            </w:r>
            <w:r w:rsidRPr="00D72DD9">
              <w:rPr>
                <w:rFonts w:hint="eastAsia"/>
                <w:bCs/>
                <w:sz w:val="24"/>
                <w:u w:val="single"/>
              </w:rPr>
              <w:t>加工边角</w:t>
            </w:r>
            <w:r w:rsidR="00D27631" w:rsidRPr="00D72DD9">
              <w:rPr>
                <w:rFonts w:hint="eastAsia"/>
                <w:bCs/>
                <w:sz w:val="24"/>
                <w:u w:val="single"/>
              </w:rPr>
              <w:t>废</w:t>
            </w:r>
            <w:r w:rsidRPr="00D72DD9">
              <w:rPr>
                <w:rFonts w:hint="eastAsia"/>
                <w:bCs/>
                <w:sz w:val="24"/>
                <w:u w:val="single"/>
              </w:rPr>
              <w:t>石料</w:t>
            </w:r>
            <w:r w:rsidR="00437853" w:rsidRPr="00D72DD9">
              <w:rPr>
                <w:rFonts w:hint="eastAsia"/>
                <w:bCs/>
                <w:sz w:val="24"/>
                <w:u w:val="single"/>
              </w:rPr>
              <w:t>（</w:t>
            </w:r>
            <w:r w:rsidR="00437853" w:rsidRPr="00D72DD9">
              <w:rPr>
                <w:rFonts w:hint="eastAsia"/>
                <w:bCs/>
                <w:sz w:val="24"/>
                <w:u w:val="single"/>
              </w:rPr>
              <w:t>0.5</w:t>
            </w:r>
            <w:r w:rsidR="0062403C" w:rsidRPr="00D72DD9">
              <w:rPr>
                <w:rFonts w:hint="eastAsia"/>
                <w:bCs/>
                <w:sz w:val="24"/>
                <w:u w:val="single"/>
              </w:rPr>
              <w:t>~1</w:t>
            </w:r>
            <w:r w:rsidR="00437853" w:rsidRPr="00D72DD9">
              <w:rPr>
                <w:rFonts w:hint="eastAsia"/>
                <w:bCs/>
                <w:sz w:val="24"/>
                <w:u w:val="single"/>
              </w:rPr>
              <w:t>cm</w:t>
            </w:r>
            <w:r w:rsidR="00437853" w:rsidRPr="00D72DD9">
              <w:rPr>
                <w:rFonts w:hint="eastAsia"/>
                <w:bCs/>
                <w:sz w:val="24"/>
                <w:u w:val="single"/>
              </w:rPr>
              <w:t>）</w:t>
            </w:r>
            <w:r w:rsidRPr="00D72DD9">
              <w:rPr>
                <w:rFonts w:hint="eastAsia"/>
                <w:bCs/>
                <w:sz w:val="24"/>
                <w:u w:val="single"/>
              </w:rPr>
              <w:t>进行精加工</w:t>
            </w:r>
            <w:r w:rsidR="00437853" w:rsidRPr="00D72DD9">
              <w:rPr>
                <w:rFonts w:hint="eastAsia"/>
                <w:bCs/>
                <w:sz w:val="24"/>
                <w:u w:val="single"/>
              </w:rPr>
              <w:t>，属于石料来料加工</w:t>
            </w:r>
            <w:r w:rsidRPr="00D72DD9">
              <w:rPr>
                <w:rFonts w:hint="eastAsia"/>
                <w:bCs/>
                <w:sz w:val="24"/>
                <w:u w:val="single"/>
              </w:rPr>
              <w:t>，项目建成后可实现年精加工石料</w:t>
            </w:r>
            <w:r w:rsidRPr="00D72DD9">
              <w:rPr>
                <w:rFonts w:hint="eastAsia"/>
                <w:bCs/>
                <w:sz w:val="24"/>
                <w:u w:val="single"/>
              </w:rPr>
              <w:t>20</w:t>
            </w:r>
            <w:r w:rsidRPr="00D72DD9">
              <w:rPr>
                <w:rFonts w:hint="eastAsia"/>
                <w:bCs/>
                <w:sz w:val="24"/>
                <w:u w:val="single"/>
              </w:rPr>
              <w:t>万吨</w:t>
            </w:r>
            <w:r w:rsidRPr="00D72DD9">
              <w:rPr>
                <w:sz w:val="24"/>
                <w:u w:val="single"/>
              </w:rPr>
              <w:t>。</w:t>
            </w:r>
            <w:r w:rsidR="00271FC4">
              <w:rPr>
                <w:rFonts w:hint="eastAsia"/>
                <w:bCs/>
                <w:sz w:val="24"/>
                <w:u w:val="single"/>
              </w:rPr>
              <w:t>通过对</w:t>
            </w:r>
            <w:r w:rsidR="00271FC4" w:rsidRPr="00D72DD9">
              <w:rPr>
                <w:rFonts w:hint="eastAsia"/>
                <w:bCs/>
                <w:sz w:val="24"/>
                <w:u w:val="single"/>
              </w:rPr>
              <w:t>旺运采石场和后台山采石场</w:t>
            </w:r>
            <w:r w:rsidR="00271FC4">
              <w:rPr>
                <w:rFonts w:hint="eastAsia"/>
                <w:bCs/>
                <w:sz w:val="24"/>
                <w:u w:val="single"/>
              </w:rPr>
              <w:t>运营现状的调查，</w:t>
            </w:r>
            <w:r w:rsidR="00271FC4" w:rsidRPr="00D72DD9">
              <w:rPr>
                <w:rFonts w:hint="eastAsia"/>
                <w:bCs/>
                <w:sz w:val="24"/>
                <w:u w:val="single"/>
              </w:rPr>
              <w:t>旺运采石场和后台山采石场</w:t>
            </w:r>
            <w:r w:rsidR="00271FC4">
              <w:rPr>
                <w:rFonts w:hint="eastAsia"/>
                <w:bCs/>
                <w:sz w:val="24"/>
                <w:u w:val="single"/>
              </w:rPr>
              <w:t>均办理了合法的环保手续，且处于正常运营状态，该采石场的石料加工过程中产生的</w:t>
            </w:r>
            <w:r w:rsidR="00271FC4" w:rsidRPr="00D72DD9">
              <w:rPr>
                <w:rFonts w:hint="eastAsia"/>
                <w:bCs/>
                <w:sz w:val="24"/>
                <w:u w:val="single"/>
              </w:rPr>
              <w:t>0.5~1cm</w:t>
            </w:r>
            <w:r w:rsidR="00271FC4">
              <w:rPr>
                <w:rFonts w:hint="eastAsia"/>
                <w:bCs/>
                <w:sz w:val="24"/>
                <w:u w:val="single"/>
              </w:rPr>
              <w:t>无法得到有效利用，多数处于废弃状态，大量的</w:t>
            </w:r>
            <w:r w:rsidR="00271FC4" w:rsidRPr="00D72DD9">
              <w:rPr>
                <w:rFonts w:hint="eastAsia"/>
                <w:bCs/>
                <w:sz w:val="24"/>
                <w:u w:val="single"/>
              </w:rPr>
              <w:t>0.5~1cm</w:t>
            </w:r>
            <w:r w:rsidR="00271FC4">
              <w:rPr>
                <w:rFonts w:hint="eastAsia"/>
                <w:bCs/>
                <w:sz w:val="24"/>
                <w:u w:val="single"/>
              </w:rPr>
              <w:t>废石料可保证本项目石料加工原料的充足来源。</w:t>
            </w:r>
          </w:p>
          <w:p w:rsidR="004C7DF8" w:rsidRPr="003F5499" w:rsidRDefault="004C7DF8" w:rsidP="0042494A">
            <w:pPr>
              <w:autoSpaceDE w:val="0"/>
              <w:autoSpaceDN w:val="0"/>
              <w:spacing w:line="360" w:lineRule="auto"/>
              <w:ind w:firstLineChars="200" w:firstLine="480"/>
              <w:jc w:val="left"/>
              <w:rPr>
                <w:sz w:val="24"/>
              </w:rPr>
            </w:pPr>
            <w:r w:rsidRPr="003F5499">
              <w:rPr>
                <w:sz w:val="24"/>
              </w:rPr>
              <w:t>根据《中华人民共和国环境影响评价法》、《建设项目环境保护管理条例》、国家环保部第</w:t>
            </w:r>
            <w:r w:rsidRPr="003F5499">
              <w:rPr>
                <w:sz w:val="24"/>
              </w:rPr>
              <w:t>44</w:t>
            </w:r>
            <w:r w:rsidRPr="003F5499">
              <w:rPr>
                <w:sz w:val="24"/>
              </w:rPr>
              <w:t>号令《建设项目环境影响评价分类管理名录》以及省市环保局有关文件的规定，建设项目必须进行相关环评审批才能运行。为此，</w:t>
            </w:r>
            <w:r w:rsidR="00437853">
              <w:rPr>
                <w:rFonts w:hint="eastAsia"/>
                <w:sz w:val="24"/>
              </w:rPr>
              <w:t>祁东县白地市镇鸿亮建材经营部</w:t>
            </w:r>
            <w:r w:rsidRPr="003F5499">
              <w:rPr>
                <w:sz w:val="24"/>
              </w:rPr>
              <w:t>委托</w:t>
            </w:r>
            <w:r>
              <w:rPr>
                <w:rFonts w:hint="eastAsia"/>
                <w:sz w:val="24"/>
              </w:rPr>
              <w:t>我</w:t>
            </w:r>
            <w:r w:rsidRPr="003F5499">
              <w:rPr>
                <w:sz w:val="24"/>
              </w:rPr>
              <w:t>公司承担</w:t>
            </w:r>
            <w:r w:rsidR="00437853">
              <w:rPr>
                <w:rFonts w:hint="eastAsia"/>
                <w:bCs/>
                <w:sz w:val="24"/>
              </w:rPr>
              <w:t>年加工砂石</w:t>
            </w:r>
            <w:r w:rsidR="00437853">
              <w:rPr>
                <w:rFonts w:hint="eastAsia"/>
                <w:bCs/>
                <w:sz w:val="24"/>
              </w:rPr>
              <w:t>20</w:t>
            </w:r>
            <w:r w:rsidR="00437853">
              <w:rPr>
                <w:rFonts w:hint="eastAsia"/>
                <w:bCs/>
                <w:sz w:val="24"/>
              </w:rPr>
              <w:t>万</w:t>
            </w:r>
            <w:r w:rsidR="00437853">
              <w:rPr>
                <w:rFonts w:hint="eastAsia"/>
                <w:bCs/>
                <w:sz w:val="24"/>
              </w:rPr>
              <w:t>t</w:t>
            </w:r>
            <w:r w:rsidR="00437853">
              <w:rPr>
                <w:rFonts w:hint="eastAsia"/>
                <w:bCs/>
                <w:sz w:val="24"/>
              </w:rPr>
              <w:t>生产线项目</w:t>
            </w:r>
            <w:r w:rsidRPr="003F5499">
              <w:rPr>
                <w:sz w:val="24"/>
              </w:rPr>
              <w:t>的环境影响评价工作。我单位在接受委托后，通过现场踏勘、调研和收集资料，根据相关技术导则和规范编制完成了《</w:t>
            </w:r>
            <w:r w:rsidR="00437853">
              <w:rPr>
                <w:rFonts w:hint="eastAsia"/>
                <w:bCs/>
                <w:sz w:val="24"/>
              </w:rPr>
              <w:t>年加工砂石</w:t>
            </w:r>
            <w:r w:rsidR="00437853">
              <w:rPr>
                <w:rFonts w:hint="eastAsia"/>
                <w:bCs/>
                <w:sz w:val="24"/>
              </w:rPr>
              <w:t>20</w:t>
            </w:r>
            <w:r w:rsidR="00437853">
              <w:rPr>
                <w:rFonts w:hint="eastAsia"/>
                <w:bCs/>
                <w:sz w:val="24"/>
              </w:rPr>
              <w:t>万</w:t>
            </w:r>
            <w:r w:rsidR="00437853">
              <w:rPr>
                <w:rFonts w:hint="eastAsia"/>
                <w:bCs/>
                <w:sz w:val="24"/>
              </w:rPr>
              <w:t>t</w:t>
            </w:r>
            <w:r w:rsidR="00437853">
              <w:rPr>
                <w:rFonts w:hint="eastAsia"/>
                <w:bCs/>
                <w:sz w:val="24"/>
              </w:rPr>
              <w:t>生产线项目</w:t>
            </w:r>
            <w:r w:rsidRPr="003F5499">
              <w:rPr>
                <w:sz w:val="24"/>
              </w:rPr>
              <w:t>环境影响报告表》。</w:t>
            </w:r>
          </w:p>
          <w:p w:rsidR="004C7DF8" w:rsidRPr="003F5499" w:rsidRDefault="004C7DF8" w:rsidP="0042494A">
            <w:pPr>
              <w:spacing w:line="360" w:lineRule="auto"/>
              <w:rPr>
                <w:b/>
                <w:bCs/>
                <w:sz w:val="24"/>
              </w:rPr>
            </w:pPr>
            <w:r w:rsidRPr="003F5499">
              <w:rPr>
                <w:b/>
                <w:bCs/>
                <w:sz w:val="24"/>
              </w:rPr>
              <w:t xml:space="preserve">2 </w:t>
            </w:r>
            <w:r w:rsidRPr="003F5499">
              <w:rPr>
                <w:b/>
                <w:bCs/>
                <w:sz w:val="24"/>
              </w:rPr>
              <w:t>项目名称、地点、建设性质及投资</w:t>
            </w:r>
          </w:p>
          <w:p w:rsidR="004C7DF8" w:rsidRPr="003F5499" w:rsidRDefault="004C7DF8" w:rsidP="0042494A">
            <w:pPr>
              <w:spacing w:line="360" w:lineRule="auto"/>
              <w:ind w:firstLineChars="200" w:firstLine="480"/>
              <w:rPr>
                <w:bCs/>
                <w:sz w:val="24"/>
              </w:rPr>
            </w:pPr>
            <w:r w:rsidRPr="003F5499">
              <w:rPr>
                <w:bCs/>
                <w:sz w:val="24"/>
              </w:rPr>
              <w:t>（</w:t>
            </w:r>
            <w:r w:rsidRPr="003F5499">
              <w:rPr>
                <w:bCs/>
                <w:sz w:val="24"/>
              </w:rPr>
              <w:t>1</w:t>
            </w:r>
            <w:r w:rsidRPr="003F5499">
              <w:rPr>
                <w:bCs/>
                <w:sz w:val="24"/>
              </w:rPr>
              <w:t>）项目名称：</w:t>
            </w:r>
            <w:r w:rsidR="00437853">
              <w:rPr>
                <w:rFonts w:hint="eastAsia"/>
                <w:bCs/>
                <w:sz w:val="24"/>
              </w:rPr>
              <w:t>年加工砂石</w:t>
            </w:r>
            <w:r w:rsidR="00437853">
              <w:rPr>
                <w:rFonts w:hint="eastAsia"/>
                <w:bCs/>
                <w:sz w:val="24"/>
              </w:rPr>
              <w:t>20</w:t>
            </w:r>
            <w:r w:rsidR="00437853">
              <w:rPr>
                <w:rFonts w:hint="eastAsia"/>
                <w:bCs/>
                <w:sz w:val="24"/>
              </w:rPr>
              <w:t>万</w:t>
            </w:r>
            <w:r w:rsidR="00437853">
              <w:rPr>
                <w:rFonts w:hint="eastAsia"/>
                <w:bCs/>
                <w:sz w:val="24"/>
              </w:rPr>
              <w:t>t</w:t>
            </w:r>
            <w:r w:rsidR="00437853">
              <w:rPr>
                <w:rFonts w:hint="eastAsia"/>
                <w:bCs/>
                <w:sz w:val="24"/>
              </w:rPr>
              <w:t>生产线项目</w:t>
            </w:r>
          </w:p>
          <w:p w:rsidR="004C7DF8" w:rsidRPr="003F5499" w:rsidRDefault="004C7DF8" w:rsidP="0042494A">
            <w:pPr>
              <w:spacing w:line="360" w:lineRule="auto"/>
              <w:ind w:firstLineChars="200" w:firstLine="480"/>
              <w:rPr>
                <w:bCs/>
                <w:sz w:val="24"/>
              </w:rPr>
            </w:pPr>
            <w:r w:rsidRPr="003F5499">
              <w:rPr>
                <w:bCs/>
                <w:sz w:val="24"/>
              </w:rPr>
              <w:t>（</w:t>
            </w:r>
            <w:r w:rsidRPr="003F5499">
              <w:rPr>
                <w:bCs/>
                <w:sz w:val="24"/>
              </w:rPr>
              <w:t>2</w:t>
            </w:r>
            <w:r w:rsidRPr="003F5499">
              <w:rPr>
                <w:bCs/>
                <w:sz w:val="24"/>
              </w:rPr>
              <w:t>）建设地点：</w:t>
            </w:r>
            <w:r w:rsidR="00437853">
              <w:rPr>
                <w:rFonts w:hint="eastAsia"/>
                <w:bCs/>
                <w:sz w:val="24"/>
              </w:rPr>
              <w:t>祁东县白地市镇华龙村</w:t>
            </w:r>
          </w:p>
          <w:p w:rsidR="004C7DF8" w:rsidRPr="003F5499" w:rsidRDefault="004C7DF8" w:rsidP="0042494A">
            <w:pPr>
              <w:spacing w:line="360" w:lineRule="auto"/>
              <w:ind w:firstLineChars="200" w:firstLine="480"/>
              <w:rPr>
                <w:bCs/>
                <w:sz w:val="24"/>
              </w:rPr>
            </w:pPr>
            <w:r w:rsidRPr="003F5499">
              <w:rPr>
                <w:bCs/>
                <w:sz w:val="24"/>
              </w:rPr>
              <w:t>（</w:t>
            </w:r>
            <w:r w:rsidRPr="003F5499">
              <w:rPr>
                <w:bCs/>
                <w:sz w:val="24"/>
              </w:rPr>
              <w:t>3</w:t>
            </w:r>
            <w:r w:rsidRPr="003F5499">
              <w:rPr>
                <w:bCs/>
                <w:sz w:val="24"/>
              </w:rPr>
              <w:t>）项目性质：新建</w:t>
            </w:r>
          </w:p>
          <w:p w:rsidR="004C7DF8" w:rsidRPr="003F5499" w:rsidRDefault="004C7DF8" w:rsidP="0042494A">
            <w:pPr>
              <w:spacing w:line="360" w:lineRule="auto"/>
              <w:ind w:firstLine="465"/>
              <w:rPr>
                <w:bCs/>
                <w:sz w:val="24"/>
              </w:rPr>
            </w:pPr>
            <w:r w:rsidRPr="003F5499">
              <w:rPr>
                <w:bCs/>
                <w:sz w:val="24"/>
              </w:rPr>
              <w:t>（</w:t>
            </w:r>
            <w:r w:rsidRPr="003F5499">
              <w:rPr>
                <w:bCs/>
                <w:sz w:val="24"/>
              </w:rPr>
              <w:t>4</w:t>
            </w:r>
            <w:r w:rsidRPr="003F5499">
              <w:rPr>
                <w:bCs/>
                <w:sz w:val="24"/>
              </w:rPr>
              <w:t>）项目投资：本项目总投资为</w:t>
            </w:r>
            <w:r w:rsidR="00437853">
              <w:rPr>
                <w:rFonts w:hint="eastAsia"/>
                <w:bCs/>
                <w:sz w:val="24"/>
              </w:rPr>
              <w:t>4</w:t>
            </w:r>
            <w:r w:rsidRPr="003F5499">
              <w:rPr>
                <w:bCs/>
                <w:sz w:val="24"/>
              </w:rPr>
              <w:t>0</w:t>
            </w:r>
            <w:r w:rsidRPr="003F5499">
              <w:rPr>
                <w:bCs/>
                <w:sz w:val="24"/>
              </w:rPr>
              <w:t>万元，其中环保投资</w:t>
            </w:r>
            <w:r w:rsidR="00267EA8">
              <w:rPr>
                <w:rFonts w:hint="eastAsia"/>
                <w:bCs/>
                <w:sz w:val="24"/>
              </w:rPr>
              <w:t>15</w:t>
            </w:r>
            <w:r w:rsidRPr="003F5499">
              <w:rPr>
                <w:bCs/>
                <w:sz w:val="24"/>
              </w:rPr>
              <w:t>万元，占</w:t>
            </w:r>
            <w:r w:rsidR="00267EA8">
              <w:rPr>
                <w:rFonts w:hint="eastAsia"/>
                <w:bCs/>
                <w:sz w:val="24"/>
              </w:rPr>
              <w:t>37.5</w:t>
            </w:r>
            <w:r w:rsidRPr="003F5499">
              <w:rPr>
                <w:bCs/>
                <w:sz w:val="24"/>
              </w:rPr>
              <w:t>%</w:t>
            </w:r>
            <w:r w:rsidRPr="003F5499">
              <w:rPr>
                <w:bCs/>
                <w:sz w:val="24"/>
              </w:rPr>
              <w:t>。</w:t>
            </w:r>
          </w:p>
          <w:p w:rsidR="004C7DF8" w:rsidRPr="00B83D79" w:rsidRDefault="004C7DF8" w:rsidP="0042494A">
            <w:pPr>
              <w:spacing w:line="360" w:lineRule="auto"/>
              <w:rPr>
                <w:b/>
                <w:sz w:val="24"/>
              </w:rPr>
            </w:pPr>
            <w:r w:rsidRPr="003F5499">
              <w:rPr>
                <w:b/>
                <w:sz w:val="24"/>
              </w:rPr>
              <w:t xml:space="preserve">3 </w:t>
            </w:r>
            <w:r w:rsidRPr="003F5499">
              <w:rPr>
                <w:b/>
                <w:spacing w:val="4"/>
                <w:sz w:val="24"/>
              </w:rPr>
              <w:t>建设内容</w:t>
            </w:r>
          </w:p>
          <w:p w:rsidR="004C7DF8" w:rsidRDefault="004C7DF8" w:rsidP="0042494A">
            <w:pPr>
              <w:spacing w:line="360" w:lineRule="auto"/>
              <w:ind w:firstLineChars="200" w:firstLine="480"/>
              <w:rPr>
                <w:rFonts w:hint="eastAsia"/>
                <w:bCs/>
                <w:sz w:val="24"/>
              </w:rPr>
            </w:pPr>
            <w:r w:rsidRPr="00437853">
              <w:rPr>
                <w:sz w:val="24"/>
              </w:rPr>
              <w:t>项目</w:t>
            </w:r>
            <w:r w:rsidRPr="00437853">
              <w:rPr>
                <w:rFonts w:hint="eastAsia"/>
                <w:sz w:val="24"/>
              </w:rPr>
              <w:t>系租用</w:t>
            </w:r>
            <w:r w:rsidR="00437853">
              <w:rPr>
                <w:rFonts w:hint="eastAsia"/>
                <w:bCs/>
                <w:sz w:val="24"/>
              </w:rPr>
              <w:t>祁东县白地市镇华龙村</w:t>
            </w:r>
            <w:r w:rsidRPr="00437853">
              <w:rPr>
                <w:rFonts w:hint="eastAsia"/>
                <w:sz w:val="24"/>
              </w:rPr>
              <w:t>境内的集体土地进行建设，</w:t>
            </w:r>
            <w:r w:rsidR="00437853">
              <w:rPr>
                <w:rFonts w:hint="eastAsia"/>
                <w:sz w:val="24"/>
              </w:rPr>
              <w:t>项目</w:t>
            </w:r>
            <w:r w:rsidR="00437853">
              <w:rPr>
                <w:sz w:val="24"/>
              </w:rPr>
              <w:t>总</w:t>
            </w:r>
            <w:r w:rsidR="00437853">
              <w:rPr>
                <w:rFonts w:hint="eastAsia"/>
                <w:sz w:val="24"/>
              </w:rPr>
              <w:t>用</w:t>
            </w:r>
            <w:r w:rsidRPr="00437853">
              <w:rPr>
                <w:sz w:val="24"/>
              </w:rPr>
              <w:t>地面积</w:t>
            </w:r>
            <w:r w:rsidR="00437853">
              <w:rPr>
                <w:rFonts w:hint="eastAsia"/>
                <w:sz w:val="24"/>
              </w:rPr>
              <w:t>3.</w:t>
            </w:r>
            <w:r w:rsidR="00267EA8">
              <w:rPr>
                <w:rFonts w:hint="eastAsia"/>
                <w:sz w:val="24"/>
              </w:rPr>
              <w:t>8</w:t>
            </w:r>
            <w:r w:rsidR="00437853">
              <w:rPr>
                <w:rFonts w:hint="eastAsia"/>
                <w:sz w:val="24"/>
              </w:rPr>
              <w:t>亩，约</w:t>
            </w:r>
            <w:r w:rsidR="00437853">
              <w:rPr>
                <w:rFonts w:hint="eastAsia"/>
                <w:sz w:val="24"/>
              </w:rPr>
              <w:t>2</w:t>
            </w:r>
            <w:r w:rsidR="00267EA8">
              <w:rPr>
                <w:rFonts w:hint="eastAsia"/>
                <w:sz w:val="24"/>
              </w:rPr>
              <w:t>5</w:t>
            </w:r>
            <w:r w:rsidR="00437853">
              <w:rPr>
                <w:rFonts w:hint="eastAsia"/>
                <w:sz w:val="24"/>
              </w:rPr>
              <w:t>33</w:t>
            </w:r>
            <w:r w:rsidRPr="00437853">
              <w:rPr>
                <w:sz w:val="24"/>
              </w:rPr>
              <w:t>m</w:t>
            </w:r>
            <w:r w:rsidRPr="00437853">
              <w:rPr>
                <w:sz w:val="24"/>
                <w:vertAlign w:val="superscript"/>
              </w:rPr>
              <w:t>2</w:t>
            </w:r>
            <w:r w:rsidR="00D0484D">
              <w:rPr>
                <w:rFonts w:hint="eastAsia"/>
                <w:sz w:val="24"/>
              </w:rPr>
              <w:t>，建筑面积约</w:t>
            </w:r>
            <w:r w:rsidR="00D0484D">
              <w:rPr>
                <w:rFonts w:hint="eastAsia"/>
                <w:sz w:val="24"/>
              </w:rPr>
              <w:t>1900m</w:t>
            </w:r>
            <w:r w:rsidR="00D0484D" w:rsidRPr="00D0484D">
              <w:rPr>
                <w:rFonts w:hint="eastAsia"/>
                <w:sz w:val="24"/>
                <w:vertAlign w:val="superscript"/>
              </w:rPr>
              <w:t>2</w:t>
            </w:r>
            <w:r w:rsidRPr="00437853">
              <w:rPr>
                <w:rFonts w:hint="eastAsia"/>
                <w:sz w:val="24"/>
              </w:rPr>
              <w:t>；</w:t>
            </w:r>
            <w:r w:rsidRPr="00437853">
              <w:rPr>
                <w:bCs/>
                <w:sz w:val="24"/>
              </w:rPr>
              <w:t>项目为新建项目，</w:t>
            </w:r>
            <w:r w:rsidRPr="00437853">
              <w:rPr>
                <w:rFonts w:hint="eastAsia"/>
                <w:bCs/>
                <w:sz w:val="24"/>
              </w:rPr>
              <w:t>通过对项目现场的调查，该用地</w:t>
            </w:r>
            <w:r w:rsidR="00437853">
              <w:rPr>
                <w:rFonts w:hint="eastAsia"/>
                <w:bCs/>
                <w:sz w:val="24"/>
              </w:rPr>
              <w:t>现为空置状态</w:t>
            </w:r>
            <w:r w:rsidRPr="00437853">
              <w:rPr>
                <w:rFonts w:hint="eastAsia"/>
                <w:bCs/>
                <w:sz w:val="24"/>
              </w:rPr>
              <w:t>，</w:t>
            </w:r>
            <w:r w:rsidR="00437853">
              <w:rPr>
                <w:rFonts w:hint="eastAsia"/>
                <w:bCs/>
                <w:sz w:val="24"/>
              </w:rPr>
              <w:t>场地未进行过其他生产活动</w:t>
            </w:r>
            <w:r w:rsidRPr="00437853">
              <w:rPr>
                <w:bCs/>
                <w:sz w:val="24"/>
              </w:rPr>
              <w:t>，</w:t>
            </w:r>
            <w:r w:rsidRPr="00437853">
              <w:rPr>
                <w:rFonts w:hint="eastAsia"/>
                <w:bCs/>
                <w:sz w:val="24"/>
              </w:rPr>
              <w:t>场地内现</w:t>
            </w:r>
            <w:r w:rsidRPr="00437853">
              <w:rPr>
                <w:bCs/>
                <w:sz w:val="24"/>
              </w:rPr>
              <w:t>无遗留</w:t>
            </w:r>
            <w:r w:rsidRPr="00437853">
              <w:rPr>
                <w:rFonts w:hint="eastAsia"/>
                <w:bCs/>
                <w:sz w:val="24"/>
              </w:rPr>
              <w:t>的</w:t>
            </w:r>
            <w:r w:rsidRPr="00437853">
              <w:rPr>
                <w:bCs/>
                <w:sz w:val="24"/>
              </w:rPr>
              <w:t>环境问题</w:t>
            </w:r>
            <w:r w:rsidRPr="00437853">
              <w:rPr>
                <w:rFonts w:hint="eastAsia"/>
                <w:bCs/>
                <w:sz w:val="24"/>
              </w:rPr>
              <w:t>；本项目</w:t>
            </w:r>
            <w:r w:rsidR="00437853">
              <w:rPr>
                <w:rFonts w:hint="eastAsia"/>
                <w:bCs/>
                <w:sz w:val="24"/>
              </w:rPr>
              <w:t>在进行场地平整，厂房搭建后，</w:t>
            </w:r>
            <w:r w:rsidRPr="00437853">
              <w:rPr>
                <w:rFonts w:hint="eastAsia"/>
                <w:bCs/>
                <w:sz w:val="24"/>
              </w:rPr>
              <w:t>布局安装设备即可投入生产。</w:t>
            </w:r>
          </w:p>
          <w:p w:rsidR="00D72DD9" w:rsidRPr="00437853" w:rsidRDefault="00D72DD9" w:rsidP="0042494A">
            <w:pPr>
              <w:spacing w:line="360" w:lineRule="auto"/>
              <w:ind w:firstLineChars="200" w:firstLine="480"/>
              <w:rPr>
                <w:sz w:val="24"/>
              </w:rPr>
            </w:pPr>
            <w:r>
              <w:rPr>
                <w:rFonts w:hint="eastAsia"/>
                <w:bCs/>
                <w:sz w:val="24"/>
                <w:u w:val="single"/>
              </w:rPr>
              <w:t>本项目系</w:t>
            </w:r>
            <w:r w:rsidRPr="00D72DD9">
              <w:rPr>
                <w:rFonts w:hint="eastAsia"/>
                <w:bCs/>
                <w:sz w:val="24"/>
                <w:u w:val="single"/>
              </w:rPr>
              <w:t>通过外购项目周边的</w:t>
            </w:r>
            <w:r w:rsidRPr="00D72DD9">
              <w:rPr>
                <w:rFonts w:hint="eastAsia"/>
                <w:bCs/>
                <w:sz w:val="24"/>
                <w:u w:val="single"/>
              </w:rPr>
              <w:t>2</w:t>
            </w:r>
            <w:r w:rsidRPr="00D72DD9">
              <w:rPr>
                <w:rFonts w:hint="eastAsia"/>
                <w:bCs/>
                <w:sz w:val="24"/>
                <w:u w:val="single"/>
              </w:rPr>
              <w:t>家石场</w:t>
            </w:r>
            <w:r w:rsidRPr="00D72DD9">
              <w:rPr>
                <w:rFonts w:hint="eastAsia"/>
                <w:bCs/>
                <w:sz w:val="24"/>
                <w:u w:val="single"/>
              </w:rPr>
              <w:t>--</w:t>
            </w:r>
            <w:r w:rsidRPr="00D72DD9">
              <w:rPr>
                <w:rFonts w:hint="eastAsia"/>
                <w:bCs/>
                <w:sz w:val="24"/>
                <w:u w:val="single"/>
              </w:rPr>
              <w:t>旺运采石场和后台山采石场无法利用的加工边角废石料（</w:t>
            </w:r>
            <w:r w:rsidRPr="00D72DD9">
              <w:rPr>
                <w:rFonts w:hint="eastAsia"/>
                <w:bCs/>
                <w:sz w:val="24"/>
                <w:u w:val="single"/>
              </w:rPr>
              <w:t>0.5~1cm</w:t>
            </w:r>
            <w:r w:rsidRPr="00D72DD9">
              <w:rPr>
                <w:rFonts w:hint="eastAsia"/>
                <w:bCs/>
                <w:sz w:val="24"/>
                <w:u w:val="single"/>
              </w:rPr>
              <w:t>）进行精加工</w:t>
            </w:r>
            <w:r>
              <w:rPr>
                <w:rFonts w:hint="eastAsia"/>
                <w:bCs/>
                <w:sz w:val="24"/>
                <w:u w:val="single"/>
              </w:rPr>
              <w:t>。通过对</w:t>
            </w:r>
            <w:r w:rsidRPr="00D72DD9">
              <w:rPr>
                <w:rFonts w:hint="eastAsia"/>
                <w:bCs/>
                <w:sz w:val="24"/>
                <w:u w:val="single"/>
              </w:rPr>
              <w:t>旺运采石场和后台山采石场</w:t>
            </w:r>
            <w:r>
              <w:rPr>
                <w:rFonts w:hint="eastAsia"/>
                <w:bCs/>
                <w:sz w:val="24"/>
                <w:u w:val="single"/>
              </w:rPr>
              <w:t>运营现状的调查，</w:t>
            </w:r>
            <w:r w:rsidRPr="00D72DD9">
              <w:rPr>
                <w:rFonts w:hint="eastAsia"/>
                <w:bCs/>
                <w:sz w:val="24"/>
                <w:u w:val="single"/>
              </w:rPr>
              <w:t>旺运采石场和后台山采石场</w:t>
            </w:r>
            <w:r>
              <w:rPr>
                <w:rFonts w:hint="eastAsia"/>
                <w:bCs/>
                <w:sz w:val="24"/>
                <w:u w:val="single"/>
              </w:rPr>
              <w:t>均办理了合法的环保手续，且处于正常运营状态，该采石场的石料加工过程中产生的</w:t>
            </w:r>
            <w:r w:rsidRPr="00D72DD9">
              <w:rPr>
                <w:rFonts w:hint="eastAsia"/>
                <w:bCs/>
                <w:sz w:val="24"/>
                <w:u w:val="single"/>
              </w:rPr>
              <w:t>0.5~1cm</w:t>
            </w:r>
            <w:r>
              <w:rPr>
                <w:rFonts w:hint="eastAsia"/>
                <w:bCs/>
                <w:sz w:val="24"/>
                <w:u w:val="single"/>
              </w:rPr>
              <w:t>无法得到有效利用，多数处于废弃状态，大量的</w:t>
            </w:r>
            <w:r w:rsidRPr="00D72DD9">
              <w:rPr>
                <w:rFonts w:hint="eastAsia"/>
                <w:bCs/>
                <w:sz w:val="24"/>
                <w:u w:val="single"/>
              </w:rPr>
              <w:t>0.5~1cm</w:t>
            </w:r>
            <w:r>
              <w:rPr>
                <w:rFonts w:hint="eastAsia"/>
                <w:bCs/>
                <w:sz w:val="24"/>
                <w:u w:val="single"/>
              </w:rPr>
              <w:t>废石料可保证本项目石料加工原料的充足来源。</w:t>
            </w:r>
          </w:p>
          <w:p w:rsidR="004C7DF8" w:rsidRDefault="004C7DF8" w:rsidP="0042494A">
            <w:pPr>
              <w:spacing w:line="360" w:lineRule="auto"/>
              <w:ind w:firstLineChars="200" w:firstLine="480"/>
              <w:rPr>
                <w:sz w:val="24"/>
              </w:rPr>
            </w:pPr>
            <w:r w:rsidRPr="00437853">
              <w:rPr>
                <w:rFonts w:hint="eastAsia"/>
                <w:sz w:val="24"/>
              </w:rPr>
              <w:t>项目拟建设一条</w:t>
            </w:r>
            <w:r w:rsidR="00437853" w:rsidRPr="00437853">
              <w:rPr>
                <w:rFonts w:hint="eastAsia"/>
                <w:sz w:val="24"/>
              </w:rPr>
              <w:t>砂石</w:t>
            </w:r>
            <w:r w:rsidRPr="00437853">
              <w:rPr>
                <w:rFonts w:hint="eastAsia"/>
                <w:sz w:val="24"/>
              </w:rPr>
              <w:t>加工线，</w:t>
            </w:r>
            <w:r w:rsidRPr="00437853">
              <w:rPr>
                <w:sz w:val="24"/>
              </w:rPr>
              <w:t>主要由主体工程、配套工程、公用工程及环保工程组成。项目组成详见表</w:t>
            </w:r>
            <w:r w:rsidRPr="00437853">
              <w:rPr>
                <w:sz w:val="24"/>
              </w:rPr>
              <w:t>1-1</w:t>
            </w:r>
            <w:bookmarkStart w:id="1" w:name="_Ref267898789"/>
            <w:r w:rsidRPr="00437853">
              <w:rPr>
                <w:sz w:val="24"/>
              </w:rPr>
              <w:t>。</w:t>
            </w:r>
          </w:p>
          <w:p w:rsidR="004C7DF8" w:rsidRPr="00437853" w:rsidRDefault="004C7DF8" w:rsidP="0042494A">
            <w:pPr>
              <w:pStyle w:val="3"/>
              <w:spacing w:after="0" w:line="360" w:lineRule="auto"/>
              <w:ind w:leftChars="0" w:left="0"/>
              <w:jc w:val="center"/>
              <w:rPr>
                <w:b/>
                <w:sz w:val="21"/>
                <w:szCs w:val="21"/>
              </w:rPr>
            </w:pPr>
            <w:r w:rsidRPr="00437853">
              <w:rPr>
                <w:b/>
                <w:sz w:val="21"/>
                <w:szCs w:val="21"/>
              </w:rPr>
              <w:t>表</w:t>
            </w:r>
            <w:r w:rsidRPr="00437853">
              <w:rPr>
                <w:b/>
                <w:sz w:val="21"/>
                <w:szCs w:val="21"/>
              </w:rPr>
              <w:t xml:space="preserve">1-1  </w:t>
            </w:r>
            <w:r w:rsidRPr="00437853">
              <w:rPr>
                <w:b/>
                <w:sz w:val="21"/>
                <w:szCs w:val="21"/>
              </w:rPr>
              <w:t>项目主要建设内容一览表</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24"/>
              <w:gridCol w:w="426"/>
              <w:gridCol w:w="1287"/>
              <w:gridCol w:w="4997"/>
              <w:gridCol w:w="742"/>
            </w:tblGrid>
            <w:tr w:rsidR="004C7DF8" w:rsidRPr="00437853" w:rsidTr="00BF19CF">
              <w:trPr>
                <w:tblHeader/>
                <w:jc w:val="center"/>
              </w:trPr>
              <w:tc>
                <w:tcPr>
                  <w:tcW w:w="2537" w:type="dxa"/>
                  <w:gridSpan w:val="3"/>
                  <w:tcBorders>
                    <w:tl2br w:val="nil"/>
                    <w:tr2bl w:val="nil"/>
                  </w:tcBorders>
                  <w:vAlign w:val="center"/>
                </w:tcPr>
                <w:p w:rsidR="004C7DF8" w:rsidRPr="00437853" w:rsidRDefault="004C7DF8" w:rsidP="00BF19CF">
                  <w:pPr>
                    <w:jc w:val="center"/>
                    <w:rPr>
                      <w:b/>
                      <w:szCs w:val="21"/>
                    </w:rPr>
                  </w:pPr>
                  <w:r w:rsidRPr="00437853">
                    <w:rPr>
                      <w:b/>
                      <w:szCs w:val="21"/>
                    </w:rPr>
                    <w:t>项目名称</w:t>
                  </w:r>
                </w:p>
              </w:tc>
              <w:tc>
                <w:tcPr>
                  <w:tcW w:w="4997" w:type="dxa"/>
                  <w:tcBorders>
                    <w:tl2br w:val="nil"/>
                    <w:tr2bl w:val="nil"/>
                  </w:tcBorders>
                  <w:vAlign w:val="center"/>
                </w:tcPr>
                <w:p w:rsidR="004C7DF8" w:rsidRPr="00437853" w:rsidRDefault="004C7DF8" w:rsidP="00BF19CF">
                  <w:pPr>
                    <w:jc w:val="center"/>
                    <w:rPr>
                      <w:b/>
                      <w:szCs w:val="21"/>
                    </w:rPr>
                  </w:pPr>
                  <w:r w:rsidRPr="00437853">
                    <w:rPr>
                      <w:b/>
                      <w:szCs w:val="21"/>
                    </w:rPr>
                    <w:t>工程量</w:t>
                  </w:r>
                  <w:r w:rsidRPr="00437853">
                    <w:rPr>
                      <w:b/>
                      <w:szCs w:val="21"/>
                    </w:rPr>
                    <w:t>/</w:t>
                  </w:r>
                  <w:r w:rsidRPr="00437853">
                    <w:rPr>
                      <w:b/>
                      <w:szCs w:val="21"/>
                    </w:rPr>
                    <w:t>内容</w:t>
                  </w:r>
                </w:p>
              </w:tc>
              <w:tc>
                <w:tcPr>
                  <w:tcW w:w="742" w:type="dxa"/>
                  <w:tcBorders>
                    <w:tl2br w:val="nil"/>
                    <w:tr2bl w:val="nil"/>
                  </w:tcBorders>
                  <w:vAlign w:val="center"/>
                </w:tcPr>
                <w:p w:rsidR="004C7DF8" w:rsidRPr="00437853" w:rsidRDefault="004C7DF8" w:rsidP="00BF19CF">
                  <w:pPr>
                    <w:jc w:val="center"/>
                    <w:rPr>
                      <w:b/>
                      <w:szCs w:val="21"/>
                    </w:rPr>
                  </w:pPr>
                  <w:r w:rsidRPr="00437853">
                    <w:rPr>
                      <w:rFonts w:hint="eastAsia"/>
                      <w:b/>
                      <w:szCs w:val="21"/>
                    </w:rPr>
                    <w:t>备注</w:t>
                  </w:r>
                </w:p>
              </w:tc>
            </w:tr>
            <w:tr w:rsidR="004C7DF8" w:rsidRPr="00437853" w:rsidTr="00BF19CF">
              <w:trPr>
                <w:jc w:val="center"/>
              </w:trPr>
              <w:tc>
                <w:tcPr>
                  <w:tcW w:w="824" w:type="dxa"/>
                  <w:tcBorders>
                    <w:tl2br w:val="nil"/>
                    <w:tr2bl w:val="nil"/>
                  </w:tcBorders>
                  <w:vAlign w:val="center"/>
                </w:tcPr>
                <w:p w:rsidR="004C7DF8" w:rsidRPr="00437853" w:rsidRDefault="004C7DF8" w:rsidP="00BF19CF">
                  <w:pPr>
                    <w:jc w:val="center"/>
                    <w:rPr>
                      <w:szCs w:val="21"/>
                    </w:rPr>
                  </w:pPr>
                  <w:r w:rsidRPr="00437853">
                    <w:rPr>
                      <w:rFonts w:hint="eastAsia"/>
                      <w:szCs w:val="21"/>
                    </w:rPr>
                    <w:t>主体工程</w:t>
                  </w:r>
                </w:p>
              </w:tc>
              <w:tc>
                <w:tcPr>
                  <w:tcW w:w="1713" w:type="dxa"/>
                  <w:gridSpan w:val="2"/>
                  <w:tcBorders>
                    <w:tl2br w:val="nil"/>
                    <w:tr2bl w:val="nil"/>
                  </w:tcBorders>
                  <w:vAlign w:val="center"/>
                </w:tcPr>
                <w:p w:rsidR="004C7DF8" w:rsidRPr="00437853" w:rsidRDefault="004C7DF8" w:rsidP="00BF19CF">
                  <w:pPr>
                    <w:jc w:val="center"/>
                    <w:rPr>
                      <w:szCs w:val="21"/>
                    </w:rPr>
                  </w:pPr>
                  <w:r w:rsidRPr="00437853">
                    <w:rPr>
                      <w:rFonts w:hint="eastAsia"/>
                      <w:szCs w:val="21"/>
                    </w:rPr>
                    <w:t>生产区</w:t>
                  </w:r>
                </w:p>
              </w:tc>
              <w:tc>
                <w:tcPr>
                  <w:tcW w:w="4997" w:type="dxa"/>
                  <w:tcBorders>
                    <w:tl2br w:val="nil"/>
                    <w:tr2bl w:val="nil"/>
                  </w:tcBorders>
                  <w:vAlign w:val="center"/>
                </w:tcPr>
                <w:p w:rsidR="004C7DF8" w:rsidRPr="00437853" w:rsidRDefault="004C7DF8" w:rsidP="00D0484D">
                  <w:pPr>
                    <w:jc w:val="center"/>
                    <w:rPr>
                      <w:szCs w:val="21"/>
                    </w:rPr>
                  </w:pPr>
                  <w:r w:rsidRPr="00437853">
                    <w:rPr>
                      <w:rFonts w:hint="eastAsia"/>
                      <w:szCs w:val="21"/>
                    </w:rPr>
                    <w:t>8</w:t>
                  </w:r>
                  <w:r w:rsidR="00D0484D">
                    <w:rPr>
                      <w:rFonts w:hint="eastAsia"/>
                      <w:szCs w:val="21"/>
                    </w:rPr>
                    <w:t>00</w:t>
                  </w:r>
                  <w:r w:rsidRPr="00437853">
                    <w:rPr>
                      <w:rFonts w:hint="eastAsia"/>
                      <w:szCs w:val="21"/>
                    </w:rPr>
                    <w:t>m</w:t>
                  </w:r>
                  <w:r w:rsidRPr="00437853">
                    <w:rPr>
                      <w:rFonts w:hint="eastAsia"/>
                      <w:szCs w:val="21"/>
                      <w:vertAlign w:val="superscript"/>
                    </w:rPr>
                    <w:t>2</w:t>
                  </w:r>
                  <w:r w:rsidRPr="00437853">
                    <w:rPr>
                      <w:rFonts w:hint="eastAsia"/>
                      <w:szCs w:val="21"/>
                    </w:rPr>
                    <w:t>，钢架结构，布置生产线。主要设备为</w:t>
                  </w:r>
                  <w:r w:rsidR="00437853" w:rsidRPr="00437853">
                    <w:rPr>
                      <w:rFonts w:hint="eastAsia"/>
                      <w:szCs w:val="21"/>
                    </w:rPr>
                    <w:t>制砂机、</w:t>
                  </w:r>
                  <w:r w:rsidRPr="00437853">
                    <w:rPr>
                      <w:rFonts w:hint="eastAsia"/>
                      <w:szCs w:val="21"/>
                    </w:rPr>
                    <w:t>振动筛</w:t>
                  </w:r>
                </w:p>
              </w:tc>
              <w:tc>
                <w:tcPr>
                  <w:tcW w:w="742" w:type="dxa"/>
                  <w:tcBorders>
                    <w:tl2br w:val="nil"/>
                    <w:tr2bl w:val="nil"/>
                  </w:tcBorders>
                  <w:vAlign w:val="center"/>
                </w:tcPr>
                <w:p w:rsidR="004C7DF8" w:rsidRPr="00437853" w:rsidRDefault="00437853" w:rsidP="00BF19CF">
                  <w:pPr>
                    <w:jc w:val="center"/>
                    <w:rPr>
                      <w:szCs w:val="21"/>
                    </w:rPr>
                  </w:pPr>
                  <w:r w:rsidRPr="00437853">
                    <w:rPr>
                      <w:rFonts w:hint="eastAsia"/>
                      <w:szCs w:val="21"/>
                    </w:rPr>
                    <w:t>新建</w:t>
                  </w:r>
                </w:p>
              </w:tc>
            </w:tr>
            <w:tr w:rsidR="004C7DF8" w:rsidRPr="00437853" w:rsidTr="00BF19CF">
              <w:trPr>
                <w:jc w:val="center"/>
              </w:trPr>
              <w:tc>
                <w:tcPr>
                  <w:tcW w:w="824" w:type="dxa"/>
                  <w:vMerge w:val="restart"/>
                  <w:tcBorders>
                    <w:tl2br w:val="nil"/>
                    <w:tr2bl w:val="nil"/>
                  </w:tcBorders>
                  <w:vAlign w:val="center"/>
                </w:tcPr>
                <w:p w:rsidR="004C7DF8" w:rsidRPr="00437853" w:rsidRDefault="004C7DF8" w:rsidP="00BF19CF">
                  <w:pPr>
                    <w:jc w:val="center"/>
                    <w:rPr>
                      <w:szCs w:val="21"/>
                    </w:rPr>
                  </w:pPr>
                  <w:r w:rsidRPr="00437853">
                    <w:rPr>
                      <w:szCs w:val="21"/>
                    </w:rPr>
                    <w:t>辅助</w:t>
                  </w:r>
                </w:p>
                <w:p w:rsidR="004C7DF8" w:rsidRPr="00437853" w:rsidRDefault="004C7DF8" w:rsidP="00BF19CF">
                  <w:pPr>
                    <w:jc w:val="center"/>
                    <w:rPr>
                      <w:szCs w:val="21"/>
                    </w:rPr>
                  </w:pPr>
                  <w:r w:rsidRPr="00437853">
                    <w:rPr>
                      <w:szCs w:val="21"/>
                    </w:rPr>
                    <w:t>工程</w:t>
                  </w:r>
                </w:p>
              </w:tc>
              <w:tc>
                <w:tcPr>
                  <w:tcW w:w="1713" w:type="dxa"/>
                  <w:gridSpan w:val="2"/>
                  <w:tcBorders>
                    <w:tl2br w:val="nil"/>
                    <w:tr2bl w:val="nil"/>
                  </w:tcBorders>
                  <w:vAlign w:val="center"/>
                </w:tcPr>
                <w:p w:rsidR="004C7DF8" w:rsidRPr="00437853" w:rsidRDefault="004C7DF8" w:rsidP="00BF19CF">
                  <w:pPr>
                    <w:jc w:val="center"/>
                    <w:rPr>
                      <w:szCs w:val="21"/>
                    </w:rPr>
                  </w:pPr>
                  <w:r w:rsidRPr="00437853">
                    <w:rPr>
                      <w:szCs w:val="21"/>
                    </w:rPr>
                    <w:t>办公</w:t>
                  </w:r>
                  <w:r w:rsidRPr="00437853">
                    <w:rPr>
                      <w:rFonts w:hint="eastAsia"/>
                      <w:szCs w:val="21"/>
                    </w:rPr>
                    <w:t>用房</w:t>
                  </w:r>
                </w:p>
              </w:tc>
              <w:tc>
                <w:tcPr>
                  <w:tcW w:w="4997" w:type="dxa"/>
                  <w:tcBorders>
                    <w:tl2br w:val="nil"/>
                    <w:tr2bl w:val="nil"/>
                  </w:tcBorders>
                  <w:vAlign w:val="center"/>
                </w:tcPr>
                <w:p w:rsidR="004C7DF8" w:rsidRPr="00437853" w:rsidRDefault="004C7DF8" w:rsidP="00BF19CF">
                  <w:pPr>
                    <w:jc w:val="center"/>
                    <w:rPr>
                      <w:szCs w:val="21"/>
                    </w:rPr>
                  </w:pPr>
                  <w:r w:rsidRPr="00437853">
                    <w:rPr>
                      <w:rFonts w:hint="eastAsia"/>
                      <w:szCs w:val="21"/>
                    </w:rPr>
                    <w:t>1</w:t>
                  </w:r>
                  <w:r w:rsidRPr="00437853">
                    <w:rPr>
                      <w:rFonts w:hint="eastAsia"/>
                      <w:szCs w:val="21"/>
                    </w:rPr>
                    <w:t>座，建筑面积</w:t>
                  </w:r>
                  <w:r w:rsidR="00437853" w:rsidRPr="00437853">
                    <w:rPr>
                      <w:rFonts w:hint="eastAsia"/>
                      <w:szCs w:val="21"/>
                    </w:rPr>
                    <w:t>1</w:t>
                  </w:r>
                  <w:r w:rsidRPr="00437853">
                    <w:rPr>
                      <w:rFonts w:hint="eastAsia"/>
                      <w:szCs w:val="21"/>
                    </w:rPr>
                    <w:t>50m</w:t>
                  </w:r>
                  <w:r w:rsidRPr="00437853">
                    <w:rPr>
                      <w:rFonts w:hint="eastAsia"/>
                      <w:szCs w:val="21"/>
                      <w:vertAlign w:val="superscript"/>
                    </w:rPr>
                    <w:t>2</w:t>
                  </w:r>
                  <w:r w:rsidRPr="00437853">
                    <w:rPr>
                      <w:rFonts w:hint="eastAsia"/>
                      <w:szCs w:val="21"/>
                    </w:rPr>
                    <w:t>，</w:t>
                  </w:r>
                  <w:r w:rsidRPr="00437853">
                    <w:rPr>
                      <w:szCs w:val="21"/>
                    </w:rPr>
                    <w:t>用于</w:t>
                  </w:r>
                  <w:r w:rsidRPr="00437853">
                    <w:rPr>
                      <w:rFonts w:hint="eastAsia"/>
                      <w:szCs w:val="21"/>
                    </w:rPr>
                    <w:t>厂区日常</w:t>
                  </w:r>
                  <w:r w:rsidRPr="00437853">
                    <w:rPr>
                      <w:szCs w:val="21"/>
                    </w:rPr>
                    <w:t>办公</w:t>
                  </w:r>
                </w:p>
              </w:tc>
              <w:tc>
                <w:tcPr>
                  <w:tcW w:w="742" w:type="dxa"/>
                  <w:tcBorders>
                    <w:tl2br w:val="nil"/>
                    <w:tr2bl w:val="nil"/>
                  </w:tcBorders>
                  <w:vAlign w:val="center"/>
                </w:tcPr>
                <w:p w:rsidR="004C7DF8" w:rsidRPr="00437853" w:rsidRDefault="00437853" w:rsidP="00BF19CF">
                  <w:pPr>
                    <w:jc w:val="center"/>
                    <w:rPr>
                      <w:szCs w:val="21"/>
                    </w:rPr>
                  </w:pPr>
                  <w:r w:rsidRPr="00437853">
                    <w:rPr>
                      <w:rFonts w:hint="eastAsia"/>
                      <w:szCs w:val="21"/>
                    </w:rPr>
                    <w:t>新建</w:t>
                  </w: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1713" w:type="dxa"/>
                  <w:gridSpan w:val="2"/>
                  <w:tcBorders>
                    <w:tl2br w:val="nil"/>
                    <w:tr2bl w:val="nil"/>
                  </w:tcBorders>
                  <w:vAlign w:val="center"/>
                </w:tcPr>
                <w:p w:rsidR="004C7DF8" w:rsidRPr="00437853" w:rsidRDefault="004C7DF8" w:rsidP="00BF19CF">
                  <w:pPr>
                    <w:jc w:val="center"/>
                    <w:rPr>
                      <w:szCs w:val="21"/>
                    </w:rPr>
                  </w:pPr>
                  <w:r w:rsidRPr="00437853">
                    <w:rPr>
                      <w:rFonts w:hint="eastAsia"/>
                      <w:szCs w:val="21"/>
                    </w:rPr>
                    <w:t>配电房</w:t>
                  </w:r>
                </w:p>
              </w:tc>
              <w:tc>
                <w:tcPr>
                  <w:tcW w:w="4997" w:type="dxa"/>
                  <w:tcBorders>
                    <w:tl2br w:val="nil"/>
                    <w:tr2bl w:val="nil"/>
                  </w:tcBorders>
                  <w:vAlign w:val="center"/>
                </w:tcPr>
                <w:p w:rsidR="004C7DF8" w:rsidRPr="00437853" w:rsidRDefault="004C7DF8" w:rsidP="00BF19CF">
                  <w:pPr>
                    <w:jc w:val="center"/>
                    <w:rPr>
                      <w:szCs w:val="21"/>
                    </w:rPr>
                  </w:pPr>
                  <w:r w:rsidRPr="00437853">
                    <w:rPr>
                      <w:rFonts w:hint="eastAsia"/>
                      <w:szCs w:val="21"/>
                    </w:rPr>
                    <w:t>1</w:t>
                  </w:r>
                  <w:r w:rsidRPr="00437853">
                    <w:rPr>
                      <w:rFonts w:hint="eastAsia"/>
                      <w:szCs w:val="21"/>
                    </w:rPr>
                    <w:t>座，占地面积</w:t>
                  </w:r>
                  <w:r w:rsidRPr="00437853">
                    <w:rPr>
                      <w:rFonts w:hint="eastAsia"/>
                      <w:szCs w:val="21"/>
                    </w:rPr>
                    <w:t>50m</w:t>
                  </w:r>
                  <w:r w:rsidRPr="00437853">
                    <w:rPr>
                      <w:rFonts w:hint="eastAsia"/>
                      <w:szCs w:val="21"/>
                      <w:vertAlign w:val="superscript"/>
                    </w:rPr>
                    <w:t>2</w:t>
                  </w:r>
                  <w:r w:rsidR="00437853" w:rsidRPr="00437853">
                    <w:rPr>
                      <w:szCs w:val="21"/>
                    </w:rPr>
                    <w:t xml:space="preserve"> </w:t>
                  </w:r>
                </w:p>
              </w:tc>
              <w:tc>
                <w:tcPr>
                  <w:tcW w:w="742" w:type="dxa"/>
                  <w:tcBorders>
                    <w:tl2br w:val="nil"/>
                    <w:tr2bl w:val="nil"/>
                  </w:tcBorders>
                  <w:vAlign w:val="center"/>
                </w:tcPr>
                <w:p w:rsidR="004C7DF8" w:rsidRPr="00437853" w:rsidRDefault="004C7DF8" w:rsidP="00BF19CF">
                  <w:pPr>
                    <w:jc w:val="center"/>
                    <w:rPr>
                      <w:szCs w:val="21"/>
                    </w:rPr>
                  </w:pPr>
                  <w:r w:rsidRPr="00437853">
                    <w:rPr>
                      <w:rFonts w:hint="eastAsia"/>
                      <w:szCs w:val="21"/>
                    </w:rPr>
                    <w:t>新建</w:t>
                  </w: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1713" w:type="dxa"/>
                  <w:gridSpan w:val="2"/>
                  <w:tcBorders>
                    <w:tl2br w:val="nil"/>
                    <w:tr2bl w:val="nil"/>
                  </w:tcBorders>
                  <w:vAlign w:val="center"/>
                </w:tcPr>
                <w:p w:rsidR="004C7DF8" w:rsidRPr="00437853" w:rsidRDefault="004C7DF8" w:rsidP="00BF19CF">
                  <w:pPr>
                    <w:jc w:val="center"/>
                    <w:rPr>
                      <w:szCs w:val="21"/>
                    </w:rPr>
                  </w:pPr>
                  <w:r w:rsidRPr="00437853">
                    <w:rPr>
                      <w:rFonts w:hint="eastAsia"/>
                      <w:szCs w:val="21"/>
                    </w:rPr>
                    <w:t>门房</w:t>
                  </w:r>
                </w:p>
              </w:tc>
              <w:tc>
                <w:tcPr>
                  <w:tcW w:w="4997" w:type="dxa"/>
                  <w:tcBorders>
                    <w:tl2br w:val="nil"/>
                    <w:tr2bl w:val="nil"/>
                  </w:tcBorders>
                  <w:vAlign w:val="center"/>
                </w:tcPr>
                <w:p w:rsidR="004C7DF8" w:rsidRPr="00437853" w:rsidRDefault="004C7DF8" w:rsidP="00BF19CF">
                  <w:pPr>
                    <w:jc w:val="center"/>
                    <w:rPr>
                      <w:szCs w:val="21"/>
                    </w:rPr>
                  </w:pPr>
                  <w:r w:rsidRPr="00437853">
                    <w:rPr>
                      <w:rFonts w:hint="eastAsia"/>
                      <w:szCs w:val="21"/>
                    </w:rPr>
                    <w:t>1</w:t>
                  </w:r>
                  <w:r w:rsidRPr="00437853">
                    <w:rPr>
                      <w:rFonts w:hint="eastAsia"/>
                      <w:szCs w:val="21"/>
                    </w:rPr>
                    <w:t>座，占地面积</w:t>
                  </w:r>
                  <w:r w:rsidRPr="00437853">
                    <w:rPr>
                      <w:rFonts w:hint="eastAsia"/>
                      <w:szCs w:val="21"/>
                    </w:rPr>
                    <w:t>30m</w:t>
                  </w:r>
                  <w:r w:rsidRPr="00437853">
                    <w:rPr>
                      <w:rFonts w:hint="eastAsia"/>
                      <w:szCs w:val="21"/>
                      <w:vertAlign w:val="superscript"/>
                    </w:rPr>
                    <w:t>2</w:t>
                  </w:r>
                  <w:r w:rsidR="00437853" w:rsidRPr="00437853">
                    <w:rPr>
                      <w:szCs w:val="21"/>
                    </w:rPr>
                    <w:t xml:space="preserve"> </w:t>
                  </w:r>
                </w:p>
              </w:tc>
              <w:tc>
                <w:tcPr>
                  <w:tcW w:w="742" w:type="dxa"/>
                  <w:tcBorders>
                    <w:tl2br w:val="nil"/>
                    <w:tr2bl w:val="nil"/>
                  </w:tcBorders>
                  <w:vAlign w:val="center"/>
                </w:tcPr>
                <w:p w:rsidR="004C7DF8" w:rsidRPr="00437853" w:rsidRDefault="00437853" w:rsidP="00BF19CF">
                  <w:pPr>
                    <w:jc w:val="center"/>
                    <w:rPr>
                      <w:szCs w:val="21"/>
                    </w:rPr>
                  </w:pPr>
                  <w:r w:rsidRPr="00437853">
                    <w:rPr>
                      <w:rFonts w:hint="eastAsia"/>
                      <w:szCs w:val="21"/>
                    </w:rPr>
                    <w:t>新建</w:t>
                  </w:r>
                </w:p>
              </w:tc>
            </w:tr>
            <w:tr w:rsidR="004C7DF8" w:rsidRPr="00437853" w:rsidTr="00BF19CF">
              <w:trPr>
                <w:jc w:val="center"/>
              </w:trPr>
              <w:tc>
                <w:tcPr>
                  <w:tcW w:w="824" w:type="dxa"/>
                  <w:vMerge w:val="restart"/>
                  <w:tcBorders>
                    <w:tl2br w:val="nil"/>
                    <w:tr2bl w:val="nil"/>
                  </w:tcBorders>
                  <w:vAlign w:val="center"/>
                </w:tcPr>
                <w:p w:rsidR="004C7DF8" w:rsidRPr="00437853" w:rsidRDefault="004C7DF8" w:rsidP="00BF19CF">
                  <w:pPr>
                    <w:jc w:val="center"/>
                    <w:rPr>
                      <w:szCs w:val="21"/>
                    </w:rPr>
                  </w:pPr>
                  <w:r w:rsidRPr="00437853">
                    <w:rPr>
                      <w:rFonts w:hint="eastAsia"/>
                      <w:szCs w:val="21"/>
                    </w:rPr>
                    <w:t>储运工程</w:t>
                  </w:r>
                </w:p>
              </w:tc>
              <w:tc>
                <w:tcPr>
                  <w:tcW w:w="1713" w:type="dxa"/>
                  <w:gridSpan w:val="2"/>
                  <w:tcBorders>
                    <w:tl2br w:val="nil"/>
                    <w:tr2bl w:val="nil"/>
                  </w:tcBorders>
                  <w:vAlign w:val="center"/>
                </w:tcPr>
                <w:p w:rsidR="004C7DF8" w:rsidRPr="00437853" w:rsidRDefault="004C7DF8" w:rsidP="00BF19CF">
                  <w:pPr>
                    <w:jc w:val="center"/>
                    <w:rPr>
                      <w:szCs w:val="21"/>
                    </w:rPr>
                  </w:pPr>
                  <w:r w:rsidRPr="00437853">
                    <w:rPr>
                      <w:rFonts w:hint="eastAsia"/>
                      <w:szCs w:val="21"/>
                    </w:rPr>
                    <w:t>原料库</w:t>
                  </w:r>
                </w:p>
              </w:tc>
              <w:tc>
                <w:tcPr>
                  <w:tcW w:w="4997" w:type="dxa"/>
                  <w:tcBorders>
                    <w:tl2br w:val="nil"/>
                    <w:tr2bl w:val="nil"/>
                  </w:tcBorders>
                  <w:vAlign w:val="center"/>
                </w:tcPr>
                <w:p w:rsidR="004C7DF8" w:rsidRPr="00437853" w:rsidRDefault="004C7DF8" w:rsidP="00BF19CF">
                  <w:pPr>
                    <w:jc w:val="center"/>
                    <w:rPr>
                      <w:szCs w:val="21"/>
                    </w:rPr>
                  </w:pPr>
                  <w:r w:rsidRPr="00437853">
                    <w:rPr>
                      <w:rFonts w:hint="eastAsia"/>
                      <w:szCs w:val="21"/>
                    </w:rPr>
                    <w:t>1</w:t>
                  </w:r>
                  <w:r w:rsidRPr="00437853">
                    <w:rPr>
                      <w:rFonts w:hint="eastAsia"/>
                      <w:szCs w:val="21"/>
                    </w:rPr>
                    <w:t>座，占地面积</w:t>
                  </w:r>
                  <w:r w:rsidRPr="00437853">
                    <w:rPr>
                      <w:rFonts w:hint="eastAsia"/>
                      <w:szCs w:val="21"/>
                    </w:rPr>
                    <w:t>500</w:t>
                  </w:r>
                  <w:r w:rsidRPr="00437853">
                    <w:rPr>
                      <w:szCs w:val="21"/>
                    </w:rPr>
                    <w:t>m</w:t>
                  </w:r>
                  <w:r w:rsidRPr="00437853">
                    <w:rPr>
                      <w:szCs w:val="21"/>
                      <w:vertAlign w:val="superscript"/>
                    </w:rPr>
                    <w:t>2</w:t>
                  </w:r>
                  <w:r w:rsidRPr="00437853">
                    <w:rPr>
                      <w:szCs w:val="21"/>
                    </w:rPr>
                    <w:t>，</w:t>
                  </w:r>
                  <w:r w:rsidRPr="00437853">
                    <w:rPr>
                      <w:rFonts w:hint="eastAsia"/>
                      <w:szCs w:val="21"/>
                    </w:rPr>
                    <w:t>钢架结构，（</w:t>
                  </w:r>
                  <w:r w:rsidRPr="00437853">
                    <w:rPr>
                      <w:rFonts w:hint="eastAsia"/>
                      <w:szCs w:val="21"/>
                    </w:rPr>
                    <w:t>20m</w:t>
                  </w:r>
                  <w:r w:rsidRPr="00437853">
                    <w:rPr>
                      <w:rFonts w:ascii="Arial" w:hAnsi="Arial" w:cs="Arial"/>
                      <w:szCs w:val="21"/>
                    </w:rPr>
                    <w:t>×</w:t>
                  </w:r>
                  <w:r w:rsidRPr="00437853">
                    <w:rPr>
                      <w:rFonts w:hint="eastAsia"/>
                      <w:szCs w:val="21"/>
                    </w:rPr>
                    <w:t>25m</w:t>
                  </w:r>
                  <w:r w:rsidRPr="00437853">
                    <w:rPr>
                      <w:rFonts w:hint="eastAsia"/>
                      <w:szCs w:val="21"/>
                    </w:rPr>
                    <w:t>）用于存放原料</w:t>
                  </w:r>
                </w:p>
              </w:tc>
              <w:tc>
                <w:tcPr>
                  <w:tcW w:w="742" w:type="dxa"/>
                  <w:tcBorders>
                    <w:tl2br w:val="nil"/>
                    <w:tr2bl w:val="nil"/>
                  </w:tcBorders>
                  <w:vAlign w:val="center"/>
                </w:tcPr>
                <w:p w:rsidR="004C7DF8" w:rsidRPr="00437853" w:rsidRDefault="004C7DF8" w:rsidP="00BF19CF">
                  <w:pPr>
                    <w:jc w:val="center"/>
                    <w:rPr>
                      <w:szCs w:val="21"/>
                    </w:rPr>
                  </w:pPr>
                  <w:r w:rsidRPr="00437853">
                    <w:rPr>
                      <w:rFonts w:hint="eastAsia"/>
                      <w:szCs w:val="21"/>
                    </w:rPr>
                    <w:t>新建</w:t>
                  </w: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1713" w:type="dxa"/>
                  <w:gridSpan w:val="2"/>
                  <w:tcBorders>
                    <w:tl2br w:val="nil"/>
                    <w:tr2bl w:val="nil"/>
                  </w:tcBorders>
                  <w:vAlign w:val="center"/>
                </w:tcPr>
                <w:p w:rsidR="004C7DF8" w:rsidRPr="00437853" w:rsidRDefault="004C7DF8" w:rsidP="00BF19CF">
                  <w:pPr>
                    <w:jc w:val="center"/>
                    <w:rPr>
                      <w:szCs w:val="21"/>
                    </w:rPr>
                  </w:pPr>
                  <w:r w:rsidRPr="00437853">
                    <w:rPr>
                      <w:rFonts w:hint="eastAsia"/>
                      <w:szCs w:val="21"/>
                    </w:rPr>
                    <w:t>成品库</w:t>
                  </w:r>
                </w:p>
              </w:tc>
              <w:tc>
                <w:tcPr>
                  <w:tcW w:w="4997" w:type="dxa"/>
                  <w:tcBorders>
                    <w:tl2br w:val="nil"/>
                    <w:tr2bl w:val="nil"/>
                  </w:tcBorders>
                  <w:vAlign w:val="center"/>
                </w:tcPr>
                <w:p w:rsidR="004C7DF8" w:rsidRPr="00437853" w:rsidRDefault="004C7DF8" w:rsidP="00D0484D">
                  <w:pPr>
                    <w:jc w:val="center"/>
                    <w:rPr>
                      <w:szCs w:val="21"/>
                    </w:rPr>
                  </w:pPr>
                  <w:r w:rsidRPr="00437853">
                    <w:rPr>
                      <w:rFonts w:hint="eastAsia"/>
                      <w:szCs w:val="21"/>
                    </w:rPr>
                    <w:t>1</w:t>
                  </w:r>
                  <w:r w:rsidRPr="00437853">
                    <w:rPr>
                      <w:rFonts w:hint="eastAsia"/>
                      <w:szCs w:val="21"/>
                    </w:rPr>
                    <w:t>座，占地面积</w:t>
                  </w:r>
                  <w:r w:rsidRPr="00437853">
                    <w:rPr>
                      <w:rFonts w:hint="eastAsia"/>
                      <w:szCs w:val="21"/>
                    </w:rPr>
                    <w:t>4</w:t>
                  </w:r>
                  <w:r w:rsidR="00D0484D">
                    <w:rPr>
                      <w:rFonts w:hint="eastAsia"/>
                      <w:szCs w:val="21"/>
                    </w:rPr>
                    <w:t>0</w:t>
                  </w:r>
                  <w:r w:rsidRPr="00437853">
                    <w:rPr>
                      <w:rFonts w:hint="eastAsia"/>
                      <w:szCs w:val="21"/>
                    </w:rPr>
                    <w:t>0m</w:t>
                  </w:r>
                  <w:r w:rsidRPr="00437853">
                    <w:rPr>
                      <w:rFonts w:hint="eastAsia"/>
                      <w:szCs w:val="21"/>
                      <w:vertAlign w:val="superscript"/>
                    </w:rPr>
                    <w:t>2</w:t>
                  </w:r>
                  <w:r w:rsidRPr="00437853">
                    <w:rPr>
                      <w:rFonts w:hint="eastAsia"/>
                      <w:szCs w:val="21"/>
                    </w:rPr>
                    <w:t>，用于成品砂的存放</w:t>
                  </w:r>
                </w:p>
              </w:tc>
              <w:tc>
                <w:tcPr>
                  <w:tcW w:w="742" w:type="dxa"/>
                  <w:tcBorders>
                    <w:tl2br w:val="nil"/>
                    <w:tr2bl w:val="nil"/>
                  </w:tcBorders>
                  <w:vAlign w:val="center"/>
                </w:tcPr>
                <w:p w:rsidR="004C7DF8" w:rsidRPr="00437853" w:rsidRDefault="004C7DF8" w:rsidP="00BF19CF">
                  <w:pPr>
                    <w:jc w:val="center"/>
                    <w:rPr>
                      <w:szCs w:val="21"/>
                    </w:rPr>
                  </w:pPr>
                  <w:r w:rsidRPr="00437853">
                    <w:rPr>
                      <w:rFonts w:hint="eastAsia"/>
                      <w:szCs w:val="21"/>
                    </w:rPr>
                    <w:t>新建</w:t>
                  </w:r>
                </w:p>
              </w:tc>
            </w:tr>
            <w:tr w:rsidR="004C7DF8" w:rsidRPr="00437853" w:rsidTr="00BF19CF">
              <w:trPr>
                <w:jc w:val="center"/>
              </w:trPr>
              <w:tc>
                <w:tcPr>
                  <w:tcW w:w="824" w:type="dxa"/>
                  <w:vMerge w:val="restart"/>
                  <w:tcBorders>
                    <w:tl2br w:val="nil"/>
                    <w:tr2bl w:val="nil"/>
                  </w:tcBorders>
                  <w:vAlign w:val="center"/>
                </w:tcPr>
                <w:p w:rsidR="004C7DF8" w:rsidRPr="00437853" w:rsidRDefault="004C7DF8" w:rsidP="00BF19CF">
                  <w:pPr>
                    <w:jc w:val="center"/>
                    <w:rPr>
                      <w:szCs w:val="21"/>
                    </w:rPr>
                  </w:pPr>
                  <w:r w:rsidRPr="00437853">
                    <w:rPr>
                      <w:szCs w:val="21"/>
                    </w:rPr>
                    <w:t>公用工程</w:t>
                  </w:r>
                </w:p>
              </w:tc>
              <w:tc>
                <w:tcPr>
                  <w:tcW w:w="1713" w:type="dxa"/>
                  <w:gridSpan w:val="2"/>
                  <w:tcBorders>
                    <w:tl2br w:val="nil"/>
                    <w:tr2bl w:val="nil"/>
                  </w:tcBorders>
                  <w:vAlign w:val="center"/>
                </w:tcPr>
                <w:p w:rsidR="004C7DF8" w:rsidRPr="00437853" w:rsidRDefault="004C7DF8" w:rsidP="00BF19CF">
                  <w:pPr>
                    <w:jc w:val="center"/>
                    <w:rPr>
                      <w:szCs w:val="21"/>
                    </w:rPr>
                  </w:pPr>
                  <w:r w:rsidRPr="00437853">
                    <w:rPr>
                      <w:szCs w:val="21"/>
                    </w:rPr>
                    <w:t>供电</w:t>
                  </w:r>
                </w:p>
              </w:tc>
              <w:tc>
                <w:tcPr>
                  <w:tcW w:w="4997" w:type="dxa"/>
                  <w:tcBorders>
                    <w:tl2br w:val="nil"/>
                    <w:tr2bl w:val="nil"/>
                  </w:tcBorders>
                  <w:vAlign w:val="center"/>
                </w:tcPr>
                <w:p w:rsidR="004C7DF8" w:rsidRPr="00437853" w:rsidRDefault="004C7DF8" w:rsidP="00BF19CF">
                  <w:pPr>
                    <w:jc w:val="center"/>
                    <w:rPr>
                      <w:szCs w:val="21"/>
                    </w:rPr>
                  </w:pPr>
                  <w:r w:rsidRPr="00437853">
                    <w:rPr>
                      <w:szCs w:val="21"/>
                    </w:rPr>
                    <w:t>由</w:t>
                  </w:r>
                  <w:r w:rsidRPr="00437853">
                    <w:rPr>
                      <w:rFonts w:hint="eastAsia"/>
                      <w:szCs w:val="21"/>
                    </w:rPr>
                    <w:t>镇供电系统提供</w:t>
                  </w:r>
                  <w:r w:rsidRPr="00437853">
                    <w:rPr>
                      <w:szCs w:val="21"/>
                    </w:rPr>
                    <w:t xml:space="preserve"> </w:t>
                  </w:r>
                </w:p>
              </w:tc>
              <w:tc>
                <w:tcPr>
                  <w:tcW w:w="742" w:type="dxa"/>
                  <w:tcBorders>
                    <w:tl2br w:val="nil"/>
                    <w:tr2bl w:val="nil"/>
                  </w:tcBorders>
                  <w:vAlign w:val="center"/>
                </w:tcPr>
                <w:p w:rsidR="004C7DF8" w:rsidRPr="00437853" w:rsidRDefault="004C7DF8" w:rsidP="00BF19CF">
                  <w:pPr>
                    <w:jc w:val="center"/>
                    <w:rPr>
                      <w:szCs w:val="21"/>
                    </w:rPr>
                  </w:pPr>
                  <w:r w:rsidRPr="00437853">
                    <w:rPr>
                      <w:rFonts w:hint="eastAsia"/>
                      <w:szCs w:val="21"/>
                    </w:rPr>
                    <w:t>新建</w:t>
                  </w: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1713" w:type="dxa"/>
                  <w:gridSpan w:val="2"/>
                  <w:tcBorders>
                    <w:tl2br w:val="nil"/>
                    <w:tr2bl w:val="nil"/>
                  </w:tcBorders>
                  <w:vAlign w:val="center"/>
                </w:tcPr>
                <w:p w:rsidR="004C7DF8" w:rsidRPr="00437853" w:rsidRDefault="004C7DF8" w:rsidP="00BF19CF">
                  <w:pPr>
                    <w:jc w:val="center"/>
                    <w:rPr>
                      <w:szCs w:val="21"/>
                    </w:rPr>
                  </w:pPr>
                  <w:r w:rsidRPr="00437853">
                    <w:rPr>
                      <w:szCs w:val="21"/>
                    </w:rPr>
                    <w:t>供水</w:t>
                  </w:r>
                </w:p>
              </w:tc>
              <w:tc>
                <w:tcPr>
                  <w:tcW w:w="4997" w:type="dxa"/>
                  <w:tcBorders>
                    <w:tl2br w:val="nil"/>
                    <w:tr2bl w:val="nil"/>
                  </w:tcBorders>
                  <w:vAlign w:val="center"/>
                </w:tcPr>
                <w:p w:rsidR="004C7DF8" w:rsidRPr="00437853" w:rsidRDefault="004C7DF8" w:rsidP="00BF19CF">
                  <w:pPr>
                    <w:jc w:val="center"/>
                    <w:rPr>
                      <w:szCs w:val="21"/>
                    </w:rPr>
                  </w:pPr>
                  <w:r w:rsidRPr="00437853">
                    <w:rPr>
                      <w:rFonts w:hint="eastAsia"/>
                      <w:szCs w:val="21"/>
                    </w:rPr>
                    <w:t>生产用水取自自然塘，生活用水取地下水</w:t>
                  </w:r>
                </w:p>
              </w:tc>
              <w:tc>
                <w:tcPr>
                  <w:tcW w:w="742" w:type="dxa"/>
                  <w:tcBorders>
                    <w:tl2br w:val="nil"/>
                    <w:tr2bl w:val="nil"/>
                  </w:tcBorders>
                  <w:vAlign w:val="center"/>
                </w:tcPr>
                <w:p w:rsidR="004C7DF8" w:rsidRPr="00437853" w:rsidRDefault="00437853" w:rsidP="00BF19CF">
                  <w:pPr>
                    <w:jc w:val="center"/>
                    <w:rPr>
                      <w:szCs w:val="21"/>
                    </w:rPr>
                  </w:pPr>
                  <w:r w:rsidRPr="00437853">
                    <w:rPr>
                      <w:rFonts w:hint="eastAsia"/>
                      <w:szCs w:val="21"/>
                    </w:rPr>
                    <w:t>新建</w:t>
                  </w:r>
                </w:p>
              </w:tc>
            </w:tr>
            <w:tr w:rsidR="004C7DF8" w:rsidRPr="00437853" w:rsidTr="00BF19CF">
              <w:trPr>
                <w:jc w:val="center"/>
              </w:trPr>
              <w:tc>
                <w:tcPr>
                  <w:tcW w:w="824" w:type="dxa"/>
                  <w:vMerge w:val="restart"/>
                  <w:tcBorders>
                    <w:tl2br w:val="nil"/>
                    <w:tr2bl w:val="nil"/>
                  </w:tcBorders>
                  <w:vAlign w:val="center"/>
                </w:tcPr>
                <w:p w:rsidR="004C7DF8" w:rsidRPr="00437853" w:rsidRDefault="004C7DF8" w:rsidP="00BF19CF">
                  <w:pPr>
                    <w:jc w:val="center"/>
                    <w:rPr>
                      <w:szCs w:val="21"/>
                    </w:rPr>
                  </w:pPr>
                  <w:r w:rsidRPr="00437853">
                    <w:rPr>
                      <w:szCs w:val="21"/>
                    </w:rPr>
                    <w:t>环保工程</w:t>
                  </w:r>
                </w:p>
                <w:p w:rsidR="004C7DF8" w:rsidRPr="00437853" w:rsidRDefault="004C7DF8" w:rsidP="00BF19CF">
                  <w:pPr>
                    <w:jc w:val="center"/>
                    <w:rPr>
                      <w:szCs w:val="21"/>
                    </w:rPr>
                  </w:pPr>
                </w:p>
                <w:p w:rsidR="004C7DF8" w:rsidRPr="00437853" w:rsidRDefault="004C7DF8" w:rsidP="00BF19CF">
                  <w:pPr>
                    <w:jc w:val="center"/>
                    <w:rPr>
                      <w:szCs w:val="21"/>
                    </w:rPr>
                  </w:pPr>
                </w:p>
              </w:tc>
              <w:tc>
                <w:tcPr>
                  <w:tcW w:w="426" w:type="dxa"/>
                  <w:vMerge w:val="restart"/>
                  <w:tcBorders>
                    <w:tl2br w:val="nil"/>
                    <w:tr2bl w:val="nil"/>
                  </w:tcBorders>
                  <w:vAlign w:val="center"/>
                </w:tcPr>
                <w:p w:rsidR="004C7DF8" w:rsidRPr="00437853" w:rsidRDefault="004C7DF8" w:rsidP="00BF19CF">
                  <w:pPr>
                    <w:jc w:val="center"/>
                    <w:rPr>
                      <w:szCs w:val="21"/>
                    </w:rPr>
                  </w:pPr>
                  <w:r w:rsidRPr="00437853">
                    <w:rPr>
                      <w:rFonts w:hint="eastAsia"/>
                      <w:szCs w:val="21"/>
                    </w:rPr>
                    <w:t>大气环境</w:t>
                  </w:r>
                </w:p>
              </w:tc>
              <w:tc>
                <w:tcPr>
                  <w:tcW w:w="1287" w:type="dxa"/>
                  <w:tcBorders>
                    <w:tl2br w:val="nil"/>
                    <w:tr2bl w:val="nil"/>
                  </w:tcBorders>
                  <w:vAlign w:val="center"/>
                </w:tcPr>
                <w:p w:rsidR="004C7DF8" w:rsidRPr="00437853" w:rsidRDefault="004C7DF8" w:rsidP="00BF19CF">
                  <w:pPr>
                    <w:jc w:val="center"/>
                    <w:rPr>
                      <w:szCs w:val="21"/>
                    </w:rPr>
                  </w:pPr>
                  <w:r w:rsidRPr="00437853">
                    <w:rPr>
                      <w:rFonts w:hint="eastAsia"/>
                      <w:szCs w:val="21"/>
                    </w:rPr>
                    <w:t>堆场扬尘</w:t>
                  </w:r>
                </w:p>
              </w:tc>
              <w:tc>
                <w:tcPr>
                  <w:tcW w:w="4997" w:type="dxa"/>
                  <w:tcBorders>
                    <w:tl2br w:val="nil"/>
                    <w:tr2bl w:val="nil"/>
                  </w:tcBorders>
                  <w:vAlign w:val="center"/>
                </w:tcPr>
                <w:p w:rsidR="004C7DF8" w:rsidRPr="00437853" w:rsidRDefault="004C7DF8" w:rsidP="00BF19CF">
                  <w:pPr>
                    <w:jc w:val="center"/>
                    <w:rPr>
                      <w:szCs w:val="21"/>
                    </w:rPr>
                  </w:pPr>
                  <w:r w:rsidRPr="00437853">
                    <w:rPr>
                      <w:rFonts w:hint="eastAsia"/>
                      <w:szCs w:val="21"/>
                    </w:rPr>
                    <w:t>设置</w:t>
                  </w:r>
                  <w:r w:rsidR="00267EA8">
                    <w:rPr>
                      <w:rFonts w:hint="eastAsia"/>
                      <w:szCs w:val="21"/>
                    </w:rPr>
                    <w:t>封库成品库</w:t>
                  </w:r>
                  <w:r w:rsidRPr="00437853">
                    <w:rPr>
                      <w:rFonts w:hint="eastAsia"/>
                      <w:szCs w:val="21"/>
                    </w:rPr>
                    <w:t>，成品库</w:t>
                  </w:r>
                  <w:r w:rsidR="00267EA8">
                    <w:rPr>
                      <w:rFonts w:hint="eastAsia"/>
                      <w:szCs w:val="21"/>
                    </w:rPr>
                    <w:t>顶</w:t>
                  </w:r>
                  <w:r w:rsidRPr="00437853">
                    <w:rPr>
                      <w:rFonts w:hint="eastAsia"/>
                      <w:szCs w:val="21"/>
                    </w:rPr>
                    <w:t>加装喷淋设施</w:t>
                  </w:r>
                </w:p>
              </w:tc>
              <w:tc>
                <w:tcPr>
                  <w:tcW w:w="742" w:type="dxa"/>
                  <w:vMerge w:val="restart"/>
                  <w:tcBorders>
                    <w:tl2br w:val="nil"/>
                    <w:tr2bl w:val="nil"/>
                  </w:tcBorders>
                  <w:vAlign w:val="center"/>
                </w:tcPr>
                <w:p w:rsidR="004C7DF8" w:rsidRPr="00437853" w:rsidRDefault="004C7DF8" w:rsidP="00BF19CF">
                  <w:pPr>
                    <w:jc w:val="center"/>
                    <w:rPr>
                      <w:szCs w:val="21"/>
                    </w:rPr>
                  </w:pPr>
                  <w:r w:rsidRPr="00437853">
                    <w:rPr>
                      <w:rFonts w:hint="eastAsia"/>
                      <w:szCs w:val="21"/>
                    </w:rPr>
                    <w:t>新建</w:t>
                  </w:r>
                </w:p>
                <w:p w:rsidR="004C7DF8" w:rsidRPr="00437853" w:rsidRDefault="004C7DF8" w:rsidP="00BF19CF">
                  <w:pPr>
                    <w:rPr>
                      <w:szCs w:val="21"/>
                    </w:rPr>
                  </w:pP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426" w:type="dxa"/>
                  <w:vMerge/>
                  <w:tcBorders>
                    <w:tl2br w:val="nil"/>
                    <w:tr2bl w:val="nil"/>
                  </w:tcBorders>
                  <w:vAlign w:val="center"/>
                </w:tcPr>
                <w:p w:rsidR="004C7DF8" w:rsidRPr="00437853" w:rsidRDefault="004C7DF8" w:rsidP="00BF19CF">
                  <w:pPr>
                    <w:jc w:val="center"/>
                    <w:rPr>
                      <w:szCs w:val="21"/>
                    </w:rPr>
                  </w:pPr>
                </w:p>
              </w:tc>
              <w:tc>
                <w:tcPr>
                  <w:tcW w:w="1287" w:type="dxa"/>
                  <w:tcBorders>
                    <w:tl2br w:val="nil"/>
                    <w:tr2bl w:val="nil"/>
                  </w:tcBorders>
                  <w:vAlign w:val="center"/>
                </w:tcPr>
                <w:p w:rsidR="004C7DF8" w:rsidRPr="00437853" w:rsidRDefault="0062403C" w:rsidP="00BF19CF">
                  <w:pPr>
                    <w:jc w:val="center"/>
                    <w:rPr>
                      <w:szCs w:val="21"/>
                    </w:rPr>
                  </w:pPr>
                  <w:r w:rsidRPr="00437853">
                    <w:rPr>
                      <w:rFonts w:hint="eastAsia"/>
                      <w:szCs w:val="21"/>
                    </w:rPr>
                    <w:t>制砂粉尘</w:t>
                  </w:r>
                </w:p>
              </w:tc>
              <w:tc>
                <w:tcPr>
                  <w:tcW w:w="4997" w:type="dxa"/>
                  <w:vMerge w:val="restart"/>
                  <w:tcBorders>
                    <w:tl2br w:val="nil"/>
                    <w:tr2bl w:val="nil"/>
                  </w:tcBorders>
                  <w:vAlign w:val="center"/>
                </w:tcPr>
                <w:p w:rsidR="004C7DF8" w:rsidRPr="00437853" w:rsidRDefault="004C7DF8" w:rsidP="00BF19CF">
                  <w:pPr>
                    <w:jc w:val="center"/>
                    <w:rPr>
                      <w:szCs w:val="21"/>
                    </w:rPr>
                  </w:pPr>
                  <w:r w:rsidRPr="00437853">
                    <w:rPr>
                      <w:rFonts w:hint="eastAsia"/>
                      <w:szCs w:val="21"/>
                    </w:rPr>
                    <w:t>半干法作业</w:t>
                  </w:r>
                  <w:r w:rsidRPr="00437853">
                    <w:rPr>
                      <w:rFonts w:hint="eastAsia"/>
                      <w:szCs w:val="21"/>
                    </w:rPr>
                    <w:t>+</w:t>
                  </w:r>
                  <w:r w:rsidRPr="00437853">
                    <w:rPr>
                      <w:rFonts w:hint="eastAsia"/>
                      <w:szCs w:val="21"/>
                    </w:rPr>
                    <w:t>工段封闭</w:t>
                  </w:r>
                  <w:r w:rsidRPr="00437853">
                    <w:rPr>
                      <w:rFonts w:hint="eastAsia"/>
                      <w:szCs w:val="21"/>
                    </w:rPr>
                    <w:t>+</w:t>
                  </w:r>
                  <w:r w:rsidRPr="00437853">
                    <w:rPr>
                      <w:rFonts w:hint="eastAsia"/>
                      <w:szCs w:val="21"/>
                    </w:rPr>
                    <w:t>袋式除尘器</w:t>
                  </w:r>
                </w:p>
                <w:p w:rsidR="004C7DF8" w:rsidRPr="00437853" w:rsidRDefault="004C7DF8" w:rsidP="00BF19CF">
                  <w:pPr>
                    <w:jc w:val="center"/>
                    <w:rPr>
                      <w:bCs/>
                      <w:color w:val="000000"/>
                      <w:szCs w:val="21"/>
                    </w:rPr>
                  </w:pPr>
                  <w:r w:rsidRPr="00437853">
                    <w:rPr>
                      <w:rFonts w:hint="eastAsia"/>
                      <w:szCs w:val="21"/>
                    </w:rPr>
                    <w:t>配套水炮机进行工区水雾降尘</w:t>
                  </w:r>
                </w:p>
              </w:tc>
              <w:tc>
                <w:tcPr>
                  <w:tcW w:w="742" w:type="dxa"/>
                  <w:vMerge/>
                  <w:tcBorders>
                    <w:tl2br w:val="nil"/>
                    <w:tr2bl w:val="nil"/>
                  </w:tcBorders>
                  <w:vAlign w:val="center"/>
                </w:tcPr>
                <w:p w:rsidR="004C7DF8" w:rsidRPr="00437853" w:rsidRDefault="004C7DF8" w:rsidP="00BF19CF">
                  <w:pPr>
                    <w:jc w:val="center"/>
                    <w:rPr>
                      <w:szCs w:val="21"/>
                    </w:rPr>
                  </w:pPr>
                </w:p>
              </w:tc>
            </w:tr>
            <w:tr w:rsidR="0062403C" w:rsidRPr="00437853" w:rsidTr="00BF19CF">
              <w:trPr>
                <w:jc w:val="center"/>
              </w:trPr>
              <w:tc>
                <w:tcPr>
                  <w:tcW w:w="824" w:type="dxa"/>
                  <w:vMerge/>
                  <w:tcBorders>
                    <w:tl2br w:val="nil"/>
                    <w:tr2bl w:val="nil"/>
                  </w:tcBorders>
                  <w:vAlign w:val="center"/>
                </w:tcPr>
                <w:p w:rsidR="0062403C" w:rsidRPr="00437853" w:rsidRDefault="0062403C" w:rsidP="00BF19CF">
                  <w:pPr>
                    <w:jc w:val="center"/>
                    <w:rPr>
                      <w:szCs w:val="21"/>
                    </w:rPr>
                  </w:pPr>
                </w:p>
              </w:tc>
              <w:tc>
                <w:tcPr>
                  <w:tcW w:w="426" w:type="dxa"/>
                  <w:vMerge/>
                  <w:tcBorders>
                    <w:tl2br w:val="nil"/>
                    <w:tr2bl w:val="nil"/>
                  </w:tcBorders>
                  <w:vAlign w:val="center"/>
                </w:tcPr>
                <w:p w:rsidR="0062403C" w:rsidRPr="00437853" w:rsidRDefault="0062403C" w:rsidP="00BF19CF">
                  <w:pPr>
                    <w:jc w:val="center"/>
                    <w:rPr>
                      <w:szCs w:val="21"/>
                    </w:rPr>
                  </w:pPr>
                </w:p>
              </w:tc>
              <w:tc>
                <w:tcPr>
                  <w:tcW w:w="1287" w:type="dxa"/>
                  <w:tcBorders>
                    <w:tl2br w:val="nil"/>
                    <w:tr2bl w:val="nil"/>
                  </w:tcBorders>
                  <w:vAlign w:val="center"/>
                </w:tcPr>
                <w:p w:rsidR="0062403C" w:rsidRPr="00437853" w:rsidRDefault="0062403C" w:rsidP="00BF19CF">
                  <w:pPr>
                    <w:jc w:val="center"/>
                    <w:rPr>
                      <w:szCs w:val="21"/>
                    </w:rPr>
                  </w:pPr>
                  <w:r w:rsidRPr="00437853">
                    <w:rPr>
                      <w:rFonts w:hint="eastAsia"/>
                      <w:szCs w:val="21"/>
                    </w:rPr>
                    <w:t>筛分粉尘</w:t>
                  </w:r>
                </w:p>
              </w:tc>
              <w:tc>
                <w:tcPr>
                  <w:tcW w:w="4997" w:type="dxa"/>
                  <w:vMerge/>
                  <w:tcBorders>
                    <w:tl2br w:val="nil"/>
                    <w:tr2bl w:val="nil"/>
                  </w:tcBorders>
                  <w:vAlign w:val="center"/>
                </w:tcPr>
                <w:p w:rsidR="0062403C" w:rsidRPr="00437853" w:rsidRDefault="0062403C" w:rsidP="00BF19CF">
                  <w:pPr>
                    <w:jc w:val="center"/>
                    <w:rPr>
                      <w:bCs/>
                      <w:color w:val="000000"/>
                      <w:szCs w:val="21"/>
                    </w:rPr>
                  </w:pPr>
                </w:p>
              </w:tc>
              <w:tc>
                <w:tcPr>
                  <w:tcW w:w="742" w:type="dxa"/>
                  <w:vMerge/>
                  <w:tcBorders>
                    <w:tl2br w:val="nil"/>
                    <w:tr2bl w:val="nil"/>
                  </w:tcBorders>
                  <w:vAlign w:val="center"/>
                </w:tcPr>
                <w:p w:rsidR="0062403C" w:rsidRPr="00437853" w:rsidRDefault="0062403C" w:rsidP="00BF19CF">
                  <w:pPr>
                    <w:jc w:val="center"/>
                    <w:rPr>
                      <w:szCs w:val="21"/>
                    </w:rPr>
                  </w:pP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426" w:type="dxa"/>
                  <w:vMerge/>
                  <w:tcBorders>
                    <w:tl2br w:val="nil"/>
                    <w:tr2bl w:val="nil"/>
                  </w:tcBorders>
                  <w:vAlign w:val="center"/>
                </w:tcPr>
                <w:p w:rsidR="004C7DF8" w:rsidRPr="00437853" w:rsidRDefault="004C7DF8" w:rsidP="00BF19CF">
                  <w:pPr>
                    <w:jc w:val="center"/>
                    <w:rPr>
                      <w:szCs w:val="21"/>
                    </w:rPr>
                  </w:pPr>
                </w:p>
              </w:tc>
              <w:tc>
                <w:tcPr>
                  <w:tcW w:w="1287" w:type="dxa"/>
                  <w:tcBorders>
                    <w:tl2br w:val="nil"/>
                    <w:tr2bl w:val="nil"/>
                  </w:tcBorders>
                  <w:vAlign w:val="center"/>
                </w:tcPr>
                <w:p w:rsidR="004C7DF8" w:rsidRPr="00437853" w:rsidRDefault="00BF19CF" w:rsidP="00BF19CF">
                  <w:pPr>
                    <w:jc w:val="center"/>
                    <w:rPr>
                      <w:szCs w:val="21"/>
                    </w:rPr>
                  </w:pPr>
                  <w:r>
                    <w:rPr>
                      <w:rFonts w:hint="eastAsia"/>
                      <w:szCs w:val="21"/>
                    </w:rPr>
                    <w:t>传送</w:t>
                  </w:r>
                  <w:r w:rsidR="004C7DF8" w:rsidRPr="00437853">
                    <w:rPr>
                      <w:rFonts w:hint="eastAsia"/>
                      <w:szCs w:val="21"/>
                    </w:rPr>
                    <w:t>粉尘</w:t>
                  </w:r>
                </w:p>
              </w:tc>
              <w:tc>
                <w:tcPr>
                  <w:tcW w:w="4997" w:type="dxa"/>
                  <w:tcBorders>
                    <w:tl2br w:val="nil"/>
                    <w:tr2bl w:val="nil"/>
                  </w:tcBorders>
                  <w:vAlign w:val="center"/>
                </w:tcPr>
                <w:p w:rsidR="004C7DF8" w:rsidRPr="00437853" w:rsidRDefault="004C7DF8" w:rsidP="00BF19CF">
                  <w:pPr>
                    <w:jc w:val="center"/>
                    <w:rPr>
                      <w:szCs w:val="21"/>
                    </w:rPr>
                  </w:pPr>
                  <w:r w:rsidRPr="00437853">
                    <w:rPr>
                      <w:rFonts w:hint="eastAsia"/>
                      <w:bCs/>
                      <w:color w:val="000000"/>
                      <w:szCs w:val="21"/>
                    </w:rPr>
                    <w:t>半干法作业</w:t>
                  </w:r>
                  <w:r w:rsidRPr="00437853">
                    <w:rPr>
                      <w:rFonts w:hint="eastAsia"/>
                      <w:bCs/>
                      <w:color w:val="000000"/>
                      <w:szCs w:val="21"/>
                    </w:rPr>
                    <w:t>+</w:t>
                  </w:r>
                  <w:r w:rsidRPr="00437853">
                    <w:rPr>
                      <w:rFonts w:hint="eastAsia"/>
                      <w:bCs/>
                      <w:color w:val="000000"/>
                      <w:szCs w:val="21"/>
                    </w:rPr>
                    <w:t>封闭</w:t>
                  </w:r>
                  <w:r w:rsidRPr="00437853">
                    <w:rPr>
                      <w:rFonts w:hint="eastAsia"/>
                      <w:bCs/>
                      <w:color w:val="000000"/>
                      <w:szCs w:val="21"/>
                    </w:rPr>
                    <w:t>+</w:t>
                  </w:r>
                  <w:r w:rsidR="00BF19CF" w:rsidRPr="00437853">
                    <w:rPr>
                      <w:rFonts w:hint="eastAsia"/>
                      <w:szCs w:val="21"/>
                    </w:rPr>
                    <w:t>水雾降尘</w:t>
                  </w:r>
                </w:p>
              </w:tc>
              <w:tc>
                <w:tcPr>
                  <w:tcW w:w="742" w:type="dxa"/>
                  <w:vMerge/>
                  <w:tcBorders>
                    <w:tl2br w:val="nil"/>
                    <w:tr2bl w:val="nil"/>
                  </w:tcBorders>
                  <w:vAlign w:val="center"/>
                </w:tcPr>
                <w:p w:rsidR="004C7DF8" w:rsidRPr="00437853" w:rsidRDefault="004C7DF8" w:rsidP="00BF19CF">
                  <w:pPr>
                    <w:jc w:val="center"/>
                    <w:rPr>
                      <w:szCs w:val="21"/>
                    </w:rPr>
                  </w:pP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426" w:type="dxa"/>
                  <w:vMerge/>
                  <w:tcBorders>
                    <w:tl2br w:val="nil"/>
                    <w:tr2bl w:val="nil"/>
                  </w:tcBorders>
                  <w:vAlign w:val="center"/>
                </w:tcPr>
                <w:p w:rsidR="004C7DF8" w:rsidRPr="00437853" w:rsidRDefault="004C7DF8" w:rsidP="00BF19CF">
                  <w:pPr>
                    <w:jc w:val="center"/>
                    <w:rPr>
                      <w:szCs w:val="21"/>
                    </w:rPr>
                  </w:pPr>
                </w:p>
              </w:tc>
              <w:tc>
                <w:tcPr>
                  <w:tcW w:w="1287" w:type="dxa"/>
                  <w:tcBorders>
                    <w:tl2br w:val="nil"/>
                    <w:tr2bl w:val="nil"/>
                  </w:tcBorders>
                  <w:vAlign w:val="center"/>
                </w:tcPr>
                <w:p w:rsidR="004C7DF8" w:rsidRPr="00437853" w:rsidRDefault="004C7DF8" w:rsidP="00BF19CF">
                  <w:pPr>
                    <w:jc w:val="center"/>
                    <w:rPr>
                      <w:szCs w:val="21"/>
                    </w:rPr>
                  </w:pPr>
                  <w:r w:rsidRPr="00437853">
                    <w:rPr>
                      <w:rFonts w:hint="eastAsia"/>
                      <w:szCs w:val="21"/>
                    </w:rPr>
                    <w:t>车辆运输扬尘</w:t>
                  </w:r>
                </w:p>
              </w:tc>
              <w:tc>
                <w:tcPr>
                  <w:tcW w:w="4997" w:type="dxa"/>
                  <w:tcBorders>
                    <w:tl2br w:val="nil"/>
                    <w:tr2bl w:val="nil"/>
                  </w:tcBorders>
                  <w:vAlign w:val="center"/>
                </w:tcPr>
                <w:p w:rsidR="004C7DF8" w:rsidRPr="00437853" w:rsidRDefault="004C7DF8" w:rsidP="00BF19CF">
                  <w:pPr>
                    <w:jc w:val="center"/>
                    <w:rPr>
                      <w:spacing w:val="6"/>
                      <w:szCs w:val="21"/>
                    </w:rPr>
                  </w:pPr>
                  <w:r w:rsidRPr="00437853">
                    <w:rPr>
                      <w:rFonts w:hint="eastAsia"/>
                      <w:bCs/>
                      <w:szCs w:val="21"/>
                    </w:rPr>
                    <w:t>生产现场及道路进行硬化</w:t>
                  </w:r>
                  <w:r w:rsidRPr="00437853">
                    <w:rPr>
                      <w:bCs/>
                      <w:szCs w:val="21"/>
                    </w:rPr>
                    <w:t>并定时洒水，</w:t>
                  </w:r>
                  <w:r w:rsidRPr="00437853">
                    <w:rPr>
                      <w:rFonts w:hint="eastAsia"/>
                      <w:bCs/>
                      <w:szCs w:val="21"/>
                    </w:rPr>
                    <w:t>厂区出口处设置车轮清洗池，</w:t>
                  </w:r>
                  <w:r w:rsidRPr="00437853">
                    <w:rPr>
                      <w:bCs/>
                      <w:szCs w:val="21"/>
                    </w:rPr>
                    <w:t>车厢石料采用篷布</w:t>
                  </w:r>
                  <w:r w:rsidRPr="00437853">
                    <w:rPr>
                      <w:rFonts w:hint="eastAsia"/>
                      <w:bCs/>
                      <w:szCs w:val="21"/>
                    </w:rPr>
                    <w:t>苫盖，厂区外道路至公路路段及时清扫并进行洒水抑尘</w:t>
                  </w:r>
                </w:p>
              </w:tc>
              <w:tc>
                <w:tcPr>
                  <w:tcW w:w="742" w:type="dxa"/>
                  <w:vMerge/>
                  <w:tcBorders>
                    <w:tl2br w:val="nil"/>
                    <w:tr2bl w:val="nil"/>
                  </w:tcBorders>
                  <w:vAlign w:val="center"/>
                </w:tcPr>
                <w:p w:rsidR="004C7DF8" w:rsidRPr="00437853" w:rsidRDefault="004C7DF8" w:rsidP="00BF19CF">
                  <w:pPr>
                    <w:jc w:val="center"/>
                    <w:rPr>
                      <w:szCs w:val="21"/>
                    </w:rPr>
                  </w:pP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426" w:type="dxa"/>
                  <w:vMerge w:val="restart"/>
                  <w:tcBorders>
                    <w:tl2br w:val="nil"/>
                    <w:tr2bl w:val="nil"/>
                  </w:tcBorders>
                  <w:vAlign w:val="center"/>
                </w:tcPr>
                <w:p w:rsidR="004C7DF8" w:rsidRPr="00437853" w:rsidRDefault="004C7DF8" w:rsidP="00BF19CF">
                  <w:pPr>
                    <w:jc w:val="center"/>
                    <w:rPr>
                      <w:szCs w:val="21"/>
                    </w:rPr>
                  </w:pPr>
                  <w:r w:rsidRPr="00437853">
                    <w:rPr>
                      <w:rFonts w:hint="eastAsia"/>
                      <w:szCs w:val="21"/>
                    </w:rPr>
                    <w:t>水环境</w:t>
                  </w:r>
                </w:p>
              </w:tc>
              <w:tc>
                <w:tcPr>
                  <w:tcW w:w="1287" w:type="dxa"/>
                  <w:tcBorders>
                    <w:tl2br w:val="nil"/>
                    <w:tr2bl w:val="nil"/>
                  </w:tcBorders>
                  <w:vAlign w:val="center"/>
                </w:tcPr>
                <w:p w:rsidR="004C7DF8" w:rsidRPr="00437853" w:rsidRDefault="0062403C" w:rsidP="00BF19CF">
                  <w:pPr>
                    <w:jc w:val="center"/>
                    <w:rPr>
                      <w:szCs w:val="21"/>
                    </w:rPr>
                  </w:pPr>
                  <w:r>
                    <w:rPr>
                      <w:rFonts w:hint="eastAsia"/>
                      <w:szCs w:val="21"/>
                    </w:rPr>
                    <w:t>初期雨水</w:t>
                  </w:r>
                </w:p>
              </w:tc>
              <w:tc>
                <w:tcPr>
                  <w:tcW w:w="4997" w:type="dxa"/>
                  <w:tcBorders>
                    <w:tl2br w:val="nil"/>
                    <w:tr2bl w:val="nil"/>
                  </w:tcBorders>
                  <w:vAlign w:val="center"/>
                </w:tcPr>
                <w:p w:rsidR="004C7DF8" w:rsidRPr="00437853" w:rsidRDefault="004C7DF8" w:rsidP="00BF19CF">
                  <w:pPr>
                    <w:jc w:val="center"/>
                    <w:rPr>
                      <w:szCs w:val="21"/>
                    </w:rPr>
                  </w:pPr>
                  <w:r w:rsidRPr="00437853">
                    <w:rPr>
                      <w:rFonts w:hint="eastAsia"/>
                      <w:bCs/>
                      <w:szCs w:val="21"/>
                    </w:rPr>
                    <w:t>沉淀池</w:t>
                  </w:r>
                </w:p>
              </w:tc>
              <w:tc>
                <w:tcPr>
                  <w:tcW w:w="742" w:type="dxa"/>
                  <w:tcBorders>
                    <w:tl2br w:val="nil"/>
                    <w:tr2bl w:val="nil"/>
                  </w:tcBorders>
                  <w:vAlign w:val="center"/>
                </w:tcPr>
                <w:p w:rsidR="004C7DF8" w:rsidRPr="00437853" w:rsidRDefault="004C7DF8" w:rsidP="00BF19CF">
                  <w:pPr>
                    <w:jc w:val="center"/>
                    <w:rPr>
                      <w:szCs w:val="21"/>
                    </w:rPr>
                  </w:pPr>
                  <w:r w:rsidRPr="00437853">
                    <w:rPr>
                      <w:rFonts w:hint="eastAsia"/>
                      <w:szCs w:val="21"/>
                    </w:rPr>
                    <w:t>新建</w:t>
                  </w: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426" w:type="dxa"/>
                  <w:vMerge/>
                  <w:tcBorders>
                    <w:tl2br w:val="nil"/>
                    <w:tr2bl w:val="nil"/>
                  </w:tcBorders>
                  <w:vAlign w:val="center"/>
                </w:tcPr>
                <w:p w:rsidR="004C7DF8" w:rsidRPr="00437853" w:rsidRDefault="004C7DF8" w:rsidP="00BF19CF">
                  <w:pPr>
                    <w:jc w:val="center"/>
                    <w:rPr>
                      <w:szCs w:val="21"/>
                    </w:rPr>
                  </w:pPr>
                </w:p>
              </w:tc>
              <w:tc>
                <w:tcPr>
                  <w:tcW w:w="1287" w:type="dxa"/>
                  <w:tcBorders>
                    <w:tl2br w:val="nil"/>
                    <w:tr2bl w:val="nil"/>
                  </w:tcBorders>
                  <w:vAlign w:val="center"/>
                </w:tcPr>
                <w:p w:rsidR="004C7DF8" w:rsidRPr="00437853" w:rsidRDefault="004C7DF8" w:rsidP="00BF19CF">
                  <w:pPr>
                    <w:jc w:val="center"/>
                    <w:rPr>
                      <w:szCs w:val="21"/>
                    </w:rPr>
                  </w:pPr>
                  <w:r w:rsidRPr="00437853">
                    <w:rPr>
                      <w:rFonts w:hint="eastAsia"/>
                      <w:szCs w:val="21"/>
                    </w:rPr>
                    <w:t>生活污水</w:t>
                  </w:r>
                </w:p>
              </w:tc>
              <w:tc>
                <w:tcPr>
                  <w:tcW w:w="4997" w:type="dxa"/>
                  <w:tcBorders>
                    <w:tl2br w:val="nil"/>
                    <w:tr2bl w:val="nil"/>
                  </w:tcBorders>
                  <w:vAlign w:val="center"/>
                </w:tcPr>
                <w:p w:rsidR="004C7DF8" w:rsidRPr="00437853" w:rsidRDefault="004C7DF8" w:rsidP="00BF19CF">
                  <w:pPr>
                    <w:jc w:val="center"/>
                    <w:rPr>
                      <w:szCs w:val="21"/>
                    </w:rPr>
                  </w:pPr>
                  <w:r w:rsidRPr="00437853">
                    <w:rPr>
                      <w:rFonts w:hAnsi="宋体"/>
                      <w:szCs w:val="21"/>
                    </w:rPr>
                    <w:t>生活污水</w:t>
                  </w:r>
                  <w:r w:rsidRPr="00437853">
                    <w:rPr>
                      <w:rFonts w:hAnsi="宋体" w:hint="eastAsia"/>
                      <w:szCs w:val="21"/>
                    </w:rPr>
                    <w:t>经化粪池处理定期清掏作农肥</w:t>
                  </w:r>
                </w:p>
              </w:tc>
              <w:tc>
                <w:tcPr>
                  <w:tcW w:w="742" w:type="dxa"/>
                  <w:tcBorders>
                    <w:tl2br w:val="nil"/>
                    <w:tr2bl w:val="nil"/>
                  </w:tcBorders>
                  <w:vAlign w:val="center"/>
                </w:tcPr>
                <w:p w:rsidR="004C7DF8" w:rsidRPr="00437853" w:rsidRDefault="0062403C" w:rsidP="00BF19CF">
                  <w:pPr>
                    <w:jc w:val="center"/>
                    <w:rPr>
                      <w:szCs w:val="21"/>
                    </w:rPr>
                  </w:pPr>
                  <w:r w:rsidRPr="00437853">
                    <w:rPr>
                      <w:rFonts w:hint="eastAsia"/>
                      <w:szCs w:val="21"/>
                    </w:rPr>
                    <w:t>新建</w:t>
                  </w: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426" w:type="dxa"/>
                  <w:tcBorders>
                    <w:tl2br w:val="nil"/>
                    <w:tr2bl w:val="nil"/>
                  </w:tcBorders>
                  <w:vAlign w:val="center"/>
                </w:tcPr>
                <w:p w:rsidR="004C7DF8" w:rsidRPr="00437853" w:rsidRDefault="004C7DF8" w:rsidP="00BF19CF">
                  <w:pPr>
                    <w:jc w:val="center"/>
                    <w:rPr>
                      <w:kern w:val="0"/>
                      <w:szCs w:val="21"/>
                    </w:rPr>
                  </w:pPr>
                  <w:r w:rsidRPr="00437853">
                    <w:rPr>
                      <w:rFonts w:hint="eastAsia"/>
                      <w:kern w:val="0"/>
                      <w:szCs w:val="21"/>
                    </w:rPr>
                    <w:t>声环境</w:t>
                  </w:r>
                </w:p>
              </w:tc>
              <w:tc>
                <w:tcPr>
                  <w:tcW w:w="1287" w:type="dxa"/>
                  <w:tcBorders>
                    <w:tl2br w:val="nil"/>
                    <w:tr2bl w:val="nil"/>
                  </w:tcBorders>
                  <w:vAlign w:val="center"/>
                </w:tcPr>
                <w:p w:rsidR="004C7DF8" w:rsidRPr="00437853" w:rsidRDefault="004C7DF8" w:rsidP="00BF19CF">
                  <w:pPr>
                    <w:jc w:val="center"/>
                    <w:rPr>
                      <w:szCs w:val="21"/>
                    </w:rPr>
                  </w:pPr>
                  <w:r w:rsidRPr="00437853">
                    <w:rPr>
                      <w:szCs w:val="21"/>
                    </w:rPr>
                    <w:t>噪声</w:t>
                  </w:r>
                </w:p>
              </w:tc>
              <w:tc>
                <w:tcPr>
                  <w:tcW w:w="4997" w:type="dxa"/>
                  <w:tcBorders>
                    <w:tl2br w:val="nil"/>
                    <w:tr2bl w:val="nil"/>
                  </w:tcBorders>
                  <w:vAlign w:val="center"/>
                </w:tcPr>
                <w:p w:rsidR="004C7DF8" w:rsidRPr="00437853" w:rsidRDefault="004C7DF8" w:rsidP="00BF19CF">
                  <w:pPr>
                    <w:jc w:val="center"/>
                    <w:rPr>
                      <w:kern w:val="0"/>
                      <w:szCs w:val="21"/>
                    </w:rPr>
                  </w:pPr>
                  <w:r w:rsidRPr="00437853">
                    <w:rPr>
                      <w:rFonts w:hint="eastAsia"/>
                      <w:szCs w:val="21"/>
                    </w:rPr>
                    <w:t>采取选用低噪设备、基础减振、定期维护措施等措施</w:t>
                  </w:r>
                </w:p>
              </w:tc>
              <w:tc>
                <w:tcPr>
                  <w:tcW w:w="742" w:type="dxa"/>
                  <w:tcBorders>
                    <w:tl2br w:val="nil"/>
                    <w:tr2bl w:val="nil"/>
                  </w:tcBorders>
                  <w:vAlign w:val="center"/>
                </w:tcPr>
                <w:p w:rsidR="004C7DF8" w:rsidRPr="00437853" w:rsidRDefault="004C7DF8" w:rsidP="00BF19CF">
                  <w:pPr>
                    <w:jc w:val="center"/>
                    <w:rPr>
                      <w:kern w:val="0"/>
                      <w:szCs w:val="21"/>
                    </w:rPr>
                  </w:pPr>
                  <w:r w:rsidRPr="00437853">
                    <w:rPr>
                      <w:rFonts w:hint="eastAsia"/>
                      <w:szCs w:val="21"/>
                    </w:rPr>
                    <w:t>新建</w:t>
                  </w:r>
                </w:p>
              </w:tc>
            </w:tr>
            <w:tr w:rsidR="0062403C" w:rsidRPr="00437853" w:rsidTr="00BF19CF">
              <w:trPr>
                <w:jc w:val="center"/>
              </w:trPr>
              <w:tc>
                <w:tcPr>
                  <w:tcW w:w="824" w:type="dxa"/>
                  <w:vMerge/>
                  <w:tcBorders>
                    <w:tl2br w:val="nil"/>
                    <w:tr2bl w:val="nil"/>
                  </w:tcBorders>
                  <w:vAlign w:val="center"/>
                </w:tcPr>
                <w:p w:rsidR="0062403C" w:rsidRPr="00437853" w:rsidRDefault="0062403C" w:rsidP="00BF19CF">
                  <w:pPr>
                    <w:jc w:val="center"/>
                    <w:rPr>
                      <w:szCs w:val="21"/>
                    </w:rPr>
                  </w:pPr>
                </w:p>
              </w:tc>
              <w:tc>
                <w:tcPr>
                  <w:tcW w:w="426" w:type="dxa"/>
                  <w:vMerge w:val="restart"/>
                  <w:tcBorders>
                    <w:tl2br w:val="nil"/>
                    <w:tr2bl w:val="nil"/>
                  </w:tcBorders>
                  <w:vAlign w:val="center"/>
                </w:tcPr>
                <w:p w:rsidR="0062403C" w:rsidRPr="00437853" w:rsidRDefault="0062403C" w:rsidP="00BF19CF">
                  <w:pPr>
                    <w:jc w:val="center"/>
                    <w:rPr>
                      <w:kern w:val="0"/>
                      <w:szCs w:val="21"/>
                    </w:rPr>
                  </w:pPr>
                  <w:r w:rsidRPr="00437853">
                    <w:rPr>
                      <w:rFonts w:hint="eastAsia"/>
                      <w:kern w:val="0"/>
                      <w:szCs w:val="21"/>
                    </w:rPr>
                    <w:t>固废</w:t>
                  </w:r>
                </w:p>
              </w:tc>
              <w:tc>
                <w:tcPr>
                  <w:tcW w:w="1287" w:type="dxa"/>
                  <w:tcBorders>
                    <w:tl2br w:val="nil"/>
                    <w:tr2bl w:val="nil"/>
                  </w:tcBorders>
                  <w:vAlign w:val="center"/>
                </w:tcPr>
                <w:p w:rsidR="0062403C" w:rsidRPr="00437853" w:rsidRDefault="0062403C" w:rsidP="00BF19CF">
                  <w:pPr>
                    <w:jc w:val="center"/>
                    <w:rPr>
                      <w:rFonts w:hAnsi="宋体"/>
                      <w:szCs w:val="21"/>
                    </w:rPr>
                  </w:pPr>
                  <w:r w:rsidRPr="00437853">
                    <w:rPr>
                      <w:rFonts w:hAnsi="宋体" w:hint="eastAsia"/>
                      <w:szCs w:val="21"/>
                    </w:rPr>
                    <w:t>布袋除尘器除尘灰</w:t>
                  </w:r>
                </w:p>
              </w:tc>
              <w:tc>
                <w:tcPr>
                  <w:tcW w:w="4997" w:type="dxa"/>
                  <w:tcBorders>
                    <w:tl2br w:val="nil"/>
                    <w:tr2bl w:val="nil"/>
                  </w:tcBorders>
                  <w:vAlign w:val="center"/>
                </w:tcPr>
                <w:p w:rsidR="0062403C" w:rsidRPr="00437853" w:rsidRDefault="0062403C" w:rsidP="00BF19CF">
                  <w:pPr>
                    <w:jc w:val="center"/>
                    <w:rPr>
                      <w:rFonts w:hAnsi="宋体"/>
                      <w:szCs w:val="21"/>
                    </w:rPr>
                  </w:pPr>
                  <w:r w:rsidRPr="00437853">
                    <w:rPr>
                      <w:rFonts w:hAnsi="宋体" w:hint="eastAsia"/>
                      <w:szCs w:val="21"/>
                    </w:rPr>
                    <w:t>收集后随产品外售</w:t>
                  </w:r>
                </w:p>
              </w:tc>
              <w:tc>
                <w:tcPr>
                  <w:tcW w:w="742" w:type="dxa"/>
                  <w:tcBorders>
                    <w:tl2br w:val="nil"/>
                    <w:tr2bl w:val="nil"/>
                  </w:tcBorders>
                  <w:vAlign w:val="center"/>
                </w:tcPr>
                <w:p w:rsidR="0062403C" w:rsidRPr="00437853" w:rsidRDefault="0062403C" w:rsidP="00BF19CF">
                  <w:pPr>
                    <w:jc w:val="center"/>
                    <w:rPr>
                      <w:kern w:val="0"/>
                      <w:szCs w:val="21"/>
                    </w:rPr>
                  </w:pPr>
                  <w:r w:rsidRPr="00437853">
                    <w:rPr>
                      <w:rFonts w:hint="eastAsia"/>
                      <w:kern w:val="0"/>
                      <w:szCs w:val="21"/>
                    </w:rPr>
                    <w:t>新建</w:t>
                  </w:r>
                </w:p>
              </w:tc>
            </w:tr>
            <w:tr w:rsidR="004C7DF8" w:rsidRPr="00437853" w:rsidTr="00BF19CF">
              <w:trPr>
                <w:jc w:val="center"/>
              </w:trPr>
              <w:tc>
                <w:tcPr>
                  <w:tcW w:w="824" w:type="dxa"/>
                  <w:vMerge/>
                  <w:tcBorders>
                    <w:tl2br w:val="nil"/>
                    <w:tr2bl w:val="nil"/>
                  </w:tcBorders>
                  <w:vAlign w:val="center"/>
                </w:tcPr>
                <w:p w:rsidR="004C7DF8" w:rsidRPr="00437853" w:rsidRDefault="004C7DF8" w:rsidP="00BF19CF">
                  <w:pPr>
                    <w:jc w:val="center"/>
                    <w:rPr>
                      <w:szCs w:val="21"/>
                    </w:rPr>
                  </w:pPr>
                </w:p>
              </w:tc>
              <w:tc>
                <w:tcPr>
                  <w:tcW w:w="426" w:type="dxa"/>
                  <w:vMerge/>
                  <w:tcBorders>
                    <w:tl2br w:val="nil"/>
                    <w:tr2bl w:val="nil"/>
                  </w:tcBorders>
                  <w:vAlign w:val="center"/>
                </w:tcPr>
                <w:p w:rsidR="004C7DF8" w:rsidRPr="00437853" w:rsidRDefault="004C7DF8" w:rsidP="00BF19CF">
                  <w:pPr>
                    <w:jc w:val="center"/>
                    <w:rPr>
                      <w:szCs w:val="21"/>
                    </w:rPr>
                  </w:pPr>
                </w:p>
              </w:tc>
              <w:tc>
                <w:tcPr>
                  <w:tcW w:w="1287" w:type="dxa"/>
                  <w:tcBorders>
                    <w:tl2br w:val="nil"/>
                    <w:tr2bl w:val="nil"/>
                  </w:tcBorders>
                  <w:vAlign w:val="center"/>
                </w:tcPr>
                <w:p w:rsidR="004C7DF8" w:rsidRPr="00437853" w:rsidRDefault="004C7DF8" w:rsidP="00BF19CF">
                  <w:pPr>
                    <w:jc w:val="center"/>
                    <w:rPr>
                      <w:szCs w:val="21"/>
                    </w:rPr>
                  </w:pPr>
                  <w:r w:rsidRPr="00437853">
                    <w:rPr>
                      <w:rFonts w:hAnsi="宋体" w:hint="eastAsia"/>
                      <w:szCs w:val="21"/>
                    </w:rPr>
                    <w:t>生活垃圾</w:t>
                  </w:r>
                </w:p>
              </w:tc>
              <w:tc>
                <w:tcPr>
                  <w:tcW w:w="4997" w:type="dxa"/>
                  <w:tcBorders>
                    <w:tl2br w:val="nil"/>
                    <w:tr2bl w:val="nil"/>
                  </w:tcBorders>
                  <w:vAlign w:val="center"/>
                </w:tcPr>
                <w:p w:rsidR="004C7DF8" w:rsidRPr="00437853" w:rsidRDefault="004C7DF8" w:rsidP="00BF19CF">
                  <w:pPr>
                    <w:jc w:val="center"/>
                    <w:rPr>
                      <w:szCs w:val="21"/>
                    </w:rPr>
                  </w:pPr>
                  <w:r w:rsidRPr="00437853">
                    <w:rPr>
                      <w:rFonts w:hAnsi="宋体" w:hint="eastAsia"/>
                      <w:szCs w:val="21"/>
                    </w:rPr>
                    <w:t>暂存于厂内垃圾桶，定期运至环卫部门指定地点处理</w:t>
                  </w:r>
                </w:p>
              </w:tc>
              <w:tc>
                <w:tcPr>
                  <w:tcW w:w="742" w:type="dxa"/>
                  <w:tcBorders>
                    <w:tl2br w:val="nil"/>
                    <w:tr2bl w:val="nil"/>
                  </w:tcBorders>
                  <w:vAlign w:val="center"/>
                </w:tcPr>
                <w:p w:rsidR="004C7DF8" w:rsidRPr="00437853" w:rsidRDefault="004C7DF8" w:rsidP="00BF19CF">
                  <w:pPr>
                    <w:jc w:val="center"/>
                    <w:rPr>
                      <w:szCs w:val="21"/>
                    </w:rPr>
                  </w:pPr>
                  <w:r w:rsidRPr="00437853">
                    <w:rPr>
                      <w:rFonts w:hint="eastAsia"/>
                      <w:szCs w:val="21"/>
                    </w:rPr>
                    <w:t>新建</w:t>
                  </w:r>
                </w:p>
              </w:tc>
            </w:tr>
          </w:tbl>
          <w:p w:rsidR="004C7DF8" w:rsidRPr="00FA32FC" w:rsidRDefault="004C7DF8" w:rsidP="0042494A">
            <w:pPr>
              <w:pStyle w:val="3"/>
              <w:spacing w:after="0" w:line="360" w:lineRule="auto"/>
              <w:ind w:leftChars="0" w:left="0"/>
              <w:rPr>
                <w:b/>
                <w:sz w:val="21"/>
                <w:szCs w:val="21"/>
                <w:u w:val="single"/>
              </w:rPr>
            </w:pPr>
            <w:r w:rsidRPr="00437853">
              <w:rPr>
                <w:b/>
                <w:sz w:val="21"/>
                <w:szCs w:val="21"/>
              </w:rPr>
              <w:t>备注：原料堆场要求必须做成顶部加盖的防雨堆场，同时</w:t>
            </w:r>
            <w:r w:rsidRPr="00437853">
              <w:rPr>
                <w:rFonts w:hint="eastAsia"/>
                <w:b/>
                <w:sz w:val="21"/>
                <w:szCs w:val="21"/>
              </w:rPr>
              <w:t>厂区</w:t>
            </w:r>
            <w:r w:rsidRPr="00437853">
              <w:rPr>
                <w:b/>
                <w:sz w:val="21"/>
                <w:szCs w:val="21"/>
              </w:rPr>
              <w:t>地面需采用混凝土进行硬化、防渗，并在四周做收集沟。</w:t>
            </w:r>
          </w:p>
          <w:p w:rsidR="004C7DF8" w:rsidRPr="00D714C8" w:rsidRDefault="004C7DF8" w:rsidP="0042494A">
            <w:pPr>
              <w:pStyle w:val="3"/>
              <w:spacing w:after="0" w:line="360" w:lineRule="auto"/>
              <w:ind w:leftChars="0" w:left="0"/>
              <w:rPr>
                <w:b/>
                <w:sz w:val="24"/>
                <w:szCs w:val="24"/>
              </w:rPr>
            </w:pPr>
            <w:r w:rsidRPr="00D714C8">
              <w:rPr>
                <w:b/>
                <w:sz w:val="24"/>
                <w:szCs w:val="24"/>
              </w:rPr>
              <w:t xml:space="preserve">4 </w:t>
            </w:r>
            <w:r w:rsidRPr="00D714C8">
              <w:rPr>
                <w:b/>
                <w:sz w:val="24"/>
                <w:szCs w:val="24"/>
              </w:rPr>
              <w:t>主要产品方案</w:t>
            </w:r>
          </w:p>
          <w:p w:rsidR="004C7DF8" w:rsidRPr="00271FC4" w:rsidRDefault="004C7DF8" w:rsidP="0042494A">
            <w:pPr>
              <w:pStyle w:val="3"/>
              <w:spacing w:after="0" w:line="360" w:lineRule="auto"/>
              <w:ind w:leftChars="0" w:left="0" w:firstLine="465"/>
              <w:rPr>
                <w:sz w:val="24"/>
                <w:szCs w:val="24"/>
                <w:u w:val="single"/>
              </w:rPr>
            </w:pPr>
            <w:r w:rsidRPr="00271FC4">
              <w:rPr>
                <w:rFonts w:hint="eastAsia"/>
                <w:bCs/>
                <w:sz w:val="24"/>
                <w:u w:val="single"/>
              </w:rPr>
              <w:t>项目可年加工石料</w:t>
            </w:r>
            <w:r w:rsidRPr="00271FC4">
              <w:rPr>
                <w:rFonts w:hint="eastAsia"/>
                <w:bCs/>
                <w:sz w:val="24"/>
                <w:u w:val="single"/>
              </w:rPr>
              <w:t>20</w:t>
            </w:r>
            <w:r w:rsidRPr="00271FC4">
              <w:rPr>
                <w:rFonts w:hint="eastAsia"/>
                <w:bCs/>
                <w:sz w:val="24"/>
                <w:u w:val="single"/>
              </w:rPr>
              <w:t>万吨，</w:t>
            </w:r>
            <w:r w:rsidRPr="00271FC4">
              <w:rPr>
                <w:sz w:val="24"/>
                <w:szCs w:val="24"/>
                <w:u w:val="single"/>
              </w:rPr>
              <w:t>主要产品方案见表</w:t>
            </w:r>
            <w:r w:rsidRPr="00271FC4">
              <w:rPr>
                <w:sz w:val="24"/>
                <w:szCs w:val="24"/>
                <w:u w:val="single"/>
              </w:rPr>
              <w:t>1-2</w:t>
            </w:r>
            <w:r w:rsidRPr="00271FC4">
              <w:rPr>
                <w:sz w:val="24"/>
                <w:szCs w:val="24"/>
                <w:u w:val="single"/>
              </w:rPr>
              <w:t>。</w:t>
            </w:r>
          </w:p>
          <w:p w:rsidR="004C7DF8" w:rsidRPr="00271FC4" w:rsidRDefault="004C7DF8" w:rsidP="0042494A">
            <w:pPr>
              <w:pStyle w:val="3"/>
              <w:spacing w:after="0" w:line="360" w:lineRule="auto"/>
              <w:ind w:leftChars="0" w:left="0"/>
              <w:jc w:val="center"/>
              <w:rPr>
                <w:b/>
                <w:sz w:val="21"/>
                <w:szCs w:val="21"/>
                <w:u w:val="single"/>
              </w:rPr>
            </w:pPr>
            <w:r w:rsidRPr="00271FC4">
              <w:rPr>
                <w:b/>
                <w:sz w:val="21"/>
                <w:szCs w:val="21"/>
                <w:u w:val="single"/>
              </w:rPr>
              <w:t>表</w:t>
            </w:r>
            <w:r w:rsidRPr="00271FC4">
              <w:rPr>
                <w:b/>
                <w:sz w:val="21"/>
                <w:szCs w:val="21"/>
                <w:u w:val="single"/>
              </w:rPr>
              <w:t xml:space="preserve">1-2 </w:t>
            </w:r>
            <w:r w:rsidRPr="00271FC4">
              <w:rPr>
                <w:b/>
                <w:sz w:val="21"/>
                <w:szCs w:val="21"/>
                <w:u w:val="single"/>
              </w:rPr>
              <w:t>产品方案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48"/>
              <w:gridCol w:w="2256"/>
              <w:gridCol w:w="1135"/>
              <w:gridCol w:w="4037"/>
            </w:tblGrid>
            <w:tr w:rsidR="004C7DF8" w:rsidRPr="00271FC4" w:rsidTr="00D714C8">
              <w:trPr>
                <w:trHeight w:val="397"/>
                <w:jc w:val="center"/>
              </w:trPr>
              <w:tc>
                <w:tcPr>
                  <w:tcW w:w="512" w:type="pct"/>
                  <w:vAlign w:val="center"/>
                </w:tcPr>
                <w:p w:rsidR="004C7DF8" w:rsidRPr="00271FC4" w:rsidRDefault="004C7DF8" w:rsidP="0042494A">
                  <w:pPr>
                    <w:pStyle w:val="3"/>
                    <w:spacing w:after="0"/>
                    <w:ind w:leftChars="0" w:left="0"/>
                    <w:jc w:val="center"/>
                    <w:rPr>
                      <w:b/>
                      <w:sz w:val="21"/>
                      <w:szCs w:val="21"/>
                      <w:u w:val="single"/>
                    </w:rPr>
                  </w:pPr>
                  <w:r w:rsidRPr="00271FC4">
                    <w:rPr>
                      <w:b/>
                      <w:sz w:val="21"/>
                      <w:szCs w:val="21"/>
                      <w:u w:val="single"/>
                    </w:rPr>
                    <w:t>序号</w:t>
                  </w:r>
                </w:p>
              </w:tc>
              <w:tc>
                <w:tcPr>
                  <w:tcW w:w="1363" w:type="pct"/>
                  <w:vAlign w:val="center"/>
                </w:tcPr>
                <w:p w:rsidR="004C7DF8" w:rsidRPr="00271FC4" w:rsidRDefault="004C7DF8" w:rsidP="0042494A">
                  <w:pPr>
                    <w:pStyle w:val="3"/>
                    <w:spacing w:after="0"/>
                    <w:ind w:leftChars="0" w:left="0"/>
                    <w:jc w:val="center"/>
                    <w:rPr>
                      <w:b/>
                      <w:sz w:val="21"/>
                      <w:szCs w:val="21"/>
                      <w:u w:val="single"/>
                    </w:rPr>
                  </w:pPr>
                  <w:r w:rsidRPr="00271FC4">
                    <w:rPr>
                      <w:b/>
                      <w:sz w:val="21"/>
                      <w:szCs w:val="21"/>
                      <w:u w:val="single"/>
                    </w:rPr>
                    <w:t>产品名称</w:t>
                  </w:r>
                </w:p>
              </w:tc>
              <w:tc>
                <w:tcPr>
                  <w:tcW w:w="686" w:type="pct"/>
                  <w:vAlign w:val="center"/>
                </w:tcPr>
                <w:p w:rsidR="004C7DF8" w:rsidRPr="00271FC4" w:rsidRDefault="004C7DF8" w:rsidP="0042494A">
                  <w:pPr>
                    <w:pStyle w:val="3"/>
                    <w:spacing w:after="0"/>
                    <w:ind w:leftChars="0" w:left="0"/>
                    <w:jc w:val="center"/>
                    <w:rPr>
                      <w:b/>
                      <w:sz w:val="21"/>
                      <w:szCs w:val="21"/>
                      <w:u w:val="single"/>
                    </w:rPr>
                  </w:pPr>
                  <w:r w:rsidRPr="00271FC4">
                    <w:rPr>
                      <w:b/>
                      <w:sz w:val="21"/>
                      <w:szCs w:val="21"/>
                      <w:u w:val="single"/>
                    </w:rPr>
                    <w:t>年产量</w:t>
                  </w:r>
                </w:p>
              </w:tc>
              <w:tc>
                <w:tcPr>
                  <w:tcW w:w="2439" w:type="pct"/>
                  <w:vAlign w:val="center"/>
                </w:tcPr>
                <w:p w:rsidR="004C7DF8" w:rsidRPr="00271FC4" w:rsidRDefault="004C7DF8" w:rsidP="0042494A">
                  <w:pPr>
                    <w:pStyle w:val="3"/>
                    <w:spacing w:after="0"/>
                    <w:ind w:leftChars="0" w:left="0"/>
                    <w:jc w:val="center"/>
                    <w:rPr>
                      <w:b/>
                      <w:sz w:val="21"/>
                      <w:szCs w:val="21"/>
                      <w:u w:val="single"/>
                    </w:rPr>
                  </w:pPr>
                  <w:r w:rsidRPr="00271FC4">
                    <w:rPr>
                      <w:rFonts w:hint="eastAsia"/>
                      <w:b/>
                      <w:sz w:val="21"/>
                      <w:szCs w:val="21"/>
                      <w:u w:val="single"/>
                    </w:rPr>
                    <w:t>备注</w:t>
                  </w:r>
                </w:p>
              </w:tc>
            </w:tr>
            <w:tr w:rsidR="004C7DF8" w:rsidRPr="00271FC4" w:rsidTr="00D714C8">
              <w:trPr>
                <w:trHeight w:val="397"/>
                <w:jc w:val="center"/>
              </w:trPr>
              <w:tc>
                <w:tcPr>
                  <w:tcW w:w="512" w:type="pct"/>
                  <w:vAlign w:val="center"/>
                </w:tcPr>
                <w:p w:rsidR="004C7DF8" w:rsidRPr="00271FC4" w:rsidRDefault="00D714C8" w:rsidP="0042494A">
                  <w:pPr>
                    <w:pStyle w:val="3"/>
                    <w:spacing w:after="0"/>
                    <w:ind w:leftChars="0" w:left="0"/>
                    <w:jc w:val="center"/>
                    <w:rPr>
                      <w:sz w:val="21"/>
                      <w:szCs w:val="21"/>
                      <w:u w:val="single"/>
                    </w:rPr>
                  </w:pPr>
                  <w:r w:rsidRPr="00271FC4">
                    <w:rPr>
                      <w:rFonts w:hint="eastAsia"/>
                      <w:sz w:val="21"/>
                      <w:szCs w:val="21"/>
                      <w:u w:val="single"/>
                    </w:rPr>
                    <w:t>1</w:t>
                  </w:r>
                </w:p>
              </w:tc>
              <w:tc>
                <w:tcPr>
                  <w:tcW w:w="1363" w:type="pct"/>
                  <w:vAlign w:val="center"/>
                </w:tcPr>
                <w:p w:rsidR="004C7DF8" w:rsidRPr="00271FC4" w:rsidRDefault="00D714C8" w:rsidP="0042494A">
                  <w:pPr>
                    <w:pStyle w:val="3"/>
                    <w:spacing w:after="0"/>
                    <w:ind w:leftChars="0" w:left="0"/>
                    <w:jc w:val="center"/>
                    <w:rPr>
                      <w:sz w:val="21"/>
                      <w:szCs w:val="21"/>
                      <w:u w:val="single"/>
                    </w:rPr>
                  </w:pPr>
                  <w:r w:rsidRPr="00271FC4">
                    <w:rPr>
                      <w:rFonts w:hint="eastAsia"/>
                      <w:sz w:val="21"/>
                      <w:szCs w:val="21"/>
                      <w:u w:val="single"/>
                    </w:rPr>
                    <w:t>砂石</w:t>
                  </w:r>
                </w:p>
              </w:tc>
              <w:tc>
                <w:tcPr>
                  <w:tcW w:w="686" w:type="pct"/>
                  <w:vAlign w:val="center"/>
                </w:tcPr>
                <w:p w:rsidR="004C7DF8" w:rsidRPr="00271FC4" w:rsidRDefault="00D714C8" w:rsidP="0042494A">
                  <w:pPr>
                    <w:pStyle w:val="3"/>
                    <w:spacing w:after="0"/>
                    <w:ind w:leftChars="0" w:left="0"/>
                    <w:jc w:val="center"/>
                    <w:rPr>
                      <w:sz w:val="21"/>
                      <w:szCs w:val="21"/>
                      <w:u w:val="single"/>
                    </w:rPr>
                  </w:pPr>
                  <w:r w:rsidRPr="00271FC4">
                    <w:rPr>
                      <w:rFonts w:hint="eastAsia"/>
                      <w:sz w:val="21"/>
                      <w:szCs w:val="21"/>
                      <w:u w:val="single"/>
                    </w:rPr>
                    <w:t>20</w:t>
                  </w:r>
                  <w:r w:rsidR="004C7DF8" w:rsidRPr="00271FC4">
                    <w:rPr>
                      <w:rFonts w:hint="eastAsia"/>
                      <w:sz w:val="21"/>
                      <w:szCs w:val="21"/>
                      <w:u w:val="single"/>
                    </w:rPr>
                    <w:t>万</w:t>
                  </w:r>
                  <w:r w:rsidR="004C7DF8" w:rsidRPr="00271FC4">
                    <w:rPr>
                      <w:rFonts w:hint="eastAsia"/>
                      <w:sz w:val="21"/>
                      <w:szCs w:val="21"/>
                      <w:u w:val="single"/>
                    </w:rPr>
                    <w:t>t</w:t>
                  </w:r>
                </w:p>
              </w:tc>
              <w:tc>
                <w:tcPr>
                  <w:tcW w:w="2439" w:type="pct"/>
                  <w:vAlign w:val="center"/>
                </w:tcPr>
                <w:p w:rsidR="004C7DF8" w:rsidRPr="00271FC4" w:rsidRDefault="00D714C8" w:rsidP="0042494A">
                  <w:pPr>
                    <w:pStyle w:val="3"/>
                    <w:spacing w:after="0"/>
                    <w:ind w:leftChars="0" w:left="0"/>
                    <w:jc w:val="center"/>
                    <w:rPr>
                      <w:sz w:val="21"/>
                      <w:szCs w:val="21"/>
                      <w:u w:val="single"/>
                    </w:rPr>
                  </w:pPr>
                  <w:r w:rsidRPr="00271FC4">
                    <w:rPr>
                      <w:rFonts w:hint="eastAsia"/>
                      <w:sz w:val="21"/>
                      <w:szCs w:val="21"/>
                      <w:u w:val="single"/>
                    </w:rPr>
                    <w:t>0.3</w:t>
                  </w:r>
                  <w:r w:rsidR="004C7DF8" w:rsidRPr="00271FC4">
                    <w:rPr>
                      <w:rFonts w:hint="eastAsia"/>
                      <w:sz w:val="21"/>
                      <w:szCs w:val="21"/>
                      <w:u w:val="single"/>
                    </w:rPr>
                    <w:t>cm</w:t>
                  </w:r>
                </w:p>
              </w:tc>
            </w:tr>
          </w:tbl>
          <w:p w:rsidR="004C7DF8" w:rsidRPr="00271FC4" w:rsidRDefault="004C7DF8" w:rsidP="0042494A">
            <w:pPr>
              <w:pStyle w:val="3"/>
              <w:spacing w:after="0" w:line="360" w:lineRule="auto"/>
              <w:ind w:leftChars="0" w:left="0"/>
              <w:rPr>
                <w:b/>
                <w:sz w:val="24"/>
                <w:szCs w:val="24"/>
                <w:u w:val="single"/>
              </w:rPr>
            </w:pPr>
            <w:r w:rsidRPr="00271FC4">
              <w:rPr>
                <w:b/>
                <w:sz w:val="24"/>
                <w:szCs w:val="24"/>
                <w:u w:val="single"/>
              </w:rPr>
              <w:t xml:space="preserve">   </w:t>
            </w:r>
            <w:r w:rsidRPr="00271FC4">
              <w:rPr>
                <w:rFonts w:hint="eastAsia"/>
                <w:b/>
                <w:sz w:val="24"/>
                <w:szCs w:val="24"/>
                <w:u w:val="single"/>
              </w:rPr>
              <w:t>备注：产品无需清洗</w:t>
            </w:r>
            <w:r w:rsidRPr="00271FC4">
              <w:rPr>
                <w:b/>
                <w:sz w:val="24"/>
                <w:szCs w:val="24"/>
                <w:u w:val="single"/>
              </w:rPr>
              <w:t>。</w:t>
            </w:r>
          </w:p>
          <w:p w:rsidR="004C7DF8" w:rsidRPr="00D714C8" w:rsidRDefault="004C7DF8" w:rsidP="0042494A">
            <w:pPr>
              <w:pStyle w:val="3"/>
              <w:spacing w:after="0" w:line="360" w:lineRule="auto"/>
              <w:ind w:leftChars="0" w:left="0"/>
              <w:rPr>
                <w:b/>
                <w:sz w:val="24"/>
                <w:szCs w:val="24"/>
              </w:rPr>
            </w:pPr>
            <w:r w:rsidRPr="00D714C8">
              <w:rPr>
                <w:b/>
                <w:sz w:val="24"/>
                <w:szCs w:val="24"/>
              </w:rPr>
              <w:t xml:space="preserve">5 </w:t>
            </w:r>
            <w:r w:rsidRPr="00D714C8">
              <w:rPr>
                <w:b/>
                <w:sz w:val="24"/>
                <w:szCs w:val="24"/>
              </w:rPr>
              <w:t>主要生产设备</w:t>
            </w:r>
          </w:p>
          <w:p w:rsidR="004C7DF8" w:rsidRPr="00D714C8" w:rsidRDefault="004C7DF8" w:rsidP="0042494A">
            <w:pPr>
              <w:snapToGrid w:val="0"/>
              <w:spacing w:line="360" w:lineRule="auto"/>
              <w:ind w:firstLineChars="200" w:firstLine="480"/>
              <w:rPr>
                <w:sz w:val="24"/>
              </w:rPr>
            </w:pPr>
            <w:r w:rsidRPr="00D714C8">
              <w:rPr>
                <w:sz w:val="24"/>
              </w:rPr>
              <w:t>项目主要生产设备详见表</w:t>
            </w:r>
            <w:r w:rsidRPr="00D714C8">
              <w:rPr>
                <w:sz w:val="24"/>
              </w:rPr>
              <w:t>1-3</w:t>
            </w:r>
            <w:r w:rsidRPr="00D714C8">
              <w:rPr>
                <w:sz w:val="24"/>
              </w:rPr>
              <w:t>。</w:t>
            </w:r>
          </w:p>
          <w:p w:rsidR="004C7DF8" w:rsidRPr="00D714C8" w:rsidRDefault="004C7DF8" w:rsidP="0042494A">
            <w:pPr>
              <w:pStyle w:val="3"/>
              <w:spacing w:after="0"/>
              <w:ind w:leftChars="0" w:left="0"/>
              <w:jc w:val="center"/>
              <w:rPr>
                <w:b/>
                <w:sz w:val="21"/>
                <w:szCs w:val="21"/>
              </w:rPr>
            </w:pPr>
            <w:r w:rsidRPr="00D714C8">
              <w:rPr>
                <w:b/>
                <w:sz w:val="21"/>
                <w:szCs w:val="21"/>
              </w:rPr>
              <w:t>表</w:t>
            </w:r>
            <w:r w:rsidRPr="00D714C8">
              <w:rPr>
                <w:b/>
                <w:sz w:val="21"/>
                <w:szCs w:val="21"/>
              </w:rPr>
              <w:t xml:space="preserve">1-3 </w:t>
            </w:r>
            <w:r w:rsidRPr="00D714C8">
              <w:rPr>
                <w:b/>
                <w:sz w:val="21"/>
                <w:szCs w:val="21"/>
              </w:rPr>
              <w:t>主要生产设备一览表</w:t>
            </w:r>
            <w:r w:rsidRPr="00D714C8">
              <w:rPr>
                <w:b/>
                <w:sz w:val="21"/>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49"/>
              <w:gridCol w:w="4529"/>
              <w:gridCol w:w="1249"/>
              <w:gridCol w:w="1249"/>
            </w:tblGrid>
            <w:tr w:rsidR="004C7DF8" w:rsidRPr="00D714C8" w:rsidTr="0062403C">
              <w:trPr>
                <w:trHeight w:hRule="exact" w:val="397"/>
                <w:jc w:val="center"/>
              </w:trPr>
              <w:tc>
                <w:tcPr>
                  <w:tcW w:w="1249" w:type="dxa"/>
                  <w:vAlign w:val="center"/>
                </w:tcPr>
                <w:p w:rsidR="004C7DF8" w:rsidRPr="00D714C8" w:rsidRDefault="004C7DF8" w:rsidP="0042494A">
                  <w:pPr>
                    <w:jc w:val="center"/>
                    <w:rPr>
                      <w:b/>
                      <w:szCs w:val="21"/>
                    </w:rPr>
                  </w:pPr>
                  <w:r w:rsidRPr="00D714C8">
                    <w:rPr>
                      <w:rFonts w:hint="eastAsia"/>
                      <w:b/>
                      <w:szCs w:val="21"/>
                    </w:rPr>
                    <w:t>序号</w:t>
                  </w:r>
                </w:p>
              </w:tc>
              <w:tc>
                <w:tcPr>
                  <w:tcW w:w="4529" w:type="dxa"/>
                  <w:vAlign w:val="center"/>
                </w:tcPr>
                <w:p w:rsidR="004C7DF8" w:rsidRPr="00D714C8" w:rsidRDefault="004C7DF8" w:rsidP="0042494A">
                  <w:pPr>
                    <w:jc w:val="center"/>
                    <w:rPr>
                      <w:b/>
                      <w:szCs w:val="21"/>
                    </w:rPr>
                  </w:pPr>
                  <w:r w:rsidRPr="00D714C8">
                    <w:rPr>
                      <w:b/>
                      <w:szCs w:val="21"/>
                    </w:rPr>
                    <w:t>设备</w:t>
                  </w:r>
                  <w:r w:rsidRPr="00D714C8">
                    <w:rPr>
                      <w:rFonts w:hint="eastAsia"/>
                      <w:b/>
                      <w:szCs w:val="21"/>
                    </w:rPr>
                    <w:t>名称</w:t>
                  </w:r>
                </w:p>
              </w:tc>
              <w:tc>
                <w:tcPr>
                  <w:tcW w:w="1249" w:type="dxa"/>
                  <w:vAlign w:val="center"/>
                </w:tcPr>
                <w:p w:rsidR="004C7DF8" w:rsidRPr="00D714C8" w:rsidRDefault="004C7DF8" w:rsidP="0042494A">
                  <w:pPr>
                    <w:jc w:val="center"/>
                    <w:rPr>
                      <w:b/>
                      <w:szCs w:val="21"/>
                    </w:rPr>
                  </w:pPr>
                  <w:r w:rsidRPr="00D714C8">
                    <w:rPr>
                      <w:rFonts w:hint="eastAsia"/>
                      <w:b/>
                      <w:szCs w:val="21"/>
                    </w:rPr>
                    <w:t>单位</w:t>
                  </w:r>
                </w:p>
              </w:tc>
              <w:tc>
                <w:tcPr>
                  <w:tcW w:w="1249" w:type="dxa"/>
                  <w:vAlign w:val="center"/>
                </w:tcPr>
                <w:p w:rsidR="004C7DF8" w:rsidRPr="00D714C8" w:rsidRDefault="004C7DF8" w:rsidP="0042494A">
                  <w:pPr>
                    <w:jc w:val="center"/>
                    <w:rPr>
                      <w:b/>
                      <w:szCs w:val="21"/>
                    </w:rPr>
                  </w:pPr>
                  <w:r w:rsidRPr="00D714C8">
                    <w:rPr>
                      <w:rFonts w:hint="eastAsia"/>
                      <w:b/>
                      <w:szCs w:val="21"/>
                    </w:rPr>
                    <w:t>数量</w:t>
                  </w:r>
                </w:p>
              </w:tc>
            </w:tr>
            <w:tr w:rsidR="004C7DF8" w:rsidRPr="00D714C8" w:rsidTr="0062403C">
              <w:trPr>
                <w:trHeight w:hRule="exact" w:val="397"/>
                <w:jc w:val="center"/>
              </w:trPr>
              <w:tc>
                <w:tcPr>
                  <w:tcW w:w="1249" w:type="dxa"/>
                  <w:vAlign w:val="center"/>
                </w:tcPr>
                <w:p w:rsidR="004C7DF8" w:rsidRPr="00D714C8" w:rsidRDefault="004C7DF8" w:rsidP="0042494A">
                  <w:pPr>
                    <w:jc w:val="center"/>
                    <w:rPr>
                      <w:szCs w:val="21"/>
                    </w:rPr>
                  </w:pPr>
                  <w:r w:rsidRPr="00D714C8">
                    <w:rPr>
                      <w:rFonts w:hint="eastAsia"/>
                      <w:szCs w:val="21"/>
                    </w:rPr>
                    <w:t>1</w:t>
                  </w:r>
                </w:p>
              </w:tc>
              <w:tc>
                <w:tcPr>
                  <w:tcW w:w="4529" w:type="dxa"/>
                  <w:vAlign w:val="center"/>
                </w:tcPr>
                <w:p w:rsidR="004C7DF8" w:rsidRPr="00D714C8" w:rsidRDefault="0062403C" w:rsidP="0042494A">
                  <w:pPr>
                    <w:jc w:val="center"/>
                    <w:rPr>
                      <w:szCs w:val="21"/>
                    </w:rPr>
                  </w:pPr>
                  <w:r w:rsidRPr="00D714C8">
                    <w:rPr>
                      <w:rFonts w:hint="eastAsia"/>
                      <w:szCs w:val="21"/>
                    </w:rPr>
                    <w:t>制砂机</w:t>
                  </w:r>
                </w:p>
              </w:tc>
              <w:tc>
                <w:tcPr>
                  <w:tcW w:w="1249" w:type="dxa"/>
                  <w:vAlign w:val="center"/>
                </w:tcPr>
                <w:p w:rsidR="004C7DF8" w:rsidRPr="00D714C8" w:rsidRDefault="004C7DF8" w:rsidP="0042494A">
                  <w:pPr>
                    <w:jc w:val="center"/>
                    <w:rPr>
                      <w:szCs w:val="21"/>
                    </w:rPr>
                  </w:pPr>
                  <w:r w:rsidRPr="00D714C8">
                    <w:rPr>
                      <w:rFonts w:hint="eastAsia"/>
                      <w:szCs w:val="21"/>
                    </w:rPr>
                    <w:t>台</w:t>
                  </w:r>
                </w:p>
              </w:tc>
              <w:tc>
                <w:tcPr>
                  <w:tcW w:w="1249" w:type="dxa"/>
                  <w:vAlign w:val="center"/>
                </w:tcPr>
                <w:p w:rsidR="004C7DF8" w:rsidRPr="00D714C8" w:rsidRDefault="004C7DF8" w:rsidP="0042494A">
                  <w:pPr>
                    <w:jc w:val="center"/>
                    <w:rPr>
                      <w:szCs w:val="21"/>
                    </w:rPr>
                  </w:pPr>
                  <w:r w:rsidRPr="00D714C8">
                    <w:rPr>
                      <w:rFonts w:hint="eastAsia"/>
                      <w:szCs w:val="21"/>
                    </w:rPr>
                    <w:t>1</w:t>
                  </w:r>
                </w:p>
              </w:tc>
            </w:tr>
            <w:tr w:rsidR="004C7DF8" w:rsidRPr="00D714C8" w:rsidTr="0062403C">
              <w:trPr>
                <w:trHeight w:hRule="exact" w:val="397"/>
                <w:jc w:val="center"/>
              </w:trPr>
              <w:tc>
                <w:tcPr>
                  <w:tcW w:w="1249" w:type="dxa"/>
                  <w:vAlign w:val="center"/>
                </w:tcPr>
                <w:p w:rsidR="004C7DF8" w:rsidRPr="00D714C8" w:rsidRDefault="0062403C" w:rsidP="0042494A">
                  <w:pPr>
                    <w:jc w:val="center"/>
                    <w:rPr>
                      <w:szCs w:val="21"/>
                    </w:rPr>
                  </w:pPr>
                  <w:r w:rsidRPr="00D714C8">
                    <w:rPr>
                      <w:rFonts w:hint="eastAsia"/>
                      <w:szCs w:val="21"/>
                    </w:rPr>
                    <w:t>2</w:t>
                  </w:r>
                </w:p>
              </w:tc>
              <w:tc>
                <w:tcPr>
                  <w:tcW w:w="4529" w:type="dxa"/>
                  <w:vAlign w:val="center"/>
                </w:tcPr>
                <w:p w:rsidR="004C7DF8" w:rsidRPr="00D714C8" w:rsidRDefault="004C7DF8" w:rsidP="0042494A">
                  <w:pPr>
                    <w:jc w:val="center"/>
                  </w:pPr>
                  <w:r w:rsidRPr="00D714C8">
                    <w:rPr>
                      <w:rFonts w:hint="eastAsia"/>
                    </w:rPr>
                    <w:t>振动筛</w:t>
                  </w:r>
                </w:p>
              </w:tc>
              <w:tc>
                <w:tcPr>
                  <w:tcW w:w="1249" w:type="dxa"/>
                  <w:vAlign w:val="center"/>
                </w:tcPr>
                <w:p w:rsidR="004C7DF8" w:rsidRPr="00D714C8" w:rsidRDefault="004C7DF8" w:rsidP="0042494A">
                  <w:pPr>
                    <w:jc w:val="center"/>
                    <w:rPr>
                      <w:szCs w:val="21"/>
                    </w:rPr>
                  </w:pPr>
                  <w:r w:rsidRPr="00D714C8">
                    <w:rPr>
                      <w:rFonts w:hint="eastAsia"/>
                      <w:szCs w:val="21"/>
                    </w:rPr>
                    <w:t>台</w:t>
                  </w:r>
                </w:p>
              </w:tc>
              <w:tc>
                <w:tcPr>
                  <w:tcW w:w="1249" w:type="dxa"/>
                  <w:vAlign w:val="center"/>
                </w:tcPr>
                <w:p w:rsidR="004C7DF8" w:rsidRPr="00D714C8" w:rsidRDefault="0062403C" w:rsidP="0042494A">
                  <w:pPr>
                    <w:jc w:val="center"/>
                    <w:rPr>
                      <w:szCs w:val="21"/>
                    </w:rPr>
                  </w:pPr>
                  <w:r w:rsidRPr="00D714C8">
                    <w:rPr>
                      <w:rFonts w:hint="eastAsia"/>
                      <w:szCs w:val="21"/>
                    </w:rPr>
                    <w:t>1</w:t>
                  </w:r>
                </w:p>
              </w:tc>
            </w:tr>
            <w:tr w:rsidR="004C7DF8" w:rsidRPr="00D714C8" w:rsidTr="0062403C">
              <w:trPr>
                <w:trHeight w:hRule="exact" w:val="397"/>
                <w:jc w:val="center"/>
              </w:trPr>
              <w:tc>
                <w:tcPr>
                  <w:tcW w:w="1249" w:type="dxa"/>
                  <w:vAlign w:val="center"/>
                </w:tcPr>
                <w:p w:rsidR="004C7DF8" w:rsidRPr="00D714C8" w:rsidRDefault="0062403C" w:rsidP="0042494A">
                  <w:pPr>
                    <w:jc w:val="center"/>
                    <w:rPr>
                      <w:szCs w:val="21"/>
                    </w:rPr>
                  </w:pPr>
                  <w:r w:rsidRPr="00D714C8">
                    <w:rPr>
                      <w:rFonts w:hint="eastAsia"/>
                      <w:szCs w:val="21"/>
                    </w:rPr>
                    <w:t>3</w:t>
                  </w:r>
                </w:p>
              </w:tc>
              <w:tc>
                <w:tcPr>
                  <w:tcW w:w="4529" w:type="dxa"/>
                  <w:vAlign w:val="center"/>
                </w:tcPr>
                <w:p w:rsidR="004C7DF8" w:rsidRPr="00D714C8" w:rsidRDefault="004C7DF8" w:rsidP="0042494A">
                  <w:pPr>
                    <w:jc w:val="center"/>
                  </w:pPr>
                  <w:r w:rsidRPr="00D714C8">
                    <w:rPr>
                      <w:rFonts w:hint="eastAsia"/>
                    </w:rPr>
                    <w:t>皮带输送机</w:t>
                  </w:r>
                </w:p>
              </w:tc>
              <w:tc>
                <w:tcPr>
                  <w:tcW w:w="1249" w:type="dxa"/>
                  <w:vAlign w:val="center"/>
                </w:tcPr>
                <w:p w:rsidR="004C7DF8" w:rsidRPr="00D714C8" w:rsidRDefault="004C7DF8" w:rsidP="0042494A">
                  <w:pPr>
                    <w:jc w:val="center"/>
                    <w:rPr>
                      <w:szCs w:val="21"/>
                    </w:rPr>
                  </w:pPr>
                  <w:r w:rsidRPr="00D714C8">
                    <w:rPr>
                      <w:rFonts w:hint="eastAsia"/>
                      <w:szCs w:val="21"/>
                    </w:rPr>
                    <w:t>台</w:t>
                  </w:r>
                </w:p>
              </w:tc>
              <w:tc>
                <w:tcPr>
                  <w:tcW w:w="1249" w:type="dxa"/>
                  <w:vAlign w:val="center"/>
                </w:tcPr>
                <w:p w:rsidR="004C7DF8" w:rsidRPr="00D714C8" w:rsidRDefault="0062403C" w:rsidP="0042494A">
                  <w:pPr>
                    <w:jc w:val="center"/>
                    <w:rPr>
                      <w:szCs w:val="21"/>
                    </w:rPr>
                  </w:pPr>
                  <w:r w:rsidRPr="00D714C8">
                    <w:rPr>
                      <w:rFonts w:hint="eastAsia"/>
                      <w:szCs w:val="21"/>
                    </w:rPr>
                    <w:t>5</w:t>
                  </w:r>
                </w:p>
              </w:tc>
            </w:tr>
            <w:tr w:rsidR="004C7DF8" w:rsidRPr="00D714C8" w:rsidTr="0062403C">
              <w:trPr>
                <w:trHeight w:hRule="exact" w:val="397"/>
                <w:jc w:val="center"/>
              </w:trPr>
              <w:tc>
                <w:tcPr>
                  <w:tcW w:w="1249" w:type="dxa"/>
                  <w:vAlign w:val="center"/>
                </w:tcPr>
                <w:p w:rsidR="004C7DF8" w:rsidRPr="00D714C8" w:rsidRDefault="0062403C" w:rsidP="0042494A">
                  <w:pPr>
                    <w:jc w:val="center"/>
                    <w:rPr>
                      <w:szCs w:val="21"/>
                    </w:rPr>
                  </w:pPr>
                  <w:r w:rsidRPr="00D714C8">
                    <w:rPr>
                      <w:rFonts w:hint="eastAsia"/>
                      <w:szCs w:val="21"/>
                    </w:rPr>
                    <w:t>4</w:t>
                  </w:r>
                </w:p>
              </w:tc>
              <w:tc>
                <w:tcPr>
                  <w:tcW w:w="4529" w:type="dxa"/>
                  <w:vAlign w:val="center"/>
                </w:tcPr>
                <w:p w:rsidR="004C7DF8" w:rsidRPr="00D714C8" w:rsidRDefault="004C7DF8" w:rsidP="0042494A">
                  <w:pPr>
                    <w:jc w:val="center"/>
                    <w:rPr>
                      <w:szCs w:val="21"/>
                    </w:rPr>
                  </w:pPr>
                  <w:r w:rsidRPr="00D714C8">
                    <w:rPr>
                      <w:rFonts w:hint="eastAsia"/>
                      <w:szCs w:val="21"/>
                    </w:rPr>
                    <w:t>地磅</w:t>
                  </w:r>
                </w:p>
              </w:tc>
              <w:tc>
                <w:tcPr>
                  <w:tcW w:w="1249" w:type="dxa"/>
                  <w:vAlign w:val="center"/>
                </w:tcPr>
                <w:p w:rsidR="004C7DF8" w:rsidRPr="00D714C8" w:rsidRDefault="004C7DF8" w:rsidP="0042494A">
                  <w:pPr>
                    <w:jc w:val="center"/>
                    <w:rPr>
                      <w:szCs w:val="21"/>
                    </w:rPr>
                  </w:pPr>
                  <w:r w:rsidRPr="00D714C8">
                    <w:rPr>
                      <w:rFonts w:hint="eastAsia"/>
                      <w:szCs w:val="21"/>
                    </w:rPr>
                    <w:t>台</w:t>
                  </w:r>
                </w:p>
              </w:tc>
              <w:tc>
                <w:tcPr>
                  <w:tcW w:w="1249" w:type="dxa"/>
                  <w:vAlign w:val="center"/>
                </w:tcPr>
                <w:p w:rsidR="004C7DF8" w:rsidRPr="00D714C8" w:rsidRDefault="004C7DF8" w:rsidP="0042494A">
                  <w:pPr>
                    <w:jc w:val="center"/>
                    <w:rPr>
                      <w:szCs w:val="21"/>
                    </w:rPr>
                  </w:pPr>
                  <w:r w:rsidRPr="00D714C8">
                    <w:rPr>
                      <w:rFonts w:hint="eastAsia"/>
                      <w:szCs w:val="21"/>
                    </w:rPr>
                    <w:t>1</w:t>
                  </w:r>
                </w:p>
              </w:tc>
            </w:tr>
            <w:tr w:rsidR="004C7DF8" w:rsidRPr="00D714C8" w:rsidTr="0062403C">
              <w:trPr>
                <w:trHeight w:hRule="exact" w:val="397"/>
                <w:jc w:val="center"/>
              </w:trPr>
              <w:tc>
                <w:tcPr>
                  <w:tcW w:w="1249" w:type="dxa"/>
                  <w:vAlign w:val="center"/>
                </w:tcPr>
                <w:p w:rsidR="004C7DF8" w:rsidRPr="00D714C8" w:rsidRDefault="0062403C" w:rsidP="0042494A">
                  <w:pPr>
                    <w:jc w:val="center"/>
                    <w:rPr>
                      <w:szCs w:val="21"/>
                    </w:rPr>
                  </w:pPr>
                  <w:r w:rsidRPr="00D714C8">
                    <w:rPr>
                      <w:rFonts w:hint="eastAsia"/>
                      <w:szCs w:val="21"/>
                    </w:rPr>
                    <w:t>5</w:t>
                  </w:r>
                </w:p>
              </w:tc>
              <w:tc>
                <w:tcPr>
                  <w:tcW w:w="4529" w:type="dxa"/>
                  <w:vAlign w:val="center"/>
                </w:tcPr>
                <w:p w:rsidR="004C7DF8" w:rsidRPr="00D714C8" w:rsidRDefault="004C7DF8" w:rsidP="0042494A">
                  <w:pPr>
                    <w:jc w:val="center"/>
                    <w:rPr>
                      <w:szCs w:val="21"/>
                    </w:rPr>
                  </w:pPr>
                  <w:r w:rsidRPr="00D714C8">
                    <w:rPr>
                      <w:rFonts w:hint="eastAsia"/>
                      <w:szCs w:val="21"/>
                    </w:rPr>
                    <w:t>铲车</w:t>
                  </w:r>
                </w:p>
              </w:tc>
              <w:tc>
                <w:tcPr>
                  <w:tcW w:w="1249" w:type="dxa"/>
                  <w:vAlign w:val="center"/>
                </w:tcPr>
                <w:p w:rsidR="004C7DF8" w:rsidRPr="00D714C8" w:rsidRDefault="004C7DF8" w:rsidP="0042494A">
                  <w:pPr>
                    <w:jc w:val="center"/>
                    <w:rPr>
                      <w:szCs w:val="21"/>
                    </w:rPr>
                  </w:pPr>
                  <w:r w:rsidRPr="00D714C8">
                    <w:rPr>
                      <w:rFonts w:hint="eastAsia"/>
                      <w:szCs w:val="21"/>
                    </w:rPr>
                    <w:t>辆</w:t>
                  </w:r>
                </w:p>
              </w:tc>
              <w:tc>
                <w:tcPr>
                  <w:tcW w:w="1249" w:type="dxa"/>
                  <w:vAlign w:val="center"/>
                </w:tcPr>
                <w:p w:rsidR="004C7DF8" w:rsidRPr="00D714C8" w:rsidRDefault="0062403C" w:rsidP="0042494A">
                  <w:pPr>
                    <w:jc w:val="center"/>
                    <w:rPr>
                      <w:szCs w:val="21"/>
                    </w:rPr>
                  </w:pPr>
                  <w:r w:rsidRPr="00D714C8">
                    <w:rPr>
                      <w:rFonts w:hint="eastAsia"/>
                      <w:szCs w:val="21"/>
                    </w:rPr>
                    <w:t>1</w:t>
                  </w:r>
                </w:p>
              </w:tc>
            </w:tr>
          </w:tbl>
          <w:p w:rsidR="004C7DF8" w:rsidRPr="0062403C" w:rsidRDefault="004C7DF8" w:rsidP="0042494A">
            <w:pPr>
              <w:spacing w:line="360" w:lineRule="auto"/>
              <w:rPr>
                <w:b/>
                <w:sz w:val="24"/>
              </w:rPr>
            </w:pPr>
            <w:r w:rsidRPr="0062403C">
              <w:rPr>
                <w:b/>
                <w:sz w:val="24"/>
              </w:rPr>
              <w:t xml:space="preserve">6 </w:t>
            </w:r>
            <w:r w:rsidRPr="0062403C">
              <w:rPr>
                <w:b/>
                <w:sz w:val="24"/>
              </w:rPr>
              <w:t>主要原辅材料</w:t>
            </w:r>
          </w:p>
          <w:p w:rsidR="004C7DF8" w:rsidRPr="00271FC4" w:rsidRDefault="009044DB" w:rsidP="0042494A">
            <w:pPr>
              <w:spacing w:line="360" w:lineRule="auto"/>
              <w:ind w:firstLineChars="200" w:firstLine="480"/>
              <w:rPr>
                <w:sz w:val="24"/>
                <w:u w:val="single"/>
              </w:rPr>
            </w:pPr>
            <w:r w:rsidRPr="00271FC4">
              <w:rPr>
                <w:rFonts w:hint="eastAsia"/>
                <w:bCs/>
                <w:sz w:val="24"/>
                <w:u w:val="single"/>
              </w:rPr>
              <w:t>本项目系外购周边的</w:t>
            </w:r>
            <w:r w:rsidRPr="00271FC4">
              <w:rPr>
                <w:rFonts w:hint="eastAsia"/>
                <w:bCs/>
                <w:sz w:val="24"/>
                <w:u w:val="single"/>
              </w:rPr>
              <w:t>2</w:t>
            </w:r>
            <w:r w:rsidRPr="00271FC4">
              <w:rPr>
                <w:rFonts w:hint="eastAsia"/>
                <w:bCs/>
                <w:sz w:val="24"/>
                <w:u w:val="single"/>
              </w:rPr>
              <w:t>家石场</w:t>
            </w:r>
            <w:r w:rsidRPr="00271FC4">
              <w:rPr>
                <w:rFonts w:hint="eastAsia"/>
                <w:bCs/>
                <w:sz w:val="24"/>
                <w:u w:val="single"/>
              </w:rPr>
              <w:t>--</w:t>
            </w:r>
            <w:r w:rsidRPr="00271FC4">
              <w:rPr>
                <w:rFonts w:hint="eastAsia"/>
                <w:bCs/>
                <w:sz w:val="24"/>
                <w:u w:val="single"/>
              </w:rPr>
              <w:t>旺运采石场和后台山采石场无法利用的加工边角废石料（</w:t>
            </w:r>
            <w:r w:rsidRPr="00271FC4">
              <w:rPr>
                <w:rFonts w:hint="eastAsia"/>
                <w:bCs/>
                <w:sz w:val="24"/>
                <w:u w:val="single"/>
              </w:rPr>
              <w:t>0.5~1cm</w:t>
            </w:r>
            <w:r w:rsidRPr="00271FC4">
              <w:rPr>
                <w:rFonts w:hint="eastAsia"/>
                <w:bCs/>
                <w:sz w:val="24"/>
                <w:u w:val="single"/>
              </w:rPr>
              <w:t>）进行精加工，属于石料来料加工</w:t>
            </w:r>
            <w:r w:rsidR="004C7DF8" w:rsidRPr="00271FC4">
              <w:rPr>
                <w:rFonts w:hint="eastAsia"/>
                <w:sz w:val="24"/>
                <w:u w:val="single"/>
              </w:rPr>
              <w:t>，</w:t>
            </w:r>
            <w:r w:rsidR="004C7DF8" w:rsidRPr="00271FC4">
              <w:rPr>
                <w:sz w:val="24"/>
                <w:u w:val="single"/>
              </w:rPr>
              <w:t>主要原辅材料用量见表</w:t>
            </w:r>
            <w:r w:rsidR="004C7DF8" w:rsidRPr="00271FC4">
              <w:rPr>
                <w:sz w:val="24"/>
                <w:u w:val="single"/>
              </w:rPr>
              <w:t>1-4</w:t>
            </w:r>
            <w:r w:rsidR="004C7DF8" w:rsidRPr="00271FC4">
              <w:rPr>
                <w:sz w:val="24"/>
                <w:u w:val="single"/>
              </w:rPr>
              <w:t>。</w:t>
            </w:r>
          </w:p>
          <w:p w:rsidR="004C7DF8" w:rsidRPr="00271FC4" w:rsidRDefault="004C7DF8" w:rsidP="0042494A">
            <w:pPr>
              <w:pStyle w:val="3"/>
              <w:spacing w:after="0"/>
              <w:ind w:leftChars="0" w:left="0"/>
              <w:jc w:val="center"/>
              <w:rPr>
                <w:b/>
                <w:sz w:val="21"/>
                <w:szCs w:val="21"/>
                <w:u w:val="single"/>
              </w:rPr>
            </w:pPr>
            <w:r w:rsidRPr="00271FC4">
              <w:rPr>
                <w:b/>
                <w:sz w:val="21"/>
                <w:szCs w:val="21"/>
                <w:u w:val="single"/>
              </w:rPr>
              <w:t>表</w:t>
            </w:r>
            <w:r w:rsidRPr="00271FC4">
              <w:rPr>
                <w:b/>
                <w:sz w:val="21"/>
                <w:szCs w:val="21"/>
                <w:u w:val="single"/>
              </w:rPr>
              <w:t xml:space="preserve">1-4 </w:t>
            </w:r>
            <w:r w:rsidRPr="00271FC4">
              <w:rPr>
                <w:b/>
                <w:sz w:val="21"/>
                <w:szCs w:val="21"/>
                <w:u w:val="single"/>
              </w:rPr>
              <w:t>主要原辅材料用量表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486"/>
              <w:gridCol w:w="2176"/>
              <w:gridCol w:w="954"/>
              <w:gridCol w:w="1444"/>
              <w:gridCol w:w="1202"/>
              <w:gridCol w:w="1014"/>
            </w:tblGrid>
            <w:tr w:rsidR="0062403C" w:rsidRPr="00271FC4" w:rsidTr="0062403C">
              <w:trPr>
                <w:trHeight w:val="378"/>
                <w:tblHeader/>
                <w:jc w:val="center"/>
              </w:trPr>
              <w:tc>
                <w:tcPr>
                  <w:tcW w:w="1516" w:type="dxa"/>
                  <w:tcBorders>
                    <w:tl2br w:val="nil"/>
                    <w:tr2bl w:val="nil"/>
                  </w:tcBorders>
                  <w:vAlign w:val="center"/>
                </w:tcPr>
                <w:p w:rsidR="0062403C" w:rsidRPr="00271FC4" w:rsidRDefault="0062403C" w:rsidP="0042494A">
                  <w:pPr>
                    <w:spacing w:line="240" w:lineRule="exact"/>
                    <w:jc w:val="center"/>
                    <w:textAlignment w:val="baseline"/>
                    <w:rPr>
                      <w:b/>
                      <w:szCs w:val="21"/>
                      <w:u w:val="single"/>
                    </w:rPr>
                  </w:pPr>
                  <w:r w:rsidRPr="00271FC4">
                    <w:rPr>
                      <w:rFonts w:hint="eastAsia"/>
                      <w:b/>
                      <w:szCs w:val="21"/>
                      <w:u w:val="single"/>
                    </w:rPr>
                    <w:t>序号</w:t>
                  </w:r>
                </w:p>
              </w:tc>
              <w:tc>
                <w:tcPr>
                  <w:tcW w:w="2227" w:type="dxa"/>
                  <w:tcBorders>
                    <w:tl2br w:val="nil"/>
                    <w:tr2bl w:val="nil"/>
                  </w:tcBorders>
                  <w:vAlign w:val="center"/>
                </w:tcPr>
                <w:p w:rsidR="0062403C" w:rsidRPr="00271FC4" w:rsidRDefault="0062403C" w:rsidP="0042494A">
                  <w:pPr>
                    <w:spacing w:line="240" w:lineRule="exact"/>
                    <w:jc w:val="center"/>
                    <w:textAlignment w:val="baseline"/>
                    <w:rPr>
                      <w:b/>
                      <w:szCs w:val="21"/>
                      <w:u w:val="single"/>
                    </w:rPr>
                  </w:pPr>
                  <w:r w:rsidRPr="00271FC4">
                    <w:rPr>
                      <w:rFonts w:hint="eastAsia"/>
                      <w:b/>
                      <w:szCs w:val="21"/>
                      <w:u w:val="single"/>
                    </w:rPr>
                    <w:t>原料</w:t>
                  </w:r>
                  <w:r w:rsidRPr="00271FC4">
                    <w:rPr>
                      <w:b/>
                      <w:szCs w:val="21"/>
                      <w:u w:val="single"/>
                    </w:rPr>
                    <w:t>名称</w:t>
                  </w:r>
                </w:p>
              </w:tc>
              <w:tc>
                <w:tcPr>
                  <w:tcW w:w="749" w:type="dxa"/>
                  <w:tcBorders>
                    <w:tl2br w:val="nil"/>
                    <w:tr2bl w:val="nil"/>
                  </w:tcBorders>
                  <w:vAlign w:val="center"/>
                </w:tcPr>
                <w:p w:rsidR="0062403C" w:rsidRPr="00271FC4" w:rsidRDefault="0062403C" w:rsidP="0062403C">
                  <w:pPr>
                    <w:spacing w:line="240" w:lineRule="exact"/>
                    <w:jc w:val="center"/>
                    <w:textAlignment w:val="baseline"/>
                    <w:rPr>
                      <w:b/>
                      <w:szCs w:val="21"/>
                      <w:u w:val="single"/>
                    </w:rPr>
                  </w:pPr>
                  <w:r w:rsidRPr="00271FC4">
                    <w:rPr>
                      <w:rFonts w:hint="eastAsia"/>
                      <w:b/>
                      <w:szCs w:val="21"/>
                      <w:u w:val="single"/>
                    </w:rPr>
                    <w:t>规格</w:t>
                  </w:r>
                </w:p>
              </w:tc>
              <w:tc>
                <w:tcPr>
                  <w:tcW w:w="1474" w:type="dxa"/>
                  <w:tcBorders>
                    <w:tl2br w:val="nil"/>
                    <w:tr2bl w:val="nil"/>
                  </w:tcBorders>
                  <w:vAlign w:val="center"/>
                </w:tcPr>
                <w:p w:rsidR="0062403C" w:rsidRPr="00271FC4" w:rsidRDefault="0062403C" w:rsidP="0042494A">
                  <w:pPr>
                    <w:spacing w:line="240" w:lineRule="exact"/>
                    <w:jc w:val="center"/>
                    <w:textAlignment w:val="baseline"/>
                    <w:rPr>
                      <w:b/>
                      <w:szCs w:val="21"/>
                      <w:u w:val="single"/>
                    </w:rPr>
                  </w:pPr>
                  <w:r w:rsidRPr="00271FC4">
                    <w:rPr>
                      <w:b/>
                      <w:szCs w:val="21"/>
                      <w:u w:val="single"/>
                    </w:rPr>
                    <w:t>单位</w:t>
                  </w:r>
                </w:p>
              </w:tc>
              <w:tc>
                <w:tcPr>
                  <w:tcW w:w="1220" w:type="dxa"/>
                  <w:tcBorders>
                    <w:tl2br w:val="nil"/>
                    <w:tr2bl w:val="nil"/>
                  </w:tcBorders>
                  <w:vAlign w:val="center"/>
                </w:tcPr>
                <w:p w:rsidR="0062403C" w:rsidRPr="00271FC4" w:rsidRDefault="0062403C" w:rsidP="0042494A">
                  <w:pPr>
                    <w:spacing w:line="240" w:lineRule="exact"/>
                    <w:jc w:val="center"/>
                    <w:textAlignment w:val="baseline"/>
                    <w:rPr>
                      <w:b/>
                      <w:szCs w:val="21"/>
                      <w:u w:val="single"/>
                    </w:rPr>
                  </w:pPr>
                  <w:r w:rsidRPr="00271FC4">
                    <w:rPr>
                      <w:b/>
                      <w:szCs w:val="21"/>
                      <w:u w:val="single"/>
                    </w:rPr>
                    <w:t>用量</w:t>
                  </w:r>
                </w:p>
              </w:tc>
              <w:tc>
                <w:tcPr>
                  <w:tcW w:w="1031" w:type="dxa"/>
                  <w:tcBorders>
                    <w:tl2br w:val="nil"/>
                    <w:tr2bl w:val="nil"/>
                  </w:tcBorders>
                  <w:vAlign w:val="center"/>
                </w:tcPr>
                <w:p w:rsidR="0062403C" w:rsidRPr="00271FC4" w:rsidRDefault="0062403C" w:rsidP="0042494A">
                  <w:pPr>
                    <w:spacing w:line="240" w:lineRule="exact"/>
                    <w:jc w:val="center"/>
                    <w:textAlignment w:val="baseline"/>
                    <w:rPr>
                      <w:b/>
                      <w:szCs w:val="21"/>
                      <w:u w:val="single"/>
                    </w:rPr>
                  </w:pPr>
                  <w:r w:rsidRPr="00271FC4">
                    <w:rPr>
                      <w:rFonts w:hint="eastAsia"/>
                      <w:b/>
                      <w:szCs w:val="21"/>
                      <w:u w:val="single"/>
                    </w:rPr>
                    <w:t>备注</w:t>
                  </w:r>
                </w:p>
              </w:tc>
            </w:tr>
            <w:tr w:rsidR="0062403C" w:rsidRPr="00271FC4" w:rsidTr="0062403C">
              <w:trPr>
                <w:trHeight w:val="378"/>
                <w:jc w:val="center"/>
              </w:trPr>
              <w:tc>
                <w:tcPr>
                  <w:tcW w:w="1516" w:type="dxa"/>
                  <w:tcBorders>
                    <w:tl2br w:val="nil"/>
                    <w:tr2bl w:val="nil"/>
                  </w:tcBorders>
                  <w:vAlign w:val="center"/>
                </w:tcPr>
                <w:p w:rsidR="0062403C" w:rsidRPr="00271FC4" w:rsidRDefault="0062403C" w:rsidP="0042494A">
                  <w:pPr>
                    <w:spacing w:line="240" w:lineRule="exact"/>
                    <w:jc w:val="center"/>
                    <w:textAlignment w:val="baseline"/>
                    <w:rPr>
                      <w:szCs w:val="21"/>
                      <w:u w:val="single"/>
                    </w:rPr>
                  </w:pPr>
                  <w:r w:rsidRPr="00271FC4">
                    <w:rPr>
                      <w:rFonts w:hint="eastAsia"/>
                      <w:szCs w:val="21"/>
                      <w:u w:val="single"/>
                    </w:rPr>
                    <w:t>1</w:t>
                  </w:r>
                </w:p>
              </w:tc>
              <w:tc>
                <w:tcPr>
                  <w:tcW w:w="2227" w:type="dxa"/>
                  <w:tcBorders>
                    <w:tl2br w:val="nil"/>
                    <w:tr2bl w:val="nil"/>
                  </w:tcBorders>
                  <w:vAlign w:val="center"/>
                </w:tcPr>
                <w:p w:rsidR="0062403C" w:rsidRPr="00271FC4" w:rsidRDefault="0062403C" w:rsidP="0042494A">
                  <w:pPr>
                    <w:spacing w:line="240" w:lineRule="exact"/>
                    <w:jc w:val="center"/>
                    <w:textAlignment w:val="baseline"/>
                    <w:rPr>
                      <w:rFonts w:hAnsi="宋体"/>
                      <w:szCs w:val="21"/>
                      <w:u w:val="single"/>
                    </w:rPr>
                  </w:pPr>
                  <w:r w:rsidRPr="00271FC4">
                    <w:rPr>
                      <w:rFonts w:hAnsi="宋体" w:hint="eastAsia"/>
                      <w:szCs w:val="21"/>
                      <w:u w:val="single"/>
                    </w:rPr>
                    <w:t>建筑用灰岩</w:t>
                  </w:r>
                </w:p>
              </w:tc>
              <w:tc>
                <w:tcPr>
                  <w:tcW w:w="749" w:type="dxa"/>
                  <w:tcBorders>
                    <w:tl2br w:val="nil"/>
                    <w:tr2bl w:val="nil"/>
                  </w:tcBorders>
                  <w:vAlign w:val="center"/>
                </w:tcPr>
                <w:p w:rsidR="0062403C" w:rsidRPr="00271FC4" w:rsidRDefault="0062403C" w:rsidP="0062403C">
                  <w:pPr>
                    <w:spacing w:line="240" w:lineRule="exact"/>
                    <w:jc w:val="center"/>
                    <w:textAlignment w:val="baseline"/>
                    <w:rPr>
                      <w:rFonts w:hAnsi="宋体"/>
                      <w:szCs w:val="21"/>
                      <w:u w:val="single"/>
                    </w:rPr>
                  </w:pPr>
                  <w:r w:rsidRPr="00271FC4">
                    <w:rPr>
                      <w:rFonts w:hAnsi="宋体" w:hint="eastAsia"/>
                      <w:szCs w:val="21"/>
                      <w:u w:val="single"/>
                    </w:rPr>
                    <w:t>0.5~1cm</w:t>
                  </w:r>
                </w:p>
              </w:tc>
              <w:tc>
                <w:tcPr>
                  <w:tcW w:w="1474" w:type="dxa"/>
                  <w:tcBorders>
                    <w:tl2br w:val="nil"/>
                    <w:tr2bl w:val="nil"/>
                  </w:tcBorders>
                  <w:vAlign w:val="center"/>
                </w:tcPr>
                <w:p w:rsidR="0062403C" w:rsidRPr="00271FC4" w:rsidRDefault="0062403C" w:rsidP="0042494A">
                  <w:pPr>
                    <w:spacing w:line="240" w:lineRule="exact"/>
                    <w:jc w:val="center"/>
                    <w:textAlignment w:val="baseline"/>
                    <w:rPr>
                      <w:szCs w:val="21"/>
                      <w:u w:val="single"/>
                    </w:rPr>
                  </w:pPr>
                  <w:r w:rsidRPr="00271FC4">
                    <w:rPr>
                      <w:rFonts w:hint="eastAsia"/>
                      <w:szCs w:val="21"/>
                      <w:u w:val="single"/>
                    </w:rPr>
                    <w:t>t/a</w:t>
                  </w:r>
                </w:p>
              </w:tc>
              <w:tc>
                <w:tcPr>
                  <w:tcW w:w="1220" w:type="dxa"/>
                  <w:tcBorders>
                    <w:tl2br w:val="nil"/>
                    <w:tr2bl w:val="nil"/>
                  </w:tcBorders>
                  <w:vAlign w:val="center"/>
                </w:tcPr>
                <w:p w:rsidR="0062403C" w:rsidRPr="00271FC4" w:rsidRDefault="009044DB" w:rsidP="00BF19CF">
                  <w:pPr>
                    <w:spacing w:line="240" w:lineRule="exact"/>
                    <w:jc w:val="center"/>
                    <w:textAlignment w:val="baseline"/>
                    <w:rPr>
                      <w:szCs w:val="21"/>
                      <w:u w:val="single"/>
                    </w:rPr>
                  </w:pPr>
                  <w:r w:rsidRPr="00271FC4">
                    <w:rPr>
                      <w:rFonts w:hint="eastAsia"/>
                      <w:szCs w:val="21"/>
                      <w:u w:val="single"/>
                    </w:rPr>
                    <w:t>20.2</w:t>
                  </w:r>
                  <w:r w:rsidR="0062403C" w:rsidRPr="00271FC4">
                    <w:rPr>
                      <w:rFonts w:hint="eastAsia"/>
                      <w:szCs w:val="21"/>
                      <w:u w:val="single"/>
                    </w:rPr>
                    <w:t>万</w:t>
                  </w:r>
                </w:p>
              </w:tc>
              <w:tc>
                <w:tcPr>
                  <w:tcW w:w="1031" w:type="dxa"/>
                  <w:tcBorders>
                    <w:tl2br w:val="nil"/>
                    <w:tr2bl w:val="nil"/>
                  </w:tcBorders>
                  <w:vAlign w:val="center"/>
                </w:tcPr>
                <w:p w:rsidR="0062403C" w:rsidRPr="00271FC4" w:rsidRDefault="0062403C" w:rsidP="0042494A">
                  <w:pPr>
                    <w:spacing w:line="240" w:lineRule="exact"/>
                    <w:jc w:val="center"/>
                    <w:textAlignment w:val="baseline"/>
                    <w:rPr>
                      <w:szCs w:val="21"/>
                      <w:u w:val="single"/>
                    </w:rPr>
                  </w:pPr>
                  <w:r w:rsidRPr="00271FC4">
                    <w:rPr>
                      <w:rFonts w:hint="eastAsia"/>
                      <w:szCs w:val="21"/>
                      <w:u w:val="single"/>
                    </w:rPr>
                    <w:t>外购</w:t>
                  </w:r>
                </w:p>
              </w:tc>
            </w:tr>
          </w:tbl>
          <w:p w:rsidR="004C7DF8" w:rsidRPr="00271FC4" w:rsidRDefault="004C7DF8" w:rsidP="0042494A">
            <w:pPr>
              <w:spacing w:line="360" w:lineRule="auto"/>
              <w:ind w:firstLineChars="200" w:firstLine="422"/>
              <w:rPr>
                <w:szCs w:val="21"/>
                <w:u w:val="single"/>
              </w:rPr>
            </w:pPr>
            <w:r w:rsidRPr="00271FC4">
              <w:rPr>
                <w:rFonts w:hint="eastAsia"/>
                <w:b/>
                <w:szCs w:val="21"/>
                <w:u w:val="single"/>
              </w:rPr>
              <w:t>备注：</w:t>
            </w:r>
            <w:r w:rsidRPr="00271FC4">
              <w:rPr>
                <w:rFonts w:hint="eastAsia"/>
                <w:szCs w:val="21"/>
                <w:u w:val="single"/>
              </w:rPr>
              <w:t>原料粒径</w:t>
            </w:r>
            <w:r w:rsidR="0062403C" w:rsidRPr="00271FC4">
              <w:rPr>
                <w:rFonts w:hint="eastAsia"/>
                <w:szCs w:val="21"/>
                <w:u w:val="single"/>
              </w:rPr>
              <w:t>为</w:t>
            </w:r>
            <w:r w:rsidR="0062403C" w:rsidRPr="00271FC4">
              <w:rPr>
                <w:rFonts w:hint="eastAsia"/>
                <w:szCs w:val="21"/>
                <w:u w:val="single"/>
              </w:rPr>
              <w:t>0.5~1cm</w:t>
            </w:r>
            <w:r w:rsidRPr="00271FC4">
              <w:rPr>
                <w:rFonts w:hint="eastAsia"/>
                <w:szCs w:val="21"/>
                <w:u w:val="single"/>
              </w:rPr>
              <w:t>的混合料，</w:t>
            </w:r>
            <w:r w:rsidR="0062403C" w:rsidRPr="00271FC4">
              <w:rPr>
                <w:rFonts w:hint="eastAsia"/>
                <w:szCs w:val="21"/>
                <w:u w:val="single"/>
              </w:rPr>
              <w:t>主要为石粒、石粉等</w:t>
            </w:r>
            <w:r w:rsidRPr="00271FC4">
              <w:rPr>
                <w:rFonts w:hint="eastAsia"/>
                <w:szCs w:val="21"/>
                <w:u w:val="single"/>
              </w:rPr>
              <w:t>，均外购</w:t>
            </w:r>
            <w:r w:rsidR="009044DB" w:rsidRPr="00271FC4">
              <w:rPr>
                <w:rFonts w:hint="eastAsia"/>
                <w:szCs w:val="21"/>
                <w:u w:val="single"/>
              </w:rPr>
              <w:t>旺运采石场和后台山采石场</w:t>
            </w:r>
            <w:r w:rsidRPr="00271FC4">
              <w:rPr>
                <w:rFonts w:hint="eastAsia"/>
                <w:szCs w:val="21"/>
                <w:u w:val="single"/>
              </w:rPr>
              <w:t>的石场</w:t>
            </w:r>
            <w:r w:rsidR="009044DB" w:rsidRPr="00271FC4">
              <w:rPr>
                <w:rFonts w:hint="eastAsia"/>
                <w:szCs w:val="21"/>
                <w:u w:val="single"/>
              </w:rPr>
              <w:t>废</w:t>
            </w:r>
            <w:r w:rsidRPr="00271FC4">
              <w:rPr>
                <w:rFonts w:hint="eastAsia"/>
                <w:szCs w:val="21"/>
                <w:u w:val="single"/>
              </w:rPr>
              <w:t>石料</w:t>
            </w:r>
            <w:r w:rsidRPr="00271FC4">
              <w:rPr>
                <w:szCs w:val="21"/>
                <w:u w:val="single"/>
              </w:rPr>
              <w:t>。</w:t>
            </w:r>
          </w:p>
          <w:p w:rsidR="004C7DF8" w:rsidRPr="00271FC4" w:rsidRDefault="004C7DF8" w:rsidP="0042494A">
            <w:pPr>
              <w:spacing w:line="360" w:lineRule="auto"/>
              <w:jc w:val="center"/>
              <w:rPr>
                <w:b/>
                <w:szCs w:val="21"/>
                <w:u w:val="single"/>
              </w:rPr>
            </w:pPr>
            <w:r w:rsidRPr="00271FC4">
              <w:rPr>
                <w:b/>
                <w:szCs w:val="21"/>
                <w:u w:val="single"/>
              </w:rPr>
              <w:t>表</w:t>
            </w:r>
            <w:r w:rsidRPr="00271FC4">
              <w:rPr>
                <w:b/>
                <w:szCs w:val="21"/>
                <w:u w:val="single"/>
              </w:rPr>
              <w:t>1-</w:t>
            </w:r>
            <w:r w:rsidRPr="00271FC4">
              <w:rPr>
                <w:rFonts w:hint="eastAsia"/>
                <w:b/>
                <w:szCs w:val="21"/>
                <w:u w:val="single"/>
              </w:rPr>
              <w:t>5</w:t>
            </w:r>
            <w:r w:rsidRPr="00271FC4">
              <w:rPr>
                <w:b/>
                <w:szCs w:val="21"/>
                <w:u w:val="single"/>
              </w:rPr>
              <w:t xml:space="preserve"> </w:t>
            </w:r>
            <w:r w:rsidRPr="00271FC4">
              <w:rPr>
                <w:rFonts w:hint="eastAsia"/>
                <w:b/>
                <w:szCs w:val="21"/>
                <w:u w:val="single"/>
              </w:rPr>
              <w:t xml:space="preserve"> </w:t>
            </w:r>
            <w:r w:rsidRPr="00271FC4">
              <w:rPr>
                <w:rFonts w:hint="eastAsia"/>
                <w:b/>
                <w:szCs w:val="21"/>
                <w:u w:val="single"/>
              </w:rPr>
              <w:t>灰岩成分分析</w:t>
            </w:r>
            <w:r w:rsidRPr="00271FC4">
              <w:rPr>
                <w:b/>
                <w:szCs w:val="21"/>
                <w:u w:val="single"/>
              </w:rPr>
              <w:t>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79"/>
              <w:gridCol w:w="1379"/>
              <w:gridCol w:w="1379"/>
              <w:gridCol w:w="1379"/>
              <w:gridCol w:w="1380"/>
              <w:gridCol w:w="1380"/>
            </w:tblGrid>
            <w:tr w:rsidR="004C7DF8" w:rsidRPr="00271FC4" w:rsidTr="0042494A">
              <w:tc>
                <w:tcPr>
                  <w:tcW w:w="833" w:type="pct"/>
                  <w:vAlign w:val="center"/>
                </w:tcPr>
                <w:p w:rsidR="004C7DF8" w:rsidRPr="00271FC4" w:rsidRDefault="004C7DF8" w:rsidP="0042494A">
                  <w:pPr>
                    <w:spacing w:line="360" w:lineRule="auto"/>
                    <w:jc w:val="center"/>
                    <w:rPr>
                      <w:b/>
                      <w:szCs w:val="21"/>
                      <w:u w:val="single"/>
                    </w:rPr>
                  </w:pPr>
                  <w:r w:rsidRPr="00271FC4">
                    <w:rPr>
                      <w:rFonts w:hint="eastAsia"/>
                      <w:b/>
                      <w:szCs w:val="21"/>
                      <w:u w:val="single"/>
                    </w:rPr>
                    <w:t>SiO</w:t>
                  </w:r>
                  <w:r w:rsidRPr="00271FC4">
                    <w:rPr>
                      <w:rFonts w:hint="eastAsia"/>
                      <w:b/>
                      <w:szCs w:val="21"/>
                      <w:u w:val="single"/>
                      <w:vertAlign w:val="subscript"/>
                    </w:rPr>
                    <w:t>2</w:t>
                  </w:r>
                </w:p>
              </w:tc>
              <w:tc>
                <w:tcPr>
                  <w:tcW w:w="833" w:type="pct"/>
                  <w:vAlign w:val="center"/>
                </w:tcPr>
                <w:p w:rsidR="004C7DF8" w:rsidRPr="00271FC4" w:rsidRDefault="004C7DF8" w:rsidP="0042494A">
                  <w:pPr>
                    <w:spacing w:line="360" w:lineRule="auto"/>
                    <w:jc w:val="center"/>
                    <w:rPr>
                      <w:b/>
                      <w:szCs w:val="21"/>
                      <w:u w:val="single"/>
                    </w:rPr>
                  </w:pPr>
                  <w:r w:rsidRPr="00271FC4">
                    <w:rPr>
                      <w:rFonts w:hint="eastAsia"/>
                      <w:b/>
                      <w:szCs w:val="21"/>
                      <w:u w:val="single"/>
                    </w:rPr>
                    <w:t>AL</w:t>
                  </w:r>
                  <w:r w:rsidRPr="00271FC4">
                    <w:rPr>
                      <w:rFonts w:hint="eastAsia"/>
                      <w:b/>
                      <w:szCs w:val="21"/>
                      <w:u w:val="single"/>
                      <w:vertAlign w:val="subscript"/>
                    </w:rPr>
                    <w:t>2</w:t>
                  </w:r>
                  <w:r w:rsidRPr="00271FC4">
                    <w:rPr>
                      <w:rFonts w:hint="eastAsia"/>
                      <w:b/>
                      <w:szCs w:val="21"/>
                      <w:u w:val="single"/>
                    </w:rPr>
                    <w:t>O</w:t>
                  </w:r>
                  <w:r w:rsidRPr="00271FC4">
                    <w:rPr>
                      <w:rFonts w:hint="eastAsia"/>
                      <w:b/>
                      <w:szCs w:val="21"/>
                      <w:u w:val="single"/>
                      <w:vertAlign w:val="subscript"/>
                    </w:rPr>
                    <w:t>3</w:t>
                  </w:r>
                </w:p>
              </w:tc>
              <w:tc>
                <w:tcPr>
                  <w:tcW w:w="833" w:type="pct"/>
                  <w:vAlign w:val="center"/>
                </w:tcPr>
                <w:p w:rsidR="004C7DF8" w:rsidRPr="00271FC4" w:rsidRDefault="004C7DF8" w:rsidP="0042494A">
                  <w:pPr>
                    <w:spacing w:line="360" w:lineRule="auto"/>
                    <w:jc w:val="center"/>
                    <w:rPr>
                      <w:b/>
                      <w:szCs w:val="21"/>
                      <w:u w:val="single"/>
                    </w:rPr>
                  </w:pPr>
                  <w:r w:rsidRPr="00271FC4">
                    <w:rPr>
                      <w:rFonts w:hint="eastAsia"/>
                      <w:b/>
                      <w:szCs w:val="21"/>
                      <w:u w:val="single"/>
                    </w:rPr>
                    <w:t>Fe</w:t>
                  </w:r>
                  <w:r w:rsidRPr="00271FC4">
                    <w:rPr>
                      <w:rFonts w:hint="eastAsia"/>
                      <w:b/>
                      <w:szCs w:val="21"/>
                      <w:u w:val="single"/>
                      <w:vertAlign w:val="subscript"/>
                    </w:rPr>
                    <w:t>2</w:t>
                  </w:r>
                  <w:r w:rsidRPr="00271FC4">
                    <w:rPr>
                      <w:rFonts w:hint="eastAsia"/>
                      <w:b/>
                      <w:szCs w:val="21"/>
                      <w:u w:val="single"/>
                    </w:rPr>
                    <w:t>O</w:t>
                  </w:r>
                  <w:r w:rsidRPr="00271FC4">
                    <w:rPr>
                      <w:rFonts w:hint="eastAsia"/>
                      <w:b/>
                      <w:szCs w:val="21"/>
                      <w:u w:val="single"/>
                      <w:vertAlign w:val="subscript"/>
                    </w:rPr>
                    <w:t>3</w:t>
                  </w:r>
                </w:p>
              </w:tc>
              <w:tc>
                <w:tcPr>
                  <w:tcW w:w="833" w:type="pct"/>
                  <w:vAlign w:val="center"/>
                </w:tcPr>
                <w:p w:rsidR="004C7DF8" w:rsidRPr="00271FC4" w:rsidRDefault="004C7DF8" w:rsidP="0042494A">
                  <w:pPr>
                    <w:spacing w:line="360" w:lineRule="auto"/>
                    <w:jc w:val="center"/>
                    <w:rPr>
                      <w:b/>
                      <w:szCs w:val="21"/>
                      <w:u w:val="single"/>
                    </w:rPr>
                  </w:pPr>
                  <w:r w:rsidRPr="00271FC4">
                    <w:rPr>
                      <w:rFonts w:hint="eastAsia"/>
                      <w:b/>
                      <w:szCs w:val="21"/>
                      <w:u w:val="single"/>
                    </w:rPr>
                    <w:t>CaO</w:t>
                  </w:r>
                </w:p>
              </w:tc>
              <w:tc>
                <w:tcPr>
                  <w:tcW w:w="834" w:type="pct"/>
                  <w:vAlign w:val="center"/>
                </w:tcPr>
                <w:p w:rsidR="004C7DF8" w:rsidRPr="00271FC4" w:rsidRDefault="004C7DF8" w:rsidP="0042494A">
                  <w:pPr>
                    <w:spacing w:line="360" w:lineRule="auto"/>
                    <w:jc w:val="center"/>
                    <w:rPr>
                      <w:b/>
                      <w:szCs w:val="21"/>
                      <w:u w:val="single"/>
                    </w:rPr>
                  </w:pPr>
                  <w:r w:rsidRPr="00271FC4">
                    <w:rPr>
                      <w:rFonts w:hint="eastAsia"/>
                      <w:b/>
                      <w:szCs w:val="21"/>
                      <w:u w:val="single"/>
                    </w:rPr>
                    <w:t>MgO</w:t>
                  </w:r>
                </w:p>
              </w:tc>
              <w:tc>
                <w:tcPr>
                  <w:tcW w:w="834" w:type="pct"/>
                  <w:vAlign w:val="center"/>
                </w:tcPr>
                <w:p w:rsidR="004C7DF8" w:rsidRPr="00271FC4" w:rsidRDefault="004C7DF8" w:rsidP="0042494A">
                  <w:pPr>
                    <w:spacing w:line="360" w:lineRule="auto"/>
                    <w:jc w:val="center"/>
                    <w:rPr>
                      <w:b/>
                      <w:szCs w:val="21"/>
                      <w:u w:val="single"/>
                    </w:rPr>
                  </w:pPr>
                  <w:r w:rsidRPr="00271FC4">
                    <w:rPr>
                      <w:rFonts w:hint="eastAsia"/>
                      <w:b/>
                      <w:szCs w:val="21"/>
                      <w:u w:val="single"/>
                    </w:rPr>
                    <w:t>烧失量</w:t>
                  </w:r>
                </w:p>
              </w:tc>
            </w:tr>
            <w:tr w:rsidR="004C7DF8" w:rsidRPr="00271FC4" w:rsidTr="0042494A">
              <w:tc>
                <w:tcPr>
                  <w:tcW w:w="833" w:type="pct"/>
                  <w:vAlign w:val="center"/>
                </w:tcPr>
                <w:p w:rsidR="004C7DF8" w:rsidRPr="00271FC4" w:rsidRDefault="004C7DF8" w:rsidP="0042494A">
                  <w:pPr>
                    <w:spacing w:line="360" w:lineRule="auto"/>
                    <w:jc w:val="center"/>
                    <w:rPr>
                      <w:szCs w:val="21"/>
                      <w:u w:val="single"/>
                    </w:rPr>
                  </w:pPr>
                  <w:r w:rsidRPr="00271FC4">
                    <w:rPr>
                      <w:rFonts w:hint="eastAsia"/>
                      <w:szCs w:val="21"/>
                      <w:u w:val="single"/>
                    </w:rPr>
                    <w:t>0.2~10%</w:t>
                  </w:r>
                </w:p>
              </w:tc>
              <w:tc>
                <w:tcPr>
                  <w:tcW w:w="833" w:type="pct"/>
                  <w:vAlign w:val="center"/>
                </w:tcPr>
                <w:p w:rsidR="004C7DF8" w:rsidRPr="00271FC4" w:rsidRDefault="004C7DF8" w:rsidP="0042494A">
                  <w:pPr>
                    <w:spacing w:line="360" w:lineRule="auto"/>
                    <w:jc w:val="center"/>
                    <w:rPr>
                      <w:szCs w:val="21"/>
                      <w:u w:val="single"/>
                    </w:rPr>
                  </w:pPr>
                  <w:r w:rsidRPr="00271FC4">
                    <w:rPr>
                      <w:rFonts w:hint="eastAsia"/>
                      <w:szCs w:val="21"/>
                      <w:u w:val="single"/>
                    </w:rPr>
                    <w:t>0.2~2.5%</w:t>
                  </w:r>
                </w:p>
              </w:tc>
              <w:tc>
                <w:tcPr>
                  <w:tcW w:w="833" w:type="pct"/>
                  <w:vAlign w:val="center"/>
                </w:tcPr>
                <w:p w:rsidR="004C7DF8" w:rsidRPr="00271FC4" w:rsidRDefault="004C7DF8" w:rsidP="0042494A">
                  <w:pPr>
                    <w:spacing w:line="360" w:lineRule="auto"/>
                    <w:jc w:val="center"/>
                    <w:rPr>
                      <w:szCs w:val="21"/>
                      <w:u w:val="single"/>
                    </w:rPr>
                  </w:pPr>
                  <w:r w:rsidRPr="00271FC4">
                    <w:rPr>
                      <w:rFonts w:hint="eastAsia"/>
                      <w:szCs w:val="21"/>
                      <w:u w:val="single"/>
                    </w:rPr>
                    <w:t>0.1~2%</w:t>
                  </w:r>
                </w:p>
              </w:tc>
              <w:tc>
                <w:tcPr>
                  <w:tcW w:w="833" w:type="pct"/>
                  <w:vAlign w:val="center"/>
                </w:tcPr>
                <w:p w:rsidR="004C7DF8" w:rsidRPr="00271FC4" w:rsidRDefault="004C7DF8" w:rsidP="0042494A">
                  <w:pPr>
                    <w:spacing w:line="360" w:lineRule="auto"/>
                    <w:jc w:val="center"/>
                    <w:rPr>
                      <w:szCs w:val="21"/>
                      <w:u w:val="single"/>
                    </w:rPr>
                  </w:pPr>
                  <w:r w:rsidRPr="00271FC4">
                    <w:rPr>
                      <w:rFonts w:hint="eastAsia"/>
                      <w:szCs w:val="21"/>
                      <w:u w:val="single"/>
                    </w:rPr>
                    <w:t>45~55%</w:t>
                  </w:r>
                </w:p>
              </w:tc>
              <w:tc>
                <w:tcPr>
                  <w:tcW w:w="834" w:type="pct"/>
                  <w:vAlign w:val="center"/>
                </w:tcPr>
                <w:p w:rsidR="004C7DF8" w:rsidRPr="00271FC4" w:rsidRDefault="004C7DF8" w:rsidP="0042494A">
                  <w:pPr>
                    <w:spacing w:line="360" w:lineRule="auto"/>
                    <w:jc w:val="center"/>
                    <w:rPr>
                      <w:szCs w:val="21"/>
                      <w:u w:val="single"/>
                    </w:rPr>
                  </w:pPr>
                  <w:r w:rsidRPr="00271FC4">
                    <w:rPr>
                      <w:rFonts w:hint="eastAsia"/>
                      <w:szCs w:val="21"/>
                      <w:u w:val="single"/>
                    </w:rPr>
                    <w:t>0.1~2.5%</w:t>
                  </w:r>
                </w:p>
              </w:tc>
              <w:tc>
                <w:tcPr>
                  <w:tcW w:w="834" w:type="pct"/>
                  <w:vAlign w:val="center"/>
                </w:tcPr>
                <w:p w:rsidR="004C7DF8" w:rsidRPr="00271FC4" w:rsidRDefault="004C7DF8" w:rsidP="0042494A">
                  <w:pPr>
                    <w:spacing w:line="360" w:lineRule="auto"/>
                    <w:jc w:val="center"/>
                    <w:rPr>
                      <w:szCs w:val="21"/>
                      <w:u w:val="single"/>
                    </w:rPr>
                  </w:pPr>
                  <w:r w:rsidRPr="00271FC4">
                    <w:rPr>
                      <w:rFonts w:hint="eastAsia"/>
                      <w:szCs w:val="21"/>
                      <w:u w:val="single"/>
                    </w:rPr>
                    <w:t>36~43%</w:t>
                  </w:r>
                </w:p>
              </w:tc>
            </w:tr>
          </w:tbl>
          <w:p w:rsidR="004C7DF8" w:rsidRDefault="004C7DF8" w:rsidP="0042494A">
            <w:pPr>
              <w:spacing w:line="360" w:lineRule="auto"/>
              <w:rPr>
                <w:b/>
                <w:sz w:val="24"/>
              </w:rPr>
            </w:pPr>
            <w:r w:rsidRPr="00D714C8">
              <w:rPr>
                <w:rFonts w:hint="eastAsia"/>
                <w:b/>
                <w:sz w:val="24"/>
              </w:rPr>
              <w:t xml:space="preserve">6 </w:t>
            </w:r>
            <w:r w:rsidRPr="00D714C8">
              <w:rPr>
                <w:b/>
                <w:sz w:val="24"/>
              </w:rPr>
              <w:t>公用工程</w:t>
            </w:r>
            <w:r>
              <w:rPr>
                <w:b/>
                <w:sz w:val="24"/>
              </w:rPr>
              <w:t xml:space="preserve">  </w:t>
            </w:r>
          </w:p>
          <w:p w:rsidR="004C7DF8" w:rsidRDefault="004C7DF8" w:rsidP="0042494A">
            <w:pPr>
              <w:spacing w:line="360" w:lineRule="auto"/>
              <w:ind w:firstLineChars="200" w:firstLine="480"/>
              <w:rPr>
                <w:sz w:val="24"/>
              </w:rPr>
            </w:pPr>
            <w:r>
              <w:rPr>
                <w:sz w:val="24"/>
              </w:rPr>
              <w:t>（</w:t>
            </w:r>
            <w:r>
              <w:rPr>
                <w:sz w:val="24"/>
              </w:rPr>
              <w:t>1</w:t>
            </w:r>
            <w:r>
              <w:rPr>
                <w:sz w:val="24"/>
              </w:rPr>
              <w:t>）给水</w:t>
            </w:r>
            <w:r>
              <w:rPr>
                <w:sz w:val="24"/>
              </w:rPr>
              <w:t xml:space="preserve">    </w:t>
            </w:r>
          </w:p>
          <w:p w:rsidR="004C7DF8" w:rsidRDefault="004C7DF8" w:rsidP="0042494A">
            <w:pPr>
              <w:spacing w:line="360" w:lineRule="auto"/>
              <w:ind w:firstLineChars="200" w:firstLine="480"/>
              <w:rPr>
                <w:sz w:val="24"/>
              </w:rPr>
            </w:pPr>
            <w:r>
              <w:rPr>
                <w:rFonts w:hint="eastAsia"/>
                <w:sz w:val="24"/>
              </w:rPr>
              <w:t>项目用水主要为生产用水及生活用水，生产用水来自水塘，生活用水来自井水。</w:t>
            </w:r>
          </w:p>
          <w:p w:rsidR="004C7DF8" w:rsidRDefault="004C7DF8" w:rsidP="0042494A">
            <w:pPr>
              <w:spacing w:line="360" w:lineRule="auto"/>
              <w:ind w:firstLineChars="200" w:firstLine="480"/>
              <w:rPr>
                <w:sz w:val="24"/>
              </w:rPr>
            </w:pPr>
            <w:r>
              <w:rPr>
                <w:rFonts w:hint="eastAsia"/>
                <w:sz w:val="24"/>
              </w:rPr>
              <w:t>项目设置员工宿舍及食堂。</w:t>
            </w:r>
            <w:r>
              <w:rPr>
                <w:sz w:val="24"/>
              </w:rPr>
              <w:t>根据《湖南省用水定额》</w:t>
            </w:r>
            <w:r>
              <w:rPr>
                <w:rFonts w:hint="eastAsia"/>
                <w:sz w:val="24"/>
              </w:rPr>
              <w:t>（</w:t>
            </w:r>
            <w:r>
              <w:rPr>
                <w:sz w:val="24"/>
              </w:rPr>
              <w:t>DB43/T 388</w:t>
            </w:r>
            <w:r>
              <w:rPr>
                <w:rFonts w:hint="eastAsia"/>
                <w:sz w:val="24"/>
              </w:rPr>
              <w:t>-</w:t>
            </w:r>
            <w:r>
              <w:rPr>
                <w:sz w:val="24"/>
              </w:rPr>
              <w:t>2014</w:t>
            </w:r>
            <w:r>
              <w:rPr>
                <w:rFonts w:hint="eastAsia"/>
                <w:sz w:val="24"/>
              </w:rPr>
              <w:t>）</w:t>
            </w:r>
            <w:r>
              <w:rPr>
                <w:sz w:val="24"/>
              </w:rPr>
              <w:t>，</w:t>
            </w:r>
            <w:r>
              <w:rPr>
                <w:rFonts w:hint="eastAsia"/>
                <w:sz w:val="24"/>
              </w:rPr>
              <w:t>住宿</w:t>
            </w:r>
            <w:r>
              <w:rPr>
                <w:sz w:val="24"/>
              </w:rPr>
              <w:t>员工用水量计为</w:t>
            </w:r>
            <w:r>
              <w:rPr>
                <w:rFonts w:hint="eastAsia"/>
                <w:sz w:val="24"/>
              </w:rPr>
              <w:t>80</w:t>
            </w:r>
            <w:r>
              <w:rPr>
                <w:sz w:val="24"/>
              </w:rPr>
              <w:t>L/</w:t>
            </w:r>
            <w:r>
              <w:rPr>
                <w:sz w:val="24"/>
              </w:rPr>
              <w:t>人</w:t>
            </w:r>
            <w:r>
              <w:rPr>
                <w:sz w:val="24"/>
              </w:rPr>
              <w:t>·d</w:t>
            </w:r>
            <w:r>
              <w:rPr>
                <w:rFonts w:hint="eastAsia"/>
                <w:sz w:val="24"/>
              </w:rPr>
              <w:t>，不住宿员工用水量计为</w:t>
            </w:r>
            <w:r>
              <w:rPr>
                <w:rFonts w:hint="eastAsia"/>
                <w:sz w:val="24"/>
              </w:rPr>
              <w:t>40</w:t>
            </w:r>
            <w:r>
              <w:rPr>
                <w:sz w:val="24"/>
              </w:rPr>
              <w:t xml:space="preserve"> L/</w:t>
            </w:r>
            <w:r>
              <w:rPr>
                <w:sz w:val="24"/>
              </w:rPr>
              <w:t>人</w:t>
            </w:r>
            <w:r>
              <w:rPr>
                <w:sz w:val="24"/>
              </w:rPr>
              <w:t>·d</w:t>
            </w:r>
            <w:r>
              <w:rPr>
                <w:rFonts w:hint="eastAsia"/>
                <w:sz w:val="24"/>
              </w:rPr>
              <w:t>，本项目定员</w:t>
            </w:r>
            <w:r>
              <w:rPr>
                <w:rFonts w:hint="eastAsia"/>
                <w:sz w:val="24"/>
              </w:rPr>
              <w:t>5</w:t>
            </w:r>
            <w:r>
              <w:rPr>
                <w:rFonts w:hint="eastAsia"/>
                <w:sz w:val="24"/>
              </w:rPr>
              <w:t>人，住宿员工</w:t>
            </w:r>
            <w:r>
              <w:rPr>
                <w:rFonts w:hint="eastAsia"/>
                <w:sz w:val="24"/>
              </w:rPr>
              <w:t>3</w:t>
            </w:r>
            <w:r>
              <w:rPr>
                <w:rFonts w:hint="eastAsia"/>
                <w:sz w:val="24"/>
              </w:rPr>
              <w:t>人，不住宿</w:t>
            </w:r>
            <w:r>
              <w:rPr>
                <w:rFonts w:hint="eastAsia"/>
                <w:sz w:val="24"/>
              </w:rPr>
              <w:t>2</w:t>
            </w:r>
            <w:r>
              <w:rPr>
                <w:rFonts w:hint="eastAsia"/>
                <w:sz w:val="24"/>
              </w:rPr>
              <w:t>人，年生产天数为</w:t>
            </w:r>
            <w:r>
              <w:rPr>
                <w:rFonts w:hint="eastAsia"/>
                <w:sz w:val="24"/>
              </w:rPr>
              <w:t>300</w:t>
            </w:r>
            <w:r>
              <w:rPr>
                <w:rFonts w:hint="eastAsia"/>
                <w:sz w:val="24"/>
              </w:rPr>
              <w:t>天，则项目生活用水量为</w:t>
            </w:r>
            <w:r>
              <w:rPr>
                <w:rFonts w:hint="eastAsia"/>
                <w:sz w:val="24"/>
              </w:rPr>
              <w:t>0.32</w:t>
            </w:r>
            <w:r>
              <w:rPr>
                <w:kern w:val="0"/>
                <w:sz w:val="24"/>
              </w:rPr>
              <w:t>m</w:t>
            </w:r>
            <w:r>
              <w:rPr>
                <w:kern w:val="0"/>
                <w:sz w:val="24"/>
                <w:vertAlign w:val="superscript"/>
              </w:rPr>
              <w:t>3</w:t>
            </w:r>
            <w:r>
              <w:rPr>
                <w:kern w:val="0"/>
                <w:sz w:val="24"/>
              </w:rPr>
              <w:t>/</w:t>
            </w:r>
            <w:r>
              <w:rPr>
                <w:rFonts w:hint="eastAsia"/>
                <w:kern w:val="0"/>
                <w:sz w:val="24"/>
              </w:rPr>
              <w:t>d</w:t>
            </w:r>
            <w:r>
              <w:rPr>
                <w:rFonts w:hint="eastAsia"/>
                <w:sz w:val="24"/>
              </w:rPr>
              <w:t>，</w:t>
            </w:r>
            <w:r>
              <w:rPr>
                <w:rFonts w:hint="eastAsia"/>
                <w:sz w:val="24"/>
              </w:rPr>
              <w:t>96</w:t>
            </w:r>
            <w:r>
              <w:rPr>
                <w:kern w:val="0"/>
                <w:sz w:val="24"/>
              </w:rPr>
              <w:t>m</w:t>
            </w:r>
            <w:r>
              <w:rPr>
                <w:kern w:val="0"/>
                <w:sz w:val="24"/>
                <w:vertAlign w:val="superscript"/>
              </w:rPr>
              <w:t>3</w:t>
            </w:r>
            <w:r>
              <w:rPr>
                <w:kern w:val="0"/>
                <w:sz w:val="24"/>
              </w:rPr>
              <w:t>/a</w:t>
            </w:r>
            <w:r>
              <w:rPr>
                <w:rFonts w:hint="eastAsia"/>
                <w:sz w:val="24"/>
              </w:rPr>
              <w:t>。</w:t>
            </w:r>
          </w:p>
          <w:p w:rsidR="004C7DF8" w:rsidRDefault="004C7DF8" w:rsidP="0042494A">
            <w:pPr>
              <w:spacing w:line="360" w:lineRule="auto"/>
              <w:ind w:firstLineChars="200" w:firstLine="480"/>
              <w:rPr>
                <w:sz w:val="24"/>
              </w:rPr>
            </w:pPr>
            <w:r>
              <w:rPr>
                <w:rFonts w:hint="eastAsia"/>
                <w:sz w:val="24"/>
              </w:rPr>
              <w:t>项目采用半干法作用，在</w:t>
            </w:r>
            <w:r w:rsidR="00DE462B">
              <w:rPr>
                <w:rFonts w:hint="eastAsia"/>
                <w:sz w:val="24"/>
              </w:rPr>
              <w:t>制砂</w:t>
            </w:r>
            <w:r>
              <w:rPr>
                <w:rFonts w:hint="eastAsia"/>
                <w:sz w:val="24"/>
              </w:rPr>
              <w:t>、筛分等工序进行喷水雾作业，根据建设单位提供的数据，喷淋水雾用水量约</w:t>
            </w:r>
            <w:r w:rsidR="006E20AC">
              <w:rPr>
                <w:rFonts w:hint="eastAsia"/>
                <w:sz w:val="24"/>
              </w:rPr>
              <w:t>1</w:t>
            </w:r>
            <w:r>
              <w:rPr>
                <w:rFonts w:hint="eastAsia"/>
                <w:sz w:val="24"/>
              </w:rPr>
              <w:t>m</w:t>
            </w:r>
            <w:r w:rsidRPr="008F1514">
              <w:rPr>
                <w:rFonts w:hint="eastAsia"/>
                <w:sz w:val="24"/>
                <w:vertAlign w:val="superscript"/>
              </w:rPr>
              <w:t>3</w:t>
            </w:r>
            <w:r>
              <w:rPr>
                <w:rFonts w:hint="eastAsia"/>
                <w:sz w:val="24"/>
              </w:rPr>
              <w:t>/d</w:t>
            </w:r>
            <w:r>
              <w:rPr>
                <w:rFonts w:hint="eastAsia"/>
                <w:sz w:val="24"/>
              </w:rPr>
              <w:t>、</w:t>
            </w:r>
            <w:r w:rsidR="006E20AC">
              <w:rPr>
                <w:rFonts w:hint="eastAsia"/>
                <w:sz w:val="24"/>
              </w:rPr>
              <w:t>3</w:t>
            </w:r>
            <w:r>
              <w:rPr>
                <w:rFonts w:hint="eastAsia"/>
                <w:sz w:val="24"/>
              </w:rPr>
              <w:t>00m</w:t>
            </w:r>
            <w:r w:rsidRPr="008F1514">
              <w:rPr>
                <w:rFonts w:hint="eastAsia"/>
                <w:sz w:val="24"/>
                <w:vertAlign w:val="superscript"/>
              </w:rPr>
              <w:t>3</w:t>
            </w:r>
            <w:r>
              <w:rPr>
                <w:rFonts w:hint="eastAsia"/>
                <w:sz w:val="24"/>
              </w:rPr>
              <w:t>/a</w:t>
            </w:r>
            <w:r>
              <w:rPr>
                <w:rFonts w:hint="eastAsia"/>
                <w:sz w:val="24"/>
              </w:rPr>
              <w:t>。</w:t>
            </w:r>
          </w:p>
          <w:p w:rsidR="004C7DF8" w:rsidRDefault="004C7DF8" w:rsidP="0042494A">
            <w:pPr>
              <w:spacing w:line="360" w:lineRule="auto"/>
              <w:ind w:firstLineChars="200" w:firstLine="480"/>
              <w:rPr>
                <w:kern w:val="0"/>
                <w:sz w:val="24"/>
              </w:rPr>
            </w:pPr>
            <w:r>
              <w:rPr>
                <w:rFonts w:hint="eastAsia"/>
                <w:sz w:val="24"/>
              </w:rPr>
              <w:t>综上，项目年新水用水量为</w:t>
            </w:r>
            <w:r w:rsidR="006E20AC">
              <w:rPr>
                <w:rFonts w:hint="eastAsia"/>
                <w:sz w:val="24"/>
              </w:rPr>
              <w:t>396</w:t>
            </w:r>
            <w:r>
              <w:rPr>
                <w:kern w:val="0"/>
                <w:sz w:val="24"/>
              </w:rPr>
              <w:t>m</w:t>
            </w:r>
            <w:r>
              <w:rPr>
                <w:kern w:val="0"/>
                <w:sz w:val="24"/>
                <w:vertAlign w:val="superscript"/>
              </w:rPr>
              <w:t>3</w:t>
            </w:r>
            <w:r>
              <w:rPr>
                <w:kern w:val="0"/>
                <w:sz w:val="24"/>
              </w:rPr>
              <w:t>/a</w:t>
            </w:r>
            <w:r>
              <w:rPr>
                <w:rFonts w:hint="eastAsia"/>
                <w:kern w:val="0"/>
                <w:sz w:val="24"/>
              </w:rPr>
              <w:t>。</w:t>
            </w:r>
          </w:p>
          <w:p w:rsidR="004C7DF8" w:rsidRDefault="004C7DF8" w:rsidP="0042494A">
            <w:pPr>
              <w:spacing w:line="360" w:lineRule="auto"/>
              <w:ind w:firstLineChars="200" w:firstLine="480"/>
              <w:rPr>
                <w:sz w:val="24"/>
              </w:rPr>
            </w:pPr>
            <w:r>
              <w:rPr>
                <w:sz w:val="24"/>
              </w:rPr>
              <w:t>（</w:t>
            </w:r>
            <w:r>
              <w:rPr>
                <w:sz w:val="24"/>
              </w:rPr>
              <w:t>2</w:t>
            </w:r>
            <w:r>
              <w:rPr>
                <w:sz w:val="24"/>
              </w:rPr>
              <w:t>）排水</w:t>
            </w:r>
            <w:r>
              <w:rPr>
                <w:sz w:val="24"/>
              </w:rPr>
              <w:t xml:space="preserve">   </w:t>
            </w:r>
          </w:p>
          <w:p w:rsidR="004C7DF8" w:rsidRDefault="004C7DF8" w:rsidP="0042494A">
            <w:pPr>
              <w:spacing w:line="360" w:lineRule="auto"/>
              <w:ind w:firstLineChars="200" w:firstLine="496"/>
              <w:rPr>
                <w:kern w:val="0"/>
                <w:sz w:val="24"/>
              </w:rPr>
            </w:pPr>
            <w:r>
              <w:rPr>
                <w:rFonts w:hAnsi="宋体" w:hint="eastAsia"/>
                <w:spacing w:val="4"/>
                <w:sz w:val="24"/>
              </w:rPr>
              <w:t>员工生活污水排放系数为</w:t>
            </w:r>
            <w:r>
              <w:rPr>
                <w:rFonts w:hAnsi="宋体" w:hint="eastAsia"/>
                <w:spacing w:val="4"/>
                <w:sz w:val="24"/>
              </w:rPr>
              <w:t>0.80</w:t>
            </w:r>
            <w:r>
              <w:rPr>
                <w:rFonts w:hAnsi="宋体" w:hint="eastAsia"/>
                <w:spacing w:val="4"/>
                <w:sz w:val="24"/>
              </w:rPr>
              <w:t>，则生活污水排放</w:t>
            </w:r>
            <w:r>
              <w:rPr>
                <w:rFonts w:hAnsi="宋体"/>
                <w:spacing w:val="4"/>
                <w:sz w:val="24"/>
              </w:rPr>
              <w:t>量为</w:t>
            </w:r>
            <w:r>
              <w:rPr>
                <w:rFonts w:hint="eastAsia"/>
                <w:spacing w:val="4"/>
                <w:sz w:val="24"/>
              </w:rPr>
              <w:t>76.8</w:t>
            </w:r>
            <w:r>
              <w:rPr>
                <w:spacing w:val="4"/>
                <w:sz w:val="24"/>
              </w:rPr>
              <w:t>m</w:t>
            </w:r>
            <w:r>
              <w:rPr>
                <w:spacing w:val="4"/>
                <w:sz w:val="24"/>
                <w:vertAlign w:val="superscript"/>
              </w:rPr>
              <w:t>3</w:t>
            </w:r>
            <w:r>
              <w:rPr>
                <w:spacing w:val="4"/>
                <w:sz w:val="24"/>
              </w:rPr>
              <w:t>/a</w:t>
            </w:r>
            <w:r>
              <w:rPr>
                <w:rFonts w:hAnsi="宋体" w:hint="eastAsia"/>
                <w:spacing w:val="4"/>
                <w:sz w:val="24"/>
              </w:rPr>
              <w:t>。</w:t>
            </w:r>
            <w:r>
              <w:rPr>
                <w:rFonts w:hAnsi="宋体" w:hint="eastAsia"/>
                <w:kern w:val="0"/>
                <w:sz w:val="24"/>
              </w:rPr>
              <w:t>根据现场踏勘可知，项目所在区域为农村地区，</w:t>
            </w:r>
            <w:r w:rsidR="00BF19CF">
              <w:rPr>
                <w:rFonts w:hAnsi="宋体" w:hint="eastAsia"/>
                <w:kern w:val="0"/>
                <w:sz w:val="24"/>
              </w:rPr>
              <w:t>尚未纳入污水处理厂的纳污范围</w:t>
            </w:r>
            <w:r w:rsidR="009044DB">
              <w:rPr>
                <w:rFonts w:hAnsi="宋体" w:hint="eastAsia"/>
                <w:kern w:val="0"/>
                <w:sz w:val="24"/>
              </w:rPr>
              <w:t>，项目生活污水在厂区经化粪池</w:t>
            </w:r>
            <w:r>
              <w:rPr>
                <w:rFonts w:hAnsi="宋体" w:hint="eastAsia"/>
                <w:kern w:val="0"/>
                <w:sz w:val="24"/>
              </w:rPr>
              <w:t>处理后定期清掏作农肥用于周边农田、菜地浇灌，严禁直接外排至地表河流内</w:t>
            </w:r>
            <w:r>
              <w:rPr>
                <w:kern w:val="0"/>
                <w:sz w:val="24"/>
              </w:rPr>
              <w:t>。</w:t>
            </w:r>
          </w:p>
          <w:p w:rsidR="004C7DF8" w:rsidRPr="00DA61C5" w:rsidRDefault="004C7DF8" w:rsidP="0042494A">
            <w:pPr>
              <w:spacing w:line="360" w:lineRule="auto"/>
              <w:ind w:firstLineChars="200" w:firstLine="480"/>
              <w:rPr>
                <w:rFonts w:hAnsi="宋体"/>
                <w:noProof/>
                <w:sz w:val="24"/>
              </w:rPr>
            </w:pPr>
            <w:r w:rsidRPr="003442EC">
              <w:rPr>
                <w:rFonts w:hAnsi="宋体"/>
                <w:sz w:val="24"/>
              </w:rPr>
              <w:t>项目</w:t>
            </w:r>
            <w:r w:rsidR="006E20AC">
              <w:rPr>
                <w:rFonts w:hAnsi="宋体" w:hint="eastAsia"/>
                <w:sz w:val="24"/>
              </w:rPr>
              <w:t>半干法作业喷淋的水将直接带入产品或自然蒸发</w:t>
            </w:r>
            <w:r w:rsidRPr="003442EC">
              <w:rPr>
                <w:rFonts w:hAnsi="宋体"/>
                <w:sz w:val="24"/>
              </w:rPr>
              <w:t>。</w:t>
            </w:r>
          </w:p>
          <w:p w:rsidR="004C7DF8" w:rsidRDefault="004C7DF8" w:rsidP="0042494A">
            <w:pPr>
              <w:spacing w:line="360" w:lineRule="auto"/>
              <w:ind w:firstLineChars="200" w:firstLine="480"/>
              <w:rPr>
                <w:sz w:val="24"/>
              </w:rPr>
            </w:pPr>
            <w:r>
              <w:rPr>
                <w:sz w:val="24"/>
              </w:rPr>
              <w:t>（</w:t>
            </w:r>
            <w:r>
              <w:rPr>
                <w:sz w:val="24"/>
              </w:rPr>
              <w:t>3</w:t>
            </w:r>
            <w:r>
              <w:rPr>
                <w:sz w:val="24"/>
              </w:rPr>
              <w:t>）供电</w:t>
            </w:r>
            <w:r>
              <w:rPr>
                <w:sz w:val="24"/>
              </w:rPr>
              <w:t xml:space="preserve">    </w:t>
            </w:r>
          </w:p>
          <w:p w:rsidR="004C7DF8" w:rsidRPr="003F5499" w:rsidRDefault="004C7DF8" w:rsidP="0042494A">
            <w:pPr>
              <w:spacing w:line="360" w:lineRule="auto"/>
              <w:ind w:firstLineChars="200" w:firstLine="480"/>
              <w:rPr>
                <w:kern w:val="0"/>
                <w:sz w:val="24"/>
              </w:rPr>
            </w:pPr>
            <w:r>
              <w:rPr>
                <w:sz w:val="24"/>
              </w:rPr>
              <w:t>本项目年耗电量</w:t>
            </w:r>
            <w:r w:rsidR="006E20AC">
              <w:rPr>
                <w:rFonts w:hint="eastAsia"/>
                <w:sz w:val="24"/>
              </w:rPr>
              <w:t>6</w:t>
            </w:r>
            <w:r>
              <w:rPr>
                <w:rFonts w:hint="eastAsia"/>
                <w:sz w:val="24"/>
              </w:rPr>
              <w:t>万</w:t>
            </w:r>
            <w:r>
              <w:rPr>
                <w:sz w:val="24"/>
              </w:rPr>
              <w:t>度，主要供应设备用电、照明及办公生活用电。项目用电均由</w:t>
            </w:r>
            <w:r>
              <w:rPr>
                <w:rFonts w:hint="eastAsia"/>
                <w:sz w:val="24"/>
              </w:rPr>
              <w:t>市政</w:t>
            </w:r>
            <w:r>
              <w:rPr>
                <w:sz w:val="24"/>
              </w:rPr>
              <w:t>电网供应，供电容量可以满足生产及办公生活用电。</w:t>
            </w:r>
          </w:p>
          <w:p w:rsidR="004C7DF8" w:rsidRDefault="004C7DF8" w:rsidP="0042494A">
            <w:pPr>
              <w:spacing w:line="360" w:lineRule="auto"/>
              <w:rPr>
                <w:b/>
                <w:sz w:val="24"/>
              </w:rPr>
            </w:pPr>
            <w:r>
              <w:rPr>
                <w:b/>
                <w:sz w:val="24"/>
              </w:rPr>
              <w:t>7</w:t>
            </w:r>
            <w:r>
              <w:rPr>
                <w:rFonts w:hint="eastAsia"/>
                <w:b/>
                <w:sz w:val="24"/>
              </w:rPr>
              <w:t xml:space="preserve"> </w:t>
            </w:r>
            <w:r>
              <w:rPr>
                <w:b/>
                <w:sz w:val="24"/>
              </w:rPr>
              <w:t>劳动定员及生产班制</w:t>
            </w:r>
            <w:r>
              <w:rPr>
                <w:b/>
                <w:sz w:val="24"/>
              </w:rPr>
              <w:t xml:space="preserve">   </w:t>
            </w:r>
          </w:p>
          <w:p w:rsidR="004C7DF8" w:rsidRDefault="004C7DF8" w:rsidP="0042494A">
            <w:pPr>
              <w:spacing w:line="360" w:lineRule="auto"/>
              <w:ind w:firstLineChars="200" w:firstLine="480"/>
              <w:rPr>
                <w:rFonts w:hint="eastAsia"/>
                <w:sz w:val="24"/>
              </w:rPr>
            </w:pPr>
            <w:r>
              <w:rPr>
                <w:sz w:val="24"/>
              </w:rPr>
              <w:t>本项目建设完成后，总定员</w:t>
            </w:r>
            <w:r>
              <w:rPr>
                <w:rFonts w:hint="eastAsia"/>
                <w:sz w:val="24"/>
              </w:rPr>
              <w:t>5</w:t>
            </w:r>
            <w:r>
              <w:rPr>
                <w:sz w:val="24"/>
              </w:rPr>
              <w:t>人，全年工作天数</w:t>
            </w:r>
            <w:r>
              <w:rPr>
                <w:rFonts w:hint="eastAsia"/>
                <w:sz w:val="24"/>
              </w:rPr>
              <w:t>300</w:t>
            </w:r>
            <w:r>
              <w:rPr>
                <w:sz w:val="24"/>
              </w:rPr>
              <w:t>天，</w:t>
            </w:r>
            <w:r>
              <w:rPr>
                <w:rFonts w:hint="eastAsia"/>
                <w:sz w:val="24"/>
              </w:rPr>
              <w:t>每天生产</w:t>
            </w:r>
            <w:r>
              <w:rPr>
                <w:rFonts w:hint="eastAsia"/>
                <w:sz w:val="24"/>
              </w:rPr>
              <w:t>10</w:t>
            </w:r>
            <w:r>
              <w:rPr>
                <w:rFonts w:hint="eastAsia"/>
                <w:sz w:val="24"/>
              </w:rPr>
              <w:t>小时</w:t>
            </w:r>
            <w:r w:rsidR="00267EA8">
              <w:rPr>
                <w:rFonts w:hint="eastAsia"/>
                <w:sz w:val="24"/>
              </w:rPr>
              <w:t>，夜间不生产</w:t>
            </w:r>
            <w:r>
              <w:rPr>
                <w:rFonts w:hint="eastAsia"/>
                <w:sz w:val="24"/>
              </w:rPr>
              <w:t>，项目设置员工食堂及宿舍</w:t>
            </w:r>
            <w:r>
              <w:rPr>
                <w:sz w:val="24"/>
              </w:rPr>
              <w:t>。</w:t>
            </w:r>
          </w:p>
          <w:p w:rsidR="00D72DD9" w:rsidRPr="00D0484D" w:rsidRDefault="00D72DD9" w:rsidP="00D72DD9">
            <w:pPr>
              <w:spacing w:line="360" w:lineRule="auto"/>
              <w:rPr>
                <w:b/>
                <w:sz w:val="24"/>
                <w:u w:val="single"/>
              </w:rPr>
            </w:pPr>
            <w:r w:rsidRPr="00D0484D">
              <w:rPr>
                <w:rFonts w:hint="eastAsia"/>
                <w:b/>
                <w:sz w:val="24"/>
                <w:u w:val="single"/>
              </w:rPr>
              <w:t xml:space="preserve">8 </w:t>
            </w:r>
            <w:r w:rsidRPr="00D0484D">
              <w:rPr>
                <w:rFonts w:hint="eastAsia"/>
                <w:b/>
                <w:sz w:val="24"/>
                <w:u w:val="single"/>
              </w:rPr>
              <w:t>项目主要经济技术指标</w:t>
            </w:r>
          </w:p>
          <w:p w:rsidR="004C7DF8" w:rsidRPr="00D0484D" w:rsidRDefault="00D72DD9" w:rsidP="0042494A">
            <w:pPr>
              <w:spacing w:line="360" w:lineRule="auto"/>
              <w:ind w:firstLineChars="200" w:firstLine="480"/>
              <w:rPr>
                <w:rFonts w:hint="eastAsia"/>
                <w:sz w:val="24"/>
                <w:u w:val="single"/>
              </w:rPr>
            </w:pPr>
            <w:r w:rsidRPr="00D0484D">
              <w:rPr>
                <w:rFonts w:hint="eastAsia"/>
                <w:sz w:val="24"/>
                <w:u w:val="single"/>
              </w:rPr>
              <w:t>项目主要经济技术指标一览表如下：</w:t>
            </w:r>
          </w:p>
          <w:p w:rsidR="00D72DD9" w:rsidRPr="00D0484D" w:rsidRDefault="00D72DD9" w:rsidP="00D72DD9">
            <w:pPr>
              <w:spacing w:line="360" w:lineRule="auto"/>
              <w:jc w:val="center"/>
              <w:rPr>
                <w:b/>
                <w:szCs w:val="21"/>
                <w:u w:val="single"/>
              </w:rPr>
            </w:pPr>
            <w:r w:rsidRPr="00D0484D">
              <w:rPr>
                <w:rFonts w:hint="eastAsia"/>
                <w:b/>
                <w:szCs w:val="21"/>
                <w:u w:val="single"/>
              </w:rPr>
              <w:t>表</w:t>
            </w:r>
            <w:r w:rsidRPr="00D0484D">
              <w:rPr>
                <w:rFonts w:hint="eastAsia"/>
                <w:b/>
                <w:szCs w:val="21"/>
                <w:u w:val="single"/>
              </w:rPr>
              <w:t xml:space="preserve">1-6  </w:t>
            </w:r>
            <w:r w:rsidRPr="00D0484D">
              <w:rPr>
                <w:rFonts w:hint="eastAsia"/>
                <w:b/>
                <w:szCs w:val="21"/>
                <w:u w:val="single"/>
              </w:rPr>
              <w:t>项目主要经济技术指标</w:t>
            </w: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58"/>
              <w:gridCol w:w="2759"/>
              <w:gridCol w:w="2759"/>
            </w:tblGrid>
            <w:tr w:rsidR="00D72DD9" w:rsidRPr="00D0484D" w:rsidTr="00D0484D">
              <w:tc>
                <w:tcPr>
                  <w:tcW w:w="2763" w:type="dxa"/>
                  <w:vAlign w:val="center"/>
                </w:tcPr>
                <w:p w:rsidR="00D72DD9" w:rsidRPr="00D0484D" w:rsidRDefault="00D72DD9" w:rsidP="00D72DD9">
                  <w:pPr>
                    <w:jc w:val="center"/>
                    <w:rPr>
                      <w:rFonts w:hint="eastAsia"/>
                      <w:szCs w:val="21"/>
                      <w:u w:val="single"/>
                    </w:rPr>
                  </w:pPr>
                  <w:r w:rsidRPr="00D0484D">
                    <w:rPr>
                      <w:rFonts w:hint="eastAsia"/>
                      <w:szCs w:val="21"/>
                      <w:u w:val="single"/>
                    </w:rPr>
                    <w:t>项目</w:t>
                  </w:r>
                </w:p>
              </w:tc>
              <w:tc>
                <w:tcPr>
                  <w:tcW w:w="2764" w:type="dxa"/>
                  <w:vAlign w:val="center"/>
                </w:tcPr>
                <w:p w:rsidR="00D72DD9" w:rsidRPr="00D0484D" w:rsidRDefault="00D72DD9" w:rsidP="00D72DD9">
                  <w:pPr>
                    <w:jc w:val="center"/>
                    <w:rPr>
                      <w:rFonts w:hint="eastAsia"/>
                      <w:szCs w:val="21"/>
                      <w:u w:val="single"/>
                    </w:rPr>
                  </w:pPr>
                  <w:r w:rsidRPr="00D0484D">
                    <w:rPr>
                      <w:rFonts w:hint="eastAsia"/>
                      <w:szCs w:val="21"/>
                      <w:u w:val="single"/>
                    </w:rPr>
                    <w:t>单位</w:t>
                  </w:r>
                </w:p>
              </w:tc>
              <w:tc>
                <w:tcPr>
                  <w:tcW w:w="2764" w:type="dxa"/>
                  <w:vAlign w:val="center"/>
                </w:tcPr>
                <w:p w:rsidR="00D72DD9" w:rsidRPr="00D0484D" w:rsidRDefault="00D72DD9" w:rsidP="00D72DD9">
                  <w:pPr>
                    <w:jc w:val="center"/>
                    <w:rPr>
                      <w:rFonts w:hint="eastAsia"/>
                      <w:szCs w:val="21"/>
                      <w:u w:val="single"/>
                    </w:rPr>
                  </w:pPr>
                  <w:r w:rsidRPr="00D0484D">
                    <w:rPr>
                      <w:rFonts w:hint="eastAsia"/>
                      <w:szCs w:val="21"/>
                      <w:u w:val="single"/>
                    </w:rPr>
                    <w:t>指标</w:t>
                  </w:r>
                </w:p>
              </w:tc>
            </w:tr>
            <w:tr w:rsidR="00D72DD9" w:rsidRPr="00D0484D" w:rsidTr="00D0484D">
              <w:tc>
                <w:tcPr>
                  <w:tcW w:w="2763" w:type="dxa"/>
                  <w:vAlign w:val="center"/>
                </w:tcPr>
                <w:p w:rsidR="00D72DD9" w:rsidRPr="00D0484D" w:rsidRDefault="00D72DD9" w:rsidP="00D72DD9">
                  <w:pPr>
                    <w:jc w:val="center"/>
                    <w:rPr>
                      <w:rFonts w:hint="eastAsia"/>
                      <w:szCs w:val="21"/>
                      <w:u w:val="single"/>
                    </w:rPr>
                  </w:pPr>
                  <w:r w:rsidRPr="00D0484D">
                    <w:rPr>
                      <w:rFonts w:hint="eastAsia"/>
                      <w:szCs w:val="21"/>
                      <w:u w:val="single"/>
                    </w:rPr>
                    <w:t>总投资</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万元</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40</w:t>
                  </w:r>
                </w:p>
              </w:tc>
            </w:tr>
            <w:tr w:rsidR="00D72DD9" w:rsidRPr="00D0484D" w:rsidTr="00D0484D">
              <w:tc>
                <w:tcPr>
                  <w:tcW w:w="2763" w:type="dxa"/>
                  <w:vAlign w:val="center"/>
                </w:tcPr>
                <w:p w:rsidR="00D72DD9" w:rsidRPr="00D0484D" w:rsidRDefault="00D72DD9" w:rsidP="00D72DD9">
                  <w:pPr>
                    <w:jc w:val="center"/>
                    <w:rPr>
                      <w:rFonts w:hint="eastAsia"/>
                      <w:szCs w:val="21"/>
                      <w:u w:val="single"/>
                    </w:rPr>
                  </w:pPr>
                  <w:r w:rsidRPr="00D0484D">
                    <w:rPr>
                      <w:rFonts w:hint="eastAsia"/>
                      <w:szCs w:val="21"/>
                      <w:u w:val="single"/>
                    </w:rPr>
                    <w:t>产品方案</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t/a</w:t>
                  </w:r>
                </w:p>
              </w:tc>
              <w:tc>
                <w:tcPr>
                  <w:tcW w:w="2764" w:type="dxa"/>
                  <w:vAlign w:val="center"/>
                </w:tcPr>
                <w:p w:rsidR="00D72DD9" w:rsidRPr="00D0484D" w:rsidRDefault="00D0484D" w:rsidP="00D0484D">
                  <w:pPr>
                    <w:jc w:val="center"/>
                    <w:rPr>
                      <w:rFonts w:hint="eastAsia"/>
                      <w:szCs w:val="21"/>
                      <w:u w:val="single"/>
                    </w:rPr>
                  </w:pPr>
                  <w:r w:rsidRPr="00D0484D">
                    <w:rPr>
                      <w:rFonts w:hint="eastAsia"/>
                      <w:szCs w:val="21"/>
                      <w:u w:val="single"/>
                    </w:rPr>
                    <w:t>0.3cm</w:t>
                  </w:r>
                  <w:r w:rsidRPr="00D0484D">
                    <w:rPr>
                      <w:rFonts w:hint="eastAsia"/>
                      <w:szCs w:val="21"/>
                      <w:u w:val="single"/>
                    </w:rPr>
                    <w:t>砂石</w:t>
                  </w:r>
                  <w:r w:rsidRPr="00D0484D">
                    <w:rPr>
                      <w:rFonts w:hint="eastAsia"/>
                      <w:szCs w:val="21"/>
                      <w:u w:val="single"/>
                    </w:rPr>
                    <w:t>20</w:t>
                  </w:r>
                  <w:r w:rsidRPr="00D0484D">
                    <w:rPr>
                      <w:rFonts w:hint="eastAsia"/>
                      <w:szCs w:val="21"/>
                      <w:u w:val="single"/>
                    </w:rPr>
                    <w:t>万</w:t>
                  </w:r>
                </w:p>
              </w:tc>
            </w:tr>
            <w:tr w:rsidR="00D72DD9" w:rsidRPr="00D0484D" w:rsidTr="00D0484D">
              <w:tc>
                <w:tcPr>
                  <w:tcW w:w="2763" w:type="dxa"/>
                  <w:vAlign w:val="center"/>
                </w:tcPr>
                <w:p w:rsidR="00D72DD9" w:rsidRPr="00D0484D" w:rsidRDefault="00D72DD9" w:rsidP="00D72DD9">
                  <w:pPr>
                    <w:jc w:val="center"/>
                    <w:rPr>
                      <w:rFonts w:hint="eastAsia"/>
                      <w:szCs w:val="21"/>
                      <w:u w:val="single"/>
                    </w:rPr>
                  </w:pPr>
                  <w:r w:rsidRPr="00D0484D">
                    <w:rPr>
                      <w:rFonts w:hint="eastAsia"/>
                      <w:szCs w:val="21"/>
                      <w:u w:val="single"/>
                    </w:rPr>
                    <w:t>总用地面积</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m</w:t>
                  </w:r>
                  <w:r w:rsidRPr="00D0484D">
                    <w:rPr>
                      <w:rFonts w:hint="eastAsia"/>
                      <w:szCs w:val="21"/>
                      <w:u w:val="single"/>
                      <w:vertAlign w:val="superscript"/>
                    </w:rPr>
                    <w:t>2</w:t>
                  </w:r>
                </w:p>
              </w:tc>
              <w:tc>
                <w:tcPr>
                  <w:tcW w:w="2764" w:type="dxa"/>
                  <w:vAlign w:val="center"/>
                </w:tcPr>
                <w:p w:rsidR="00D72DD9" w:rsidRPr="00D0484D" w:rsidRDefault="00D0484D" w:rsidP="00D72DD9">
                  <w:pPr>
                    <w:jc w:val="center"/>
                    <w:rPr>
                      <w:rFonts w:hint="eastAsia"/>
                      <w:szCs w:val="21"/>
                      <w:u w:val="single"/>
                    </w:rPr>
                  </w:pPr>
                  <w:r w:rsidRPr="00D0484D">
                    <w:rPr>
                      <w:szCs w:val="21"/>
                      <w:u w:val="single"/>
                    </w:rPr>
                    <w:t>2533</w:t>
                  </w:r>
                </w:p>
              </w:tc>
            </w:tr>
            <w:tr w:rsidR="00D72DD9" w:rsidRPr="00D0484D" w:rsidTr="00D0484D">
              <w:tc>
                <w:tcPr>
                  <w:tcW w:w="2763" w:type="dxa"/>
                  <w:vAlign w:val="center"/>
                </w:tcPr>
                <w:p w:rsidR="00D72DD9" w:rsidRPr="00D0484D" w:rsidRDefault="00D72DD9" w:rsidP="00D72DD9">
                  <w:pPr>
                    <w:jc w:val="center"/>
                    <w:rPr>
                      <w:rFonts w:hint="eastAsia"/>
                      <w:szCs w:val="21"/>
                      <w:u w:val="single"/>
                    </w:rPr>
                  </w:pPr>
                  <w:r w:rsidRPr="00D0484D">
                    <w:rPr>
                      <w:rFonts w:hint="eastAsia"/>
                      <w:szCs w:val="21"/>
                      <w:u w:val="single"/>
                    </w:rPr>
                    <w:t>总建筑面积</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m</w:t>
                  </w:r>
                  <w:r w:rsidRPr="00D0484D">
                    <w:rPr>
                      <w:rFonts w:hint="eastAsia"/>
                      <w:szCs w:val="21"/>
                      <w:u w:val="single"/>
                      <w:vertAlign w:val="superscript"/>
                    </w:rPr>
                    <w:t>2</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1900</w:t>
                  </w:r>
                </w:p>
              </w:tc>
            </w:tr>
            <w:tr w:rsidR="00D72DD9" w:rsidRPr="00D0484D" w:rsidTr="00D0484D">
              <w:tc>
                <w:tcPr>
                  <w:tcW w:w="2763" w:type="dxa"/>
                  <w:vAlign w:val="center"/>
                </w:tcPr>
                <w:p w:rsidR="00D72DD9" w:rsidRPr="00D0484D" w:rsidRDefault="00D0484D" w:rsidP="00D72DD9">
                  <w:pPr>
                    <w:jc w:val="center"/>
                    <w:rPr>
                      <w:rFonts w:hint="eastAsia"/>
                      <w:szCs w:val="21"/>
                      <w:u w:val="single"/>
                    </w:rPr>
                  </w:pPr>
                  <w:r w:rsidRPr="00D0484D">
                    <w:rPr>
                      <w:rFonts w:hint="eastAsia"/>
                      <w:szCs w:val="21"/>
                      <w:u w:val="single"/>
                    </w:rPr>
                    <w:t>员工人数</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人</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5</w:t>
                  </w:r>
                </w:p>
              </w:tc>
            </w:tr>
            <w:tr w:rsidR="00D72DD9" w:rsidRPr="00D0484D" w:rsidTr="00D0484D">
              <w:tc>
                <w:tcPr>
                  <w:tcW w:w="2763" w:type="dxa"/>
                  <w:vAlign w:val="center"/>
                </w:tcPr>
                <w:p w:rsidR="00D72DD9" w:rsidRPr="00D0484D" w:rsidRDefault="00D0484D" w:rsidP="00D72DD9">
                  <w:pPr>
                    <w:jc w:val="center"/>
                    <w:rPr>
                      <w:rFonts w:hint="eastAsia"/>
                      <w:szCs w:val="21"/>
                      <w:u w:val="single"/>
                    </w:rPr>
                  </w:pPr>
                  <w:r w:rsidRPr="00D0484D">
                    <w:rPr>
                      <w:rFonts w:hint="eastAsia"/>
                      <w:szCs w:val="21"/>
                      <w:u w:val="single"/>
                    </w:rPr>
                    <w:t>年运营天数</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天</w:t>
                  </w:r>
                </w:p>
              </w:tc>
              <w:tc>
                <w:tcPr>
                  <w:tcW w:w="2764" w:type="dxa"/>
                  <w:vAlign w:val="center"/>
                </w:tcPr>
                <w:p w:rsidR="00D72DD9" w:rsidRPr="00D0484D" w:rsidRDefault="00D0484D" w:rsidP="00D72DD9">
                  <w:pPr>
                    <w:jc w:val="center"/>
                    <w:rPr>
                      <w:rFonts w:hint="eastAsia"/>
                      <w:szCs w:val="21"/>
                      <w:u w:val="single"/>
                    </w:rPr>
                  </w:pPr>
                  <w:r w:rsidRPr="00D0484D">
                    <w:rPr>
                      <w:rFonts w:hint="eastAsia"/>
                      <w:szCs w:val="21"/>
                      <w:u w:val="single"/>
                    </w:rPr>
                    <w:t>300</w:t>
                  </w:r>
                </w:p>
              </w:tc>
            </w:tr>
          </w:tbl>
          <w:p w:rsidR="004C7DF8" w:rsidRDefault="004C7DF8" w:rsidP="00BF19CF">
            <w:pPr>
              <w:spacing w:line="360" w:lineRule="auto"/>
              <w:rPr>
                <w:rFonts w:hint="eastAsia"/>
                <w:sz w:val="24"/>
              </w:rPr>
            </w:pPr>
          </w:p>
          <w:p w:rsidR="00D72DD9" w:rsidRDefault="00D72DD9" w:rsidP="00BF19CF">
            <w:pPr>
              <w:spacing w:line="360" w:lineRule="auto"/>
              <w:rPr>
                <w:rFonts w:hint="eastAsia"/>
                <w:sz w:val="24"/>
              </w:rPr>
            </w:pPr>
          </w:p>
          <w:p w:rsidR="00D0484D" w:rsidRDefault="00D0484D" w:rsidP="00BF19CF">
            <w:pPr>
              <w:spacing w:line="360" w:lineRule="auto"/>
              <w:rPr>
                <w:rFonts w:hint="eastAsia"/>
                <w:sz w:val="24"/>
              </w:rPr>
            </w:pPr>
          </w:p>
          <w:p w:rsidR="00D0484D" w:rsidRDefault="00D0484D" w:rsidP="00BF19CF">
            <w:pPr>
              <w:spacing w:line="360" w:lineRule="auto"/>
              <w:rPr>
                <w:rFonts w:hint="eastAsia"/>
                <w:sz w:val="24"/>
              </w:rPr>
            </w:pPr>
          </w:p>
          <w:p w:rsidR="00D0484D" w:rsidRDefault="00D0484D" w:rsidP="00BF19CF">
            <w:pPr>
              <w:spacing w:line="360" w:lineRule="auto"/>
              <w:rPr>
                <w:rFonts w:hint="eastAsia"/>
                <w:sz w:val="24"/>
              </w:rPr>
            </w:pPr>
          </w:p>
          <w:p w:rsidR="00D0484D" w:rsidRDefault="00D0484D" w:rsidP="00BF19CF">
            <w:pPr>
              <w:spacing w:line="360" w:lineRule="auto"/>
              <w:rPr>
                <w:rFonts w:hint="eastAsia"/>
                <w:sz w:val="24"/>
              </w:rPr>
            </w:pPr>
          </w:p>
          <w:p w:rsidR="00D0484D" w:rsidRDefault="00D0484D" w:rsidP="00BF19CF">
            <w:pPr>
              <w:spacing w:line="360" w:lineRule="auto"/>
              <w:rPr>
                <w:rFonts w:hint="eastAsia"/>
                <w:sz w:val="24"/>
              </w:rPr>
            </w:pPr>
          </w:p>
          <w:p w:rsidR="00D0484D" w:rsidRDefault="00D0484D" w:rsidP="00BF19CF">
            <w:pPr>
              <w:spacing w:line="360" w:lineRule="auto"/>
              <w:rPr>
                <w:rFonts w:hint="eastAsia"/>
                <w:sz w:val="24"/>
              </w:rPr>
            </w:pPr>
          </w:p>
          <w:p w:rsidR="00D0484D" w:rsidRDefault="00D0484D" w:rsidP="00BF19CF">
            <w:pPr>
              <w:spacing w:line="360" w:lineRule="auto"/>
              <w:rPr>
                <w:rFonts w:hint="eastAsia"/>
                <w:sz w:val="24"/>
              </w:rPr>
            </w:pPr>
          </w:p>
          <w:p w:rsidR="00D0484D" w:rsidRDefault="00D0484D" w:rsidP="00BF19CF">
            <w:pPr>
              <w:spacing w:line="360" w:lineRule="auto"/>
              <w:rPr>
                <w:rFonts w:hint="eastAsia"/>
                <w:sz w:val="24"/>
              </w:rPr>
            </w:pPr>
          </w:p>
          <w:p w:rsidR="00D0484D" w:rsidRDefault="00D0484D" w:rsidP="00BF19CF">
            <w:pPr>
              <w:spacing w:line="360" w:lineRule="auto"/>
              <w:rPr>
                <w:rFonts w:hint="eastAsia"/>
                <w:sz w:val="24"/>
              </w:rPr>
            </w:pPr>
          </w:p>
          <w:p w:rsidR="00D72DD9" w:rsidRDefault="00D72DD9" w:rsidP="00BF19CF">
            <w:pPr>
              <w:spacing w:line="360" w:lineRule="auto"/>
              <w:rPr>
                <w:rFonts w:hint="eastAsia"/>
                <w:sz w:val="24"/>
              </w:rPr>
            </w:pPr>
          </w:p>
          <w:p w:rsidR="00D72DD9" w:rsidRPr="00CF2433" w:rsidRDefault="00D72DD9" w:rsidP="00BF19CF">
            <w:pPr>
              <w:spacing w:line="360" w:lineRule="auto"/>
              <w:rPr>
                <w:sz w:val="24"/>
              </w:rPr>
            </w:pPr>
          </w:p>
        </w:tc>
      </w:tr>
      <w:tr w:rsidR="004C7DF8" w:rsidRPr="003F5499" w:rsidTr="0042494A">
        <w:trPr>
          <w:trHeight w:val="3529"/>
          <w:jc w:val="center"/>
        </w:trPr>
        <w:tc>
          <w:tcPr>
            <w:tcW w:w="8522" w:type="dxa"/>
            <w:gridSpan w:val="10"/>
          </w:tcPr>
          <w:p w:rsidR="004C7DF8" w:rsidRPr="003F5499" w:rsidRDefault="004C7DF8" w:rsidP="0042494A">
            <w:pPr>
              <w:spacing w:line="360" w:lineRule="auto"/>
              <w:jc w:val="left"/>
              <w:rPr>
                <w:sz w:val="24"/>
              </w:rPr>
            </w:pPr>
            <w:r w:rsidRPr="003F5499">
              <w:rPr>
                <w:b/>
                <w:bCs/>
                <w:sz w:val="28"/>
                <w:szCs w:val="28"/>
              </w:rPr>
              <w:t>与本项目有关的原有污染情况及主要环境问题：</w:t>
            </w:r>
            <w:r w:rsidRPr="003F5499">
              <w:rPr>
                <w:sz w:val="24"/>
              </w:rPr>
              <w:t xml:space="preserve">    </w:t>
            </w:r>
          </w:p>
          <w:p w:rsidR="004C7DF8" w:rsidRDefault="004C7DF8" w:rsidP="0042494A">
            <w:pPr>
              <w:spacing w:line="360" w:lineRule="auto"/>
              <w:ind w:firstLineChars="200" w:firstLine="480"/>
              <w:rPr>
                <w:bCs/>
                <w:sz w:val="24"/>
              </w:rPr>
            </w:pPr>
            <w:r>
              <w:rPr>
                <w:sz w:val="24"/>
              </w:rPr>
              <w:t>本项目属于新建项目，选址</w:t>
            </w:r>
            <w:r w:rsidRPr="003F5499">
              <w:rPr>
                <w:sz w:val="24"/>
              </w:rPr>
              <w:t>于</w:t>
            </w:r>
            <w:r w:rsidR="001B39F5">
              <w:rPr>
                <w:rFonts w:hint="eastAsia"/>
                <w:bCs/>
                <w:sz w:val="24"/>
              </w:rPr>
              <w:t>祁东县白地市镇华龙村</w:t>
            </w:r>
            <w:r w:rsidRPr="003F5499">
              <w:rPr>
                <w:bCs/>
                <w:sz w:val="24"/>
              </w:rPr>
              <w:t>。项目</w:t>
            </w:r>
            <w:r>
              <w:rPr>
                <w:rFonts w:hint="eastAsia"/>
                <w:bCs/>
                <w:sz w:val="24"/>
              </w:rPr>
              <w:t>相邻</w:t>
            </w:r>
            <w:r w:rsidR="004E1907">
              <w:rPr>
                <w:rFonts w:hint="eastAsia"/>
                <w:bCs/>
                <w:sz w:val="24"/>
              </w:rPr>
              <w:t>多</w:t>
            </w:r>
            <w:r w:rsidRPr="003F5499">
              <w:rPr>
                <w:bCs/>
                <w:sz w:val="24"/>
              </w:rPr>
              <w:t>为</w:t>
            </w:r>
            <w:r>
              <w:rPr>
                <w:rFonts w:hint="eastAsia"/>
                <w:bCs/>
                <w:sz w:val="24"/>
              </w:rPr>
              <w:t>农</w:t>
            </w:r>
            <w:r w:rsidRPr="003F5499">
              <w:rPr>
                <w:bCs/>
                <w:sz w:val="24"/>
              </w:rPr>
              <w:t>林地，周边主要为农田及山地为主</w:t>
            </w:r>
            <w:r w:rsidR="004E1907">
              <w:rPr>
                <w:rFonts w:hint="eastAsia"/>
                <w:bCs/>
                <w:sz w:val="24"/>
              </w:rPr>
              <w:t>；项目东侧约</w:t>
            </w:r>
            <w:r w:rsidR="004E1907">
              <w:rPr>
                <w:rFonts w:hint="eastAsia"/>
                <w:bCs/>
                <w:sz w:val="24"/>
              </w:rPr>
              <w:t>350m</w:t>
            </w:r>
            <w:r w:rsidR="004E1907">
              <w:rPr>
                <w:rFonts w:hint="eastAsia"/>
                <w:bCs/>
                <w:sz w:val="24"/>
              </w:rPr>
              <w:t>处为一采石场，南侧</w:t>
            </w:r>
            <w:r w:rsidR="004E1907">
              <w:rPr>
                <w:rFonts w:hint="eastAsia"/>
                <w:bCs/>
                <w:sz w:val="24"/>
              </w:rPr>
              <w:t>500m</w:t>
            </w:r>
            <w:r w:rsidR="004E1907">
              <w:rPr>
                <w:rFonts w:hint="eastAsia"/>
                <w:bCs/>
                <w:sz w:val="24"/>
              </w:rPr>
              <w:t>处为一采石场，均处于正常运营状态</w:t>
            </w:r>
            <w:r w:rsidRPr="003F5499">
              <w:rPr>
                <w:bCs/>
                <w:sz w:val="24"/>
              </w:rPr>
              <w:t>；</w:t>
            </w:r>
            <w:r>
              <w:rPr>
                <w:rFonts w:hint="eastAsia"/>
                <w:bCs/>
                <w:sz w:val="24"/>
              </w:rPr>
              <w:t>距离本项目最近的环境敏感目标为</w:t>
            </w:r>
            <w:r w:rsidR="001B39F5">
              <w:rPr>
                <w:rFonts w:hint="eastAsia"/>
                <w:bCs/>
                <w:sz w:val="24"/>
              </w:rPr>
              <w:t>西南</w:t>
            </w:r>
            <w:r w:rsidR="001B39F5">
              <w:rPr>
                <w:rFonts w:hint="eastAsia"/>
                <w:bCs/>
                <w:sz w:val="24"/>
              </w:rPr>
              <w:t>25</w:t>
            </w:r>
            <w:r>
              <w:rPr>
                <w:rFonts w:hint="eastAsia"/>
                <w:bCs/>
                <w:sz w:val="24"/>
              </w:rPr>
              <w:t>0m</w:t>
            </w:r>
            <w:r>
              <w:rPr>
                <w:rFonts w:hint="eastAsia"/>
                <w:bCs/>
                <w:sz w:val="24"/>
              </w:rPr>
              <w:t>处的居民点</w:t>
            </w:r>
            <w:r w:rsidRPr="003F5499">
              <w:rPr>
                <w:bCs/>
                <w:sz w:val="24"/>
              </w:rPr>
              <w:t>。</w:t>
            </w:r>
          </w:p>
          <w:p w:rsidR="001B39F5" w:rsidRPr="001B39F5" w:rsidRDefault="001B39F5" w:rsidP="001B39F5">
            <w:pPr>
              <w:spacing w:line="360" w:lineRule="auto"/>
              <w:ind w:firstLineChars="200" w:firstLine="480"/>
              <w:rPr>
                <w:bCs/>
                <w:sz w:val="24"/>
              </w:rPr>
            </w:pPr>
            <w:r w:rsidRPr="00437853">
              <w:rPr>
                <w:sz w:val="24"/>
              </w:rPr>
              <w:t>项目</w:t>
            </w:r>
            <w:r w:rsidRPr="00437853">
              <w:rPr>
                <w:rFonts w:hint="eastAsia"/>
                <w:sz w:val="24"/>
              </w:rPr>
              <w:t>系租用</w:t>
            </w:r>
            <w:r>
              <w:rPr>
                <w:rFonts w:hint="eastAsia"/>
                <w:bCs/>
                <w:sz w:val="24"/>
              </w:rPr>
              <w:t>祁东县白地市镇华龙村</w:t>
            </w:r>
            <w:r w:rsidRPr="00437853">
              <w:rPr>
                <w:rFonts w:hint="eastAsia"/>
                <w:sz w:val="24"/>
              </w:rPr>
              <w:t>境内的集体土地进行建设，</w:t>
            </w:r>
            <w:r>
              <w:rPr>
                <w:rFonts w:hint="eastAsia"/>
                <w:sz w:val="24"/>
              </w:rPr>
              <w:t>项目</w:t>
            </w:r>
            <w:r>
              <w:rPr>
                <w:sz w:val="24"/>
              </w:rPr>
              <w:t>总</w:t>
            </w:r>
            <w:r>
              <w:rPr>
                <w:rFonts w:hint="eastAsia"/>
                <w:sz w:val="24"/>
              </w:rPr>
              <w:t>用</w:t>
            </w:r>
            <w:r w:rsidRPr="00437853">
              <w:rPr>
                <w:sz w:val="24"/>
              </w:rPr>
              <w:t>地面积</w:t>
            </w:r>
            <w:r>
              <w:rPr>
                <w:rFonts w:hint="eastAsia"/>
                <w:sz w:val="24"/>
              </w:rPr>
              <w:t>3.</w:t>
            </w:r>
            <w:r w:rsidR="00267EA8">
              <w:rPr>
                <w:rFonts w:hint="eastAsia"/>
                <w:sz w:val="24"/>
              </w:rPr>
              <w:t>8</w:t>
            </w:r>
            <w:r>
              <w:rPr>
                <w:rFonts w:hint="eastAsia"/>
                <w:sz w:val="24"/>
              </w:rPr>
              <w:t>亩，约</w:t>
            </w:r>
            <w:r>
              <w:rPr>
                <w:rFonts w:hint="eastAsia"/>
                <w:sz w:val="24"/>
              </w:rPr>
              <w:t>2</w:t>
            </w:r>
            <w:r w:rsidR="00267EA8">
              <w:rPr>
                <w:rFonts w:hint="eastAsia"/>
                <w:sz w:val="24"/>
              </w:rPr>
              <w:t>5</w:t>
            </w:r>
            <w:r>
              <w:rPr>
                <w:rFonts w:hint="eastAsia"/>
                <w:sz w:val="24"/>
              </w:rPr>
              <w:t>33</w:t>
            </w:r>
            <w:r w:rsidRPr="00437853">
              <w:rPr>
                <w:sz w:val="24"/>
              </w:rPr>
              <w:t>m</w:t>
            </w:r>
            <w:r w:rsidRPr="00437853">
              <w:rPr>
                <w:sz w:val="24"/>
                <w:vertAlign w:val="superscript"/>
              </w:rPr>
              <w:t>2</w:t>
            </w:r>
            <w:r w:rsidRPr="00437853">
              <w:rPr>
                <w:rFonts w:hint="eastAsia"/>
                <w:sz w:val="24"/>
              </w:rPr>
              <w:t>；</w:t>
            </w:r>
            <w:r w:rsidRPr="00437853">
              <w:rPr>
                <w:bCs/>
                <w:sz w:val="24"/>
              </w:rPr>
              <w:t>本项目为新建项目，</w:t>
            </w:r>
            <w:r w:rsidRPr="00437853">
              <w:rPr>
                <w:rFonts w:hint="eastAsia"/>
                <w:bCs/>
                <w:sz w:val="24"/>
              </w:rPr>
              <w:t>通过对项目现场的调查，该用地</w:t>
            </w:r>
            <w:r>
              <w:rPr>
                <w:rFonts w:hint="eastAsia"/>
                <w:bCs/>
                <w:sz w:val="24"/>
              </w:rPr>
              <w:t>现为空置状态</w:t>
            </w:r>
            <w:r w:rsidRPr="00437853">
              <w:rPr>
                <w:rFonts w:hint="eastAsia"/>
                <w:bCs/>
                <w:sz w:val="24"/>
              </w:rPr>
              <w:t>，</w:t>
            </w:r>
            <w:r>
              <w:rPr>
                <w:rFonts w:hint="eastAsia"/>
                <w:bCs/>
                <w:sz w:val="24"/>
              </w:rPr>
              <w:t>场地未进行过其他生产活动</w:t>
            </w:r>
            <w:r w:rsidRPr="00437853">
              <w:rPr>
                <w:bCs/>
                <w:sz w:val="24"/>
              </w:rPr>
              <w:t>，</w:t>
            </w:r>
            <w:r w:rsidRPr="00437853">
              <w:rPr>
                <w:rFonts w:hint="eastAsia"/>
                <w:bCs/>
                <w:sz w:val="24"/>
              </w:rPr>
              <w:t>场地内现</w:t>
            </w:r>
            <w:r w:rsidRPr="00437853">
              <w:rPr>
                <w:bCs/>
                <w:sz w:val="24"/>
              </w:rPr>
              <w:t>无遗留</w:t>
            </w:r>
            <w:r w:rsidRPr="00437853">
              <w:rPr>
                <w:rFonts w:hint="eastAsia"/>
                <w:bCs/>
                <w:sz w:val="24"/>
              </w:rPr>
              <w:t>的</w:t>
            </w:r>
            <w:r w:rsidRPr="00437853">
              <w:rPr>
                <w:bCs/>
                <w:sz w:val="24"/>
              </w:rPr>
              <w:t>环境问题</w:t>
            </w:r>
            <w:r w:rsidRPr="00437853">
              <w:rPr>
                <w:rFonts w:hint="eastAsia"/>
                <w:bCs/>
                <w:sz w:val="24"/>
              </w:rPr>
              <w:t>；本项目</w:t>
            </w:r>
            <w:r>
              <w:rPr>
                <w:rFonts w:hint="eastAsia"/>
                <w:bCs/>
                <w:sz w:val="24"/>
              </w:rPr>
              <w:t>在进行场地平整，厂房搭建后，</w:t>
            </w:r>
            <w:r w:rsidRPr="00437853">
              <w:rPr>
                <w:rFonts w:hint="eastAsia"/>
                <w:bCs/>
                <w:sz w:val="24"/>
              </w:rPr>
              <w:t>布局安装设备即可投入生产</w:t>
            </w:r>
            <w:r>
              <w:rPr>
                <w:rFonts w:hint="eastAsia"/>
                <w:bCs/>
                <w:sz w:val="24"/>
              </w:rPr>
              <w:t>。</w:t>
            </w:r>
          </w:p>
          <w:p w:rsidR="004C7DF8" w:rsidRPr="003F5499" w:rsidRDefault="004C7DF8" w:rsidP="0042494A">
            <w:pPr>
              <w:spacing w:line="360" w:lineRule="auto"/>
              <w:ind w:firstLineChars="200" w:firstLine="480"/>
              <w:rPr>
                <w:sz w:val="24"/>
              </w:rPr>
            </w:pPr>
            <w:r>
              <w:rPr>
                <w:rFonts w:hint="eastAsia"/>
                <w:bCs/>
                <w:sz w:val="24"/>
              </w:rPr>
              <w:t>整体来讲，场址内</w:t>
            </w:r>
            <w:r w:rsidRPr="003F5499">
              <w:rPr>
                <w:sz w:val="24"/>
              </w:rPr>
              <w:t>不存在与本项目有关的原有污染情况及环境问题。</w:t>
            </w:r>
          </w:p>
          <w:p w:rsidR="004C7DF8" w:rsidRPr="003F5499" w:rsidRDefault="004C7DF8" w:rsidP="0042494A">
            <w:pPr>
              <w:adjustRightInd w:val="0"/>
              <w:spacing w:line="360" w:lineRule="auto"/>
              <w:ind w:firstLineChars="200" w:firstLine="480"/>
              <w:rPr>
                <w:sz w:val="24"/>
              </w:rPr>
            </w:pPr>
          </w:p>
          <w:p w:rsidR="004C7DF8" w:rsidRPr="003F5499" w:rsidRDefault="004C7DF8" w:rsidP="0042494A">
            <w:pPr>
              <w:adjustRightInd w:val="0"/>
              <w:spacing w:line="360" w:lineRule="auto"/>
              <w:ind w:firstLineChars="200" w:firstLine="480"/>
              <w:rPr>
                <w:sz w:val="24"/>
              </w:rPr>
            </w:pPr>
          </w:p>
          <w:p w:rsidR="004C7DF8" w:rsidRPr="003F5499" w:rsidRDefault="004C7DF8" w:rsidP="0042494A">
            <w:pPr>
              <w:adjustRightInd w:val="0"/>
              <w:spacing w:line="360" w:lineRule="auto"/>
              <w:ind w:firstLineChars="200" w:firstLine="562"/>
              <w:rPr>
                <w:b/>
                <w:sz w:val="28"/>
              </w:rPr>
            </w:pPr>
          </w:p>
          <w:p w:rsidR="004C7DF8" w:rsidRPr="003F5499" w:rsidRDefault="004C7DF8" w:rsidP="0042494A">
            <w:pPr>
              <w:snapToGrid w:val="0"/>
              <w:spacing w:line="360" w:lineRule="auto"/>
              <w:rPr>
                <w:b/>
                <w:sz w:val="28"/>
              </w:rPr>
            </w:pPr>
          </w:p>
          <w:p w:rsidR="004C7DF8" w:rsidRPr="003F5499" w:rsidRDefault="004C7DF8" w:rsidP="0042494A">
            <w:pPr>
              <w:snapToGrid w:val="0"/>
              <w:spacing w:line="360" w:lineRule="auto"/>
              <w:rPr>
                <w:b/>
                <w:sz w:val="28"/>
              </w:rPr>
            </w:pPr>
          </w:p>
          <w:p w:rsidR="004C7DF8" w:rsidRPr="003F5499" w:rsidRDefault="004C7DF8" w:rsidP="0042494A">
            <w:pPr>
              <w:snapToGrid w:val="0"/>
              <w:spacing w:line="360" w:lineRule="auto"/>
              <w:rPr>
                <w:b/>
                <w:sz w:val="28"/>
              </w:rPr>
            </w:pPr>
          </w:p>
          <w:p w:rsidR="004C7DF8" w:rsidRPr="003F5499" w:rsidRDefault="004C7DF8" w:rsidP="0042494A">
            <w:pPr>
              <w:snapToGrid w:val="0"/>
              <w:spacing w:line="360" w:lineRule="auto"/>
              <w:rPr>
                <w:b/>
                <w:sz w:val="28"/>
              </w:rPr>
            </w:pPr>
          </w:p>
          <w:p w:rsidR="004C7DF8" w:rsidRPr="003F5499" w:rsidRDefault="004C7DF8" w:rsidP="0042494A">
            <w:pPr>
              <w:snapToGrid w:val="0"/>
              <w:spacing w:line="360" w:lineRule="auto"/>
              <w:rPr>
                <w:b/>
                <w:sz w:val="28"/>
              </w:rPr>
            </w:pPr>
          </w:p>
          <w:p w:rsidR="004C7DF8" w:rsidRPr="003F5499" w:rsidRDefault="004C7DF8" w:rsidP="0042494A">
            <w:pPr>
              <w:snapToGrid w:val="0"/>
              <w:spacing w:line="360" w:lineRule="auto"/>
              <w:rPr>
                <w:b/>
                <w:sz w:val="28"/>
              </w:rPr>
            </w:pPr>
          </w:p>
          <w:p w:rsidR="004C7DF8" w:rsidRPr="003F5499" w:rsidRDefault="004C7DF8" w:rsidP="0042494A">
            <w:pPr>
              <w:snapToGrid w:val="0"/>
              <w:spacing w:line="360" w:lineRule="auto"/>
              <w:rPr>
                <w:b/>
                <w:sz w:val="28"/>
              </w:rPr>
            </w:pPr>
          </w:p>
          <w:p w:rsidR="004C7DF8" w:rsidRPr="003F5499" w:rsidRDefault="004C7DF8" w:rsidP="0042494A">
            <w:pPr>
              <w:snapToGrid w:val="0"/>
              <w:spacing w:line="360" w:lineRule="auto"/>
              <w:rPr>
                <w:b/>
                <w:sz w:val="28"/>
              </w:rPr>
            </w:pPr>
          </w:p>
          <w:p w:rsidR="004C7DF8" w:rsidRPr="003F5499" w:rsidRDefault="004C7DF8" w:rsidP="0042494A">
            <w:pPr>
              <w:snapToGrid w:val="0"/>
              <w:spacing w:line="360" w:lineRule="auto"/>
              <w:rPr>
                <w:b/>
                <w:sz w:val="28"/>
              </w:rPr>
            </w:pPr>
          </w:p>
          <w:p w:rsidR="004C7DF8" w:rsidRDefault="004C7DF8" w:rsidP="0042494A">
            <w:pPr>
              <w:snapToGrid w:val="0"/>
              <w:spacing w:line="360" w:lineRule="auto"/>
              <w:rPr>
                <w:b/>
                <w:sz w:val="28"/>
              </w:rPr>
            </w:pPr>
          </w:p>
          <w:p w:rsidR="001B39F5" w:rsidRDefault="001B39F5" w:rsidP="0042494A">
            <w:pPr>
              <w:snapToGrid w:val="0"/>
              <w:spacing w:line="360" w:lineRule="auto"/>
              <w:rPr>
                <w:b/>
                <w:sz w:val="28"/>
              </w:rPr>
            </w:pPr>
          </w:p>
          <w:p w:rsidR="001B39F5" w:rsidRPr="003F5499" w:rsidRDefault="001B39F5" w:rsidP="0042494A">
            <w:pPr>
              <w:snapToGrid w:val="0"/>
              <w:spacing w:line="360" w:lineRule="auto"/>
              <w:rPr>
                <w:b/>
                <w:sz w:val="28"/>
              </w:rPr>
            </w:pPr>
          </w:p>
          <w:p w:rsidR="004C7DF8" w:rsidRDefault="004C7DF8" w:rsidP="0042494A">
            <w:pPr>
              <w:snapToGrid w:val="0"/>
              <w:spacing w:line="360" w:lineRule="auto"/>
              <w:rPr>
                <w:b/>
                <w:sz w:val="28"/>
              </w:rPr>
            </w:pPr>
          </w:p>
          <w:p w:rsidR="004E1907" w:rsidRPr="003F5499" w:rsidRDefault="004E1907" w:rsidP="0042494A">
            <w:pPr>
              <w:snapToGrid w:val="0"/>
              <w:spacing w:line="360" w:lineRule="auto"/>
              <w:rPr>
                <w:b/>
                <w:sz w:val="28"/>
              </w:rPr>
            </w:pPr>
          </w:p>
          <w:p w:rsidR="004C7DF8" w:rsidRPr="003F5499" w:rsidRDefault="004C7DF8" w:rsidP="0042494A">
            <w:pPr>
              <w:snapToGrid w:val="0"/>
              <w:spacing w:line="360" w:lineRule="auto"/>
              <w:rPr>
                <w:b/>
                <w:sz w:val="28"/>
              </w:rPr>
            </w:pPr>
          </w:p>
        </w:tc>
      </w:tr>
    </w:tbl>
    <w:p w:rsidR="003C39A3" w:rsidRDefault="003C39A3">
      <w:pPr>
        <w:sectPr w:rsidR="003C39A3" w:rsidSect="00273C99">
          <w:pgSz w:w="11906" w:h="16838"/>
          <w:pgMar w:top="1440" w:right="1800" w:bottom="1440" w:left="1800" w:header="851" w:footer="992" w:gutter="0"/>
          <w:cols w:space="425"/>
          <w:docGrid w:type="lines" w:linePitch="312"/>
        </w:sectPr>
      </w:pPr>
    </w:p>
    <w:p w:rsidR="00BB5509" w:rsidRPr="003F5499" w:rsidRDefault="00BB5509" w:rsidP="00BB5509">
      <w:pPr>
        <w:pStyle w:val="11"/>
        <w:rPr>
          <w:rFonts w:eastAsia="宋体"/>
        </w:rPr>
      </w:pPr>
      <w:bookmarkStart w:id="2" w:name="_Toc517188732"/>
      <w:r w:rsidRPr="003F5499">
        <w:rPr>
          <w:rFonts w:eastAsia="宋体"/>
        </w:rPr>
        <w:t>二、建设项目所在地自然环境简况</w:t>
      </w:r>
      <w:bookmarkEnd w:id="2"/>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2"/>
      </w:tblGrid>
      <w:tr w:rsidR="00BB5509" w:rsidTr="00D714C8">
        <w:tc>
          <w:tcPr>
            <w:tcW w:w="8522" w:type="dxa"/>
          </w:tcPr>
          <w:p w:rsidR="00BB5509" w:rsidRPr="007B641D" w:rsidRDefault="00BB5509" w:rsidP="00BB5509">
            <w:pPr>
              <w:spacing w:line="360" w:lineRule="auto"/>
              <w:rPr>
                <w:b/>
                <w:bCs/>
              </w:rPr>
            </w:pPr>
            <w:r w:rsidRPr="007B641D">
              <w:rPr>
                <w:b/>
                <w:bCs/>
                <w:spacing w:val="-6"/>
                <w:sz w:val="28"/>
              </w:rPr>
              <w:t>自然环境简况</w:t>
            </w:r>
            <w:r w:rsidRPr="007B641D">
              <w:rPr>
                <w:b/>
                <w:bCs/>
                <w:spacing w:val="-6"/>
                <w:sz w:val="28"/>
              </w:rPr>
              <w:t>(</w:t>
            </w:r>
            <w:r w:rsidRPr="007B641D">
              <w:rPr>
                <w:b/>
                <w:bCs/>
                <w:spacing w:val="-6"/>
                <w:sz w:val="28"/>
              </w:rPr>
              <w:t>地形、地貌、地质、气候、气象、水文、植被、生物多样性等</w:t>
            </w:r>
            <w:r w:rsidRPr="007B641D">
              <w:rPr>
                <w:b/>
                <w:bCs/>
                <w:spacing w:val="-6"/>
                <w:sz w:val="28"/>
              </w:rPr>
              <w:t>)</w:t>
            </w:r>
            <w:r w:rsidRPr="007B641D">
              <w:rPr>
                <w:b/>
                <w:bCs/>
                <w:spacing w:val="-6"/>
                <w:sz w:val="28"/>
              </w:rPr>
              <w:t>：</w:t>
            </w:r>
          </w:p>
          <w:p w:rsidR="00BB5509" w:rsidRPr="007B641D" w:rsidRDefault="00BB5509" w:rsidP="00BB5509">
            <w:pPr>
              <w:spacing w:line="360" w:lineRule="auto"/>
              <w:rPr>
                <w:b/>
                <w:bCs/>
                <w:sz w:val="24"/>
              </w:rPr>
            </w:pPr>
            <w:r w:rsidRPr="007B641D">
              <w:rPr>
                <w:b/>
                <w:bCs/>
                <w:sz w:val="24"/>
              </w:rPr>
              <w:t xml:space="preserve">1 </w:t>
            </w:r>
            <w:r w:rsidRPr="007B641D">
              <w:rPr>
                <w:b/>
                <w:bCs/>
                <w:sz w:val="24"/>
              </w:rPr>
              <w:t>地理位置</w:t>
            </w:r>
          </w:p>
          <w:p w:rsidR="00BB5509" w:rsidRDefault="00BB5509" w:rsidP="00BB5509">
            <w:pPr>
              <w:pStyle w:val="a7"/>
              <w:ind w:firstLine="480"/>
            </w:pPr>
            <w:r>
              <w:t>祁东县地处衡阳市西南部，湘江中游北岸，东抵衡阳，西接永州，临近沿海，紧靠两广，湘桂铁路与</w:t>
            </w:r>
            <w:r>
              <w:t>322</w:t>
            </w:r>
            <w:r>
              <w:t>国道从境内并行而过，</w:t>
            </w:r>
            <w:r>
              <w:t>G72</w:t>
            </w:r>
            <w:r>
              <w:t>国家高速（衡昆高速公路）及连接线贯穿祁东，素有</w:t>
            </w:r>
            <w:r>
              <w:t>“</w:t>
            </w:r>
            <w:r>
              <w:t>湘桂咽喉</w:t>
            </w:r>
            <w:r>
              <w:t>”</w:t>
            </w:r>
            <w:r>
              <w:t>之称。境内地势自西北向东南倾斜，西部四明山脉逶迤，中部岐山绵延。北往长沙，南下广州，西到桂林，都不到</w:t>
            </w:r>
            <w:r>
              <w:t>3</w:t>
            </w:r>
            <w:r>
              <w:t>个小时车程，从县境东部湘江河道可直达长江，水陆交通极为便捷，是内陆地区承接沿海产业梯度转移的前沿地带。</w:t>
            </w:r>
          </w:p>
          <w:p w:rsidR="00BB5509" w:rsidRDefault="00BB5509" w:rsidP="00BB5509">
            <w:pPr>
              <w:pStyle w:val="a7"/>
              <w:ind w:firstLine="480"/>
              <w:rPr>
                <w:bCs/>
              </w:rPr>
            </w:pPr>
            <w:r>
              <w:rPr>
                <w:rFonts w:hint="eastAsia"/>
              </w:rPr>
              <w:t>本项目位于</w:t>
            </w:r>
            <w:r>
              <w:rPr>
                <w:rFonts w:hint="eastAsia"/>
                <w:bCs/>
              </w:rPr>
              <w:t>祁东县白地市镇华龙村</w:t>
            </w:r>
            <w:r w:rsidR="009F0B8D" w:rsidRPr="009F0B8D">
              <w:rPr>
                <w:rFonts w:hint="eastAsia"/>
                <w:bCs/>
              </w:rPr>
              <w:t>（中心坐标</w:t>
            </w:r>
            <w:r w:rsidR="009F0B8D" w:rsidRPr="009F0B8D">
              <w:rPr>
                <w:rFonts w:hint="eastAsia"/>
                <w:bCs/>
              </w:rPr>
              <w:t>111.916871</w:t>
            </w:r>
            <w:r w:rsidR="009F0B8D" w:rsidRPr="009F0B8D">
              <w:rPr>
                <w:rFonts w:hint="eastAsia"/>
                <w:bCs/>
              </w:rPr>
              <w:t>°，</w:t>
            </w:r>
            <w:r w:rsidR="009F0B8D" w:rsidRPr="009F0B8D">
              <w:rPr>
                <w:rFonts w:hint="eastAsia"/>
                <w:bCs/>
              </w:rPr>
              <w:t>26.863032</w:t>
            </w:r>
            <w:r w:rsidR="009F0B8D" w:rsidRPr="009F0B8D">
              <w:rPr>
                <w:rFonts w:hint="eastAsia"/>
                <w:bCs/>
              </w:rPr>
              <w:t>°）</w:t>
            </w:r>
            <w:r>
              <w:rPr>
                <w:rFonts w:hint="eastAsia"/>
                <w:bCs/>
              </w:rPr>
              <w:t>，详见项目地理位置图。</w:t>
            </w:r>
          </w:p>
          <w:p w:rsidR="00BB5509" w:rsidRPr="007B641D" w:rsidRDefault="00BB5509" w:rsidP="00BB5509">
            <w:pPr>
              <w:spacing w:line="360" w:lineRule="auto"/>
              <w:rPr>
                <w:b/>
                <w:sz w:val="24"/>
              </w:rPr>
            </w:pPr>
            <w:r w:rsidRPr="007B641D">
              <w:rPr>
                <w:b/>
                <w:sz w:val="24"/>
              </w:rPr>
              <w:t xml:space="preserve">2 </w:t>
            </w:r>
            <w:r w:rsidRPr="007B641D">
              <w:rPr>
                <w:b/>
                <w:sz w:val="24"/>
              </w:rPr>
              <w:t>地形、地貌、地质</w:t>
            </w:r>
          </w:p>
          <w:p w:rsidR="00BB5509" w:rsidRPr="000B790F" w:rsidRDefault="00BB5509" w:rsidP="00BB5509">
            <w:pPr>
              <w:spacing w:line="360" w:lineRule="auto"/>
              <w:ind w:firstLineChars="200" w:firstLine="472"/>
              <w:rPr>
                <w:spacing w:val="-2"/>
                <w:sz w:val="24"/>
              </w:rPr>
            </w:pPr>
            <w:r w:rsidRPr="000B790F">
              <w:rPr>
                <w:spacing w:val="-2"/>
                <w:sz w:val="24"/>
              </w:rPr>
              <w:t>祁东县属湘中丘陵地貌，境内西北地势较高，丘岗呈镰刀型环绕；南缘中段突起，地势自西北向东南逐渐倾斜。全县地貌分平原、岗地、丘陵、山地四大类型，平原占</w:t>
            </w:r>
            <w:r w:rsidRPr="000B790F">
              <w:rPr>
                <w:spacing w:val="-2"/>
                <w:sz w:val="24"/>
              </w:rPr>
              <w:t>20.46</w:t>
            </w:r>
            <w:r w:rsidRPr="000B790F">
              <w:rPr>
                <w:spacing w:val="-2"/>
                <w:sz w:val="24"/>
              </w:rPr>
              <w:t>％、岗地占</w:t>
            </w:r>
            <w:r w:rsidRPr="000B790F">
              <w:rPr>
                <w:spacing w:val="-2"/>
                <w:sz w:val="24"/>
              </w:rPr>
              <w:t>31.82</w:t>
            </w:r>
            <w:r w:rsidRPr="000B790F">
              <w:rPr>
                <w:spacing w:val="-2"/>
                <w:sz w:val="24"/>
              </w:rPr>
              <w:t>％、丘陵占</w:t>
            </w:r>
            <w:r w:rsidRPr="000B790F">
              <w:rPr>
                <w:spacing w:val="-2"/>
                <w:sz w:val="24"/>
              </w:rPr>
              <w:t>12.61</w:t>
            </w:r>
            <w:r w:rsidRPr="000B790F">
              <w:rPr>
                <w:spacing w:val="-2"/>
                <w:sz w:val="24"/>
              </w:rPr>
              <w:t>％、山地占</w:t>
            </w:r>
            <w:r w:rsidRPr="000B790F">
              <w:rPr>
                <w:spacing w:val="-2"/>
                <w:sz w:val="24"/>
              </w:rPr>
              <w:t>28.93</w:t>
            </w:r>
            <w:r w:rsidRPr="000B790F">
              <w:rPr>
                <w:spacing w:val="-2"/>
                <w:sz w:val="24"/>
              </w:rPr>
              <w:t>％、水面占</w:t>
            </w:r>
            <w:r w:rsidRPr="000B790F">
              <w:rPr>
                <w:spacing w:val="-2"/>
                <w:sz w:val="24"/>
              </w:rPr>
              <w:t>6.18</w:t>
            </w:r>
            <w:r w:rsidRPr="000B790F">
              <w:rPr>
                <w:spacing w:val="-2"/>
                <w:sz w:val="24"/>
              </w:rPr>
              <w:t>％。地表坡度</w:t>
            </w:r>
            <w:r w:rsidRPr="000B790F">
              <w:rPr>
                <w:spacing w:val="-2"/>
                <w:sz w:val="24"/>
              </w:rPr>
              <w:t>15</w:t>
            </w:r>
            <w:r w:rsidRPr="000B790F">
              <w:rPr>
                <w:spacing w:val="-2"/>
                <w:sz w:val="24"/>
              </w:rPr>
              <w:t>～</w:t>
            </w:r>
            <w:r w:rsidRPr="000B790F">
              <w:rPr>
                <w:spacing w:val="-2"/>
                <w:sz w:val="24"/>
              </w:rPr>
              <w:t xml:space="preserve">25 </w:t>
            </w:r>
            <w:r w:rsidRPr="000B790F">
              <w:rPr>
                <w:spacing w:val="-2"/>
                <w:sz w:val="24"/>
              </w:rPr>
              <w:t>度之间。丘体稍有脉络，丘顶浑圆，流水侵蚀作用中等，部分强烈。面蚀、沟蚀均有存在。最高山峰腾云岭海拔</w:t>
            </w:r>
            <w:smartTag w:uri="urn:schemas-microsoft-com:office:smarttags" w:element="chmetcnv">
              <w:smartTagPr>
                <w:attr w:name="UnitName" w:val="米"/>
                <w:attr w:name="SourceValue" w:val="1043.2"/>
                <w:attr w:name="HasSpace" w:val="True"/>
                <w:attr w:name="Negative" w:val="False"/>
                <w:attr w:name="NumberType" w:val="1"/>
                <w:attr w:name="TCSC" w:val="0"/>
              </w:smartTagPr>
              <w:r w:rsidRPr="000B790F">
                <w:rPr>
                  <w:spacing w:val="-2"/>
                  <w:sz w:val="24"/>
                </w:rPr>
                <w:t xml:space="preserve">1043.2 </w:t>
              </w:r>
              <w:r w:rsidRPr="000B790F">
                <w:rPr>
                  <w:spacing w:val="-2"/>
                  <w:sz w:val="24"/>
                </w:rPr>
                <w:t>米</w:t>
              </w:r>
            </w:smartTag>
            <w:r w:rsidRPr="000B790F">
              <w:rPr>
                <w:spacing w:val="-2"/>
                <w:sz w:val="24"/>
              </w:rPr>
              <w:t>，最低处为东部的粮市镇枫冲村江河村民小组附近地带（海拔</w:t>
            </w:r>
            <w:smartTag w:uri="urn:schemas-microsoft-com:office:smarttags" w:element="chmetcnv">
              <w:smartTagPr>
                <w:attr w:name="UnitName" w:val="米"/>
                <w:attr w:name="SourceValue" w:val="54.8"/>
                <w:attr w:name="HasSpace" w:val="True"/>
                <w:attr w:name="Negative" w:val="False"/>
                <w:attr w:name="NumberType" w:val="1"/>
                <w:attr w:name="TCSC" w:val="0"/>
              </w:smartTagPr>
              <w:r w:rsidRPr="000B790F">
                <w:rPr>
                  <w:spacing w:val="-2"/>
                  <w:sz w:val="24"/>
                </w:rPr>
                <w:t xml:space="preserve">54.8 </w:t>
              </w:r>
              <w:r w:rsidRPr="000B790F">
                <w:rPr>
                  <w:spacing w:val="-2"/>
                  <w:sz w:val="24"/>
                </w:rPr>
                <w:t>米</w:t>
              </w:r>
            </w:smartTag>
            <w:r w:rsidRPr="000B790F">
              <w:rPr>
                <w:spacing w:val="-2"/>
                <w:sz w:val="24"/>
              </w:rPr>
              <w:t>）。</w:t>
            </w:r>
          </w:p>
          <w:p w:rsidR="00BB5509" w:rsidRPr="00BB5509" w:rsidRDefault="00BB5509" w:rsidP="00BB5509">
            <w:pPr>
              <w:pStyle w:val="a7"/>
              <w:ind w:firstLine="472"/>
            </w:pPr>
            <w:r w:rsidRPr="000B790F">
              <w:rPr>
                <w:spacing w:val="-2"/>
              </w:rPr>
              <w:t>地质构造西北向是弧状的褶皱及冲断层等压性结构面，以及与之伴生的张性断裂和扭性断裂；东西向是隆起和凹陷明显，弧状褶皱横跨其上褶皱构造和断裂构造交错存在。根据《中国地震动参数区划图（</w:t>
            </w:r>
            <w:r w:rsidRPr="000B790F">
              <w:rPr>
                <w:spacing w:val="-2"/>
              </w:rPr>
              <w:t>GBl8306-2001</w:t>
            </w:r>
            <w:r w:rsidRPr="000B790F">
              <w:rPr>
                <w:spacing w:val="-2"/>
              </w:rPr>
              <w:t>）》，县域基本震动峰值加速度小于</w:t>
            </w:r>
            <w:smartTag w:uri="urn:schemas-microsoft-com:office:smarttags" w:element="chmetcnv">
              <w:smartTagPr>
                <w:attr w:name="UnitName" w:val="g"/>
                <w:attr w:name="SourceValue" w:val=".05"/>
                <w:attr w:name="HasSpace" w:val="False"/>
                <w:attr w:name="Negative" w:val="False"/>
                <w:attr w:name="NumberType" w:val="1"/>
                <w:attr w:name="TCSC" w:val="0"/>
              </w:smartTagPr>
              <w:r w:rsidRPr="000B790F">
                <w:rPr>
                  <w:spacing w:val="-2"/>
                </w:rPr>
                <w:t>0.05g</w:t>
              </w:r>
            </w:smartTag>
            <w:r w:rsidRPr="000B790F">
              <w:rPr>
                <w:spacing w:val="-2"/>
              </w:rPr>
              <w:t>，反应谱特征周期</w:t>
            </w:r>
            <w:r w:rsidRPr="000B790F">
              <w:rPr>
                <w:spacing w:val="-2"/>
              </w:rPr>
              <w:t>0.35s</w:t>
            </w:r>
            <w:r w:rsidRPr="000B790F">
              <w:rPr>
                <w:spacing w:val="-2"/>
              </w:rPr>
              <w:t>，地震烈度小于</w:t>
            </w:r>
            <w:r w:rsidRPr="000B790F">
              <w:rPr>
                <w:spacing w:val="-2"/>
              </w:rPr>
              <w:t>VI</w:t>
            </w:r>
            <w:r w:rsidRPr="000B790F">
              <w:rPr>
                <w:spacing w:val="-2"/>
              </w:rPr>
              <w:t>度。</w:t>
            </w:r>
          </w:p>
          <w:p w:rsidR="00BB5509" w:rsidRPr="007B641D" w:rsidRDefault="00BB5509" w:rsidP="00BB5509">
            <w:pPr>
              <w:spacing w:line="360" w:lineRule="auto"/>
              <w:rPr>
                <w:b/>
                <w:sz w:val="24"/>
              </w:rPr>
            </w:pPr>
            <w:r w:rsidRPr="007B641D">
              <w:rPr>
                <w:b/>
                <w:sz w:val="24"/>
              </w:rPr>
              <w:t xml:space="preserve">3 </w:t>
            </w:r>
            <w:r w:rsidRPr="007B641D">
              <w:rPr>
                <w:b/>
                <w:sz w:val="24"/>
              </w:rPr>
              <w:t>气候、气象</w:t>
            </w:r>
          </w:p>
          <w:p w:rsidR="00BB5509" w:rsidRPr="000B790F" w:rsidRDefault="00BB5509" w:rsidP="00BB5509">
            <w:pPr>
              <w:spacing w:line="360" w:lineRule="auto"/>
              <w:ind w:firstLineChars="200" w:firstLine="480"/>
              <w:rPr>
                <w:sz w:val="24"/>
              </w:rPr>
            </w:pPr>
            <w:r w:rsidRPr="000B790F">
              <w:rPr>
                <w:sz w:val="24"/>
              </w:rPr>
              <w:t>祁东县属亚热带季风气候，四季分明，生长期长，热量较足而不稳定，雨量充沛而季节分配不均，东南气温高，西北气温低的鞍形温度场，年平均气温相差</w:t>
            </w:r>
            <w:r w:rsidRPr="000B790F">
              <w:rPr>
                <w:sz w:val="24"/>
              </w:rPr>
              <w:t>1</w:t>
            </w:r>
            <w:r w:rsidRPr="000B790F">
              <w:rPr>
                <w:sz w:val="24"/>
              </w:rPr>
              <w:t>度。</w:t>
            </w:r>
          </w:p>
          <w:p w:rsidR="00BB5509" w:rsidRPr="000B790F" w:rsidRDefault="00BB5509" w:rsidP="00BB5509">
            <w:pPr>
              <w:spacing w:line="360" w:lineRule="auto"/>
              <w:ind w:firstLineChars="200" w:firstLine="480"/>
              <w:rPr>
                <w:sz w:val="24"/>
              </w:rPr>
            </w:pPr>
            <w:r w:rsidRPr="000B790F">
              <w:rPr>
                <w:sz w:val="24"/>
              </w:rPr>
              <w:t>年平均气温</w:t>
            </w:r>
            <w:r w:rsidRPr="000B790F">
              <w:rPr>
                <w:sz w:val="24"/>
              </w:rPr>
              <w:t xml:space="preserve">          </w:t>
            </w:r>
            <w:smartTag w:uri="urn:schemas-microsoft-com:office:smarttags" w:element="chmetcnv">
              <w:smartTagPr>
                <w:attr w:name="UnitName" w:val="℃"/>
                <w:attr w:name="SourceValue" w:val="17.9"/>
                <w:attr w:name="HasSpace" w:val="False"/>
                <w:attr w:name="Negative" w:val="False"/>
                <w:attr w:name="NumberType" w:val="1"/>
                <w:attr w:name="TCSC" w:val="0"/>
              </w:smartTagPr>
              <w:r w:rsidRPr="000B790F">
                <w:rPr>
                  <w:sz w:val="24"/>
                </w:rPr>
                <w:t>17.9℃</w:t>
              </w:r>
            </w:smartTag>
          </w:p>
          <w:p w:rsidR="00BB5509" w:rsidRPr="000B790F" w:rsidRDefault="00BB5509" w:rsidP="00BB5509">
            <w:pPr>
              <w:spacing w:line="360" w:lineRule="auto"/>
              <w:ind w:firstLineChars="200" w:firstLine="480"/>
              <w:rPr>
                <w:sz w:val="24"/>
              </w:rPr>
            </w:pPr>
            <w:r w:rsidRPr="000B790F">
              <w:rPr>
                <w:sz w:val="24"/>
              </w:rPr>
              <w:t>极端最高气温</w:t>
            </w:r>
            <w:r w:rsidRPr="000B790F">
              <w:rPr>
                <w:sz w:val="24"/>
              </w:rPr>
              <w:t xml:space="preserve">        </w:t>
            </w:r>
            <w:smartTag w:uri="urn:schemas-microsoft-com:office:smarttags" w:element="chmetcnv">
              <w:smartTagPr>
                <w:attr w:name="UnitName" w:val="℃"/>
                <w:attr w:name="SourceValue" w:val="39.6"/>
                <w:attr w:name="HasSpace" w:val="False"/>
                <w:attr w:name="Negative" w:val="False"/>
                <w:attr w:name="NumberType" w:val="1"/>
                <w:attr w:name="TCSC" w:val="0"/>
              </w:smartTagPr>
              <w:r w:rsidRPr="000B790F">
                <w:rPr>
                  <w:sz w:val="24"/>
                </w:rPr>
                <w:t>39.6℃</w:t>
              </w:r>
            </w:smartTag>
          </w:p>
          <w:p w:rsidR="00BB5509" w:rsidRPr="000B790F" w:rsidRDefault="00BB5509" w:rsidP="00BB5509">
            <w:pPr>
              <w:spacing w:line="360" w:lineRule="auto"/>
              <w:ind w:firstLineChars="200" w:firstLine="480"/>
              <w:rPr>
                <w:sz w:val="24"/>
              </w:rPr>
            </w:pPr>
            <w:r w:rsidRPr="000B790F">
              <w:rPr>
                <w:sz w:val="24"/>
              </w:rPr>
              <w:t>极端最低气温</w:t>
            </w:r>
            <w:r w:rsidRPr="000B790F">
              <w:rPr>
                <w:sz w:val="24"/>
              </w:rPr>
              <w:t xml:space="preserve">        </w:t>
            </w:r>
            <w:smartTag w:uri="urn:schemas-microsoft-com:office:smarttags" w:element="chmetcnv">
              <w:smartTagPr>
                <w:attr w:name="UnitName" w:val="℃"/>
                <w:attr w:name="SourceValue" w:val="6.6"/>
                <w:attr w:name="HasSpace" w:val="False"/>
                <w:attr w:name="Negative" w:val="True"/>
                <w:attr w:name="NumberType" w:val="1"/>
                <w:attr w:name="TCSC" w:val="0"/>
              </w:smartTagPr>
              <w:r w:rsidRPr="000B790F">
                <w:rPr>
                  <w:sz w:val="24"/>
                </w:rPr>
                <w:t>-6.6℃</w:t>
              </w:r>
            </w:smartTag>
          </w:p>
          <w:p w:rsidR="00BB5509" w:rsidRPr="000B790F" w:rsidRDefault="00BB5509" w:rsidP="00BB5509">
            <w:pPr>
              <w:spacing w:line="360" w:lineRule="auto"/>
              <w:ind w:firstLineChars="200" w:firstLine="480"/>
              <w:rPr>
                <w:sz w:val="24"/>
              </w:rPr>
            </w:pPr>
            <w:r w:rsidRPr="000B790F">
              <w:rPr>
                <w:sz w:val="24"/>
              </w:rPr>
              <w:t>年最大降水量</w:t>
            </w:r>
            <w:r w:rsidRPr="000B790F">
              <w:rPr>
                <w:sz w:val="24"/>
              </w:rPr>
              <w:t xml:space="preserve">        </w:t>
            </w:r>
            <w:smartTag w:uri="urn:schemas-microsoft-com:office:smarttags" w:element="chmetcnv">
              <w:smartTagPr>
                <w:attr w:name="UnitName" w:val="mm"/>
                <w:attr w:name="SourceValue" w:val="1517.5"/>
                <w:attr w:name="HasSpace" w:val="False"/>
                <w:attr w:name="Negative" w:val="False"/>
                <w:attr w:name="NumberType" w:val="1"/>
                <w:attr w:name="TCSC" w:val="0"/>
              </w:smartTagPr>
              <w:r w:rsidRPr="000B790F">
                <w:rPr>
                  <w:sz w:val="24"/>
                </w:rPr>
                <w:t>1517.5mm</w:t>
              </w:r>
            </w:smartTag>
          </w:p>
          <w:p w:rsidR="00BB5509" w:rsidRPr="000B790F" w:rsidRDefault="00BB5509" w:rsidP="00BB5509">
            <w:pPr>
              <w:spacing w:line="360" w:lineRule="auto"/>
              <w:ind w:firstLineChars="200" w:firstLine="480"/>
              <w:rPr>
                <w:sz w:val="24"/>
              </w:rPr>
            </w:pPr>
            <w:r w:rsidRPr="000B790F">
              <w:rPr>
                <w:sz w:val="24"/>
              </w:rPr>
              <w:t>年最小降水量</w:t>
            </w:r>
            <w:r w:rsidRPr="000B790F">
              <w:rPr>
                <w:sz w:val="24"/>
              </w:rPr>
              <w:t xml:space="preserve">        </w:t>
            </w:r>
            <w:smartTag w:uri="urn:schemas-microsoft-com:office:smarttags" w:element="chmetcnv">
              <w:smartTagPr>
                <w:attr w:name="UnitName" w:val="mm"/>
                <w:attr w:name="SourceValue" w:val="890.1"/>
                <w:attr w:name="HasSpace" w:val="False"/>
                <w:attr w:name="Negative" w:val="False"/>
                <w:attr w:name="NumberType" w:val="1"/>
                <w:attr w:name="TCSC" w:val="0"/>
              </w:smartTagPr>
              <w:r w:rsidRPr="000B790F">
                <w:rPr>
                  <w:sz w:val="24"/>
                </w:rPr>
                <w:t>890.1mm</w:t>
              </w:r>
            </w:smartTag>
          </w:p>
          <w:p w:rsidR="00BB5509" w:rsidRPr="000B790F" w:rsidRDefault="00BB5509" w:rsidP="00BB5509">
            <w:pPr>
              <w:spacing w:line="360" w:lineRule="auto"/>
              <w:ind w:firstLineChars="200" w:firstLine="480"/>
              <w:rPr>
                <w:sz w:val="24"/>
              </w:rPr>
            </w:pPr>
            <w:r w:rsidRPr="000B790F">
              <w:rPr>
                <w:sz w:val="24"/>
              </w:rPr>
              <w:t>年平均降水量</w:t>
            </w:r>
            <w:r w:rsidRPr="000B790F">
              <w:rPr>
                <w:sz w:val="24"/>
              </w:rPr>
              <w:t xml:space="preserve">        </w:t>
            </w:r>
            <w:smartTag w:uri="urn:schemas-microsoft-com:office:smarttags" w:element="chmetcnv">
              <w:smartTagPr>
                <w:attr w:name="UnitName" w:val="mm"/>
                <w:attr w:name="SourceValue" w:val="1232.9"/>
                <w:attr w:name="HasSpace" w:val="False"/>
                <w:attr w:name="Negative" w:val="False"/>
                <w:attr w:name="NumberType" w:val="1"/>
                <w:attr w:name="TCSC" w:val="0"/>
              </w:smartTagPr>
              <w:r w:rsidRPr="000B790F">
                <w:rPr>
                  <w:sz w:val="24"/>
                </w:rPr>
                <w:t>1232.9mm</w:t>
              </w:r>
            </w:smartTag>
          </w:p>
          <w:p w:rsidR="00BB5509" w:rsidRPr="000B790F" w:rsidRDefault="00BB5509" w:rsidP="00BB5509">
            <w:pPr>
              <w:spacing w:line="360" w:lineRule="auto"/>
              <w:ind w:firstLineChars="200" w:firstLine="480"/>
              <w:rPr>
                <w:sz w:val="24"/>
              </w:rPr>
            </w:pPr>
            <w:r w:rsidRPr="000B790F">
              <w:rPr>
                <w:sz w:val="24"/>
              </w:rPr>
              <w:t>年平均降水量天数</w:t>
            </w:r>
            <w:r w:rsidRPr="000B790F">
              <w:rPr>
                <w:sz w:val="24"/>
              </w:rPr>
              <w:t xml:space="preserve">    123-142</w:t>
            </w:r>
            <w:r w:rsidRPr="000B790F">
              <w:rPr>
                <w:sz w:val="24"/>
              </w:rPr>
              <w:t>天</w:t>
            </w:r>
          </w:p>
          <w:p w:rsidR="00BB5509" w:rsidRPr="000B790F" w:rsidRDefault="00BB5509" w:rsidP="00BB5509">
            <w:pPr>
              <w:spacing w:line="360" w:lineRule="auto"/>
              <w:ind w:firstLineChars="200" w:firstLine="480"/>
              <w:rPr>
                <w:sz w:val="24"/>
              </w:rPr>
            </w:pPr>
            <w:r w:rsidRPr="000B790F">
              <w:rPr>
                <w:sz w:val="24"/>
              </w:rPr>
              <w:t>多年平均蒸发量</w:t>
            </w:r>
            <w:r w:rsidRPr="000B790F">
              <w:rPr>
                <w:sz w:val="24"/>
              </w:rPr>
              <w:t xml:space="preserve">      </w:t>
            </w:r>
            <w:smartTag w:uri="urn:schemas-microsoft-com:office:smarttags" w:element="chmetcnv">
              <w:smartTagPr>
                <w:attr w:name="UnitName" w:val="mm"/>
                <w:attr w:name="SourceValue" w:val="1388"/>
                <w:attr w:name="HasSpace" w:val="False"/>
                <w:attr w:name="Negative" w:val="False"/>
                <w:attr w:name="NumberType" w:val="1"/>
                <w:attr w:name="TCSC" w:val="0"/>
              </w:smartTagPr>
              <w:r w:rsidRPr="000B790F">
                <w:rPr>
                  <w:sz w:val="24"/>
                </w:rPr>
                <w:t>1388mm</w:t>
              </w:r>
            </w:smartTag>
          </w:p>
          <w:p w:rsidR="00BB5509" w:rsidRPr="000B790F" w:rsidRDefault="00BB5509" w:rsidP="00BB5509">
            <w:pPr>
              <w:spacing w:line="360" w:lineRule="auto"/>
              <w:ind w:firstLineChars="200" w:firstLine="480"/>
              <w:rPr>
                <w:sz w:val="24"/>
              </w:rPr>
            </w:pPr>
            <w:r w:rsidRPr="000B790F">
              <w:rPr>
                <w:sz w:val="24"/>
              </w:rPr>
              <w:t>年平均日照时数</w:t>
            </w:r>
            <w:r w:rsidRPr="000B790F">
              <w:rPr>
                <w:sz w:val="24"/>
              </w:rPr>
              <w:t xml:space="preserve">      1573.7h</w:t>
            </w:r>
          </w:p>
          <w:p w:rsidR="00BB5509" w:rsidRPr="000B790F" w:rsidRDefault="00BB5509" w:rsidP="00BB5509">
            <w:pPr>
              <w:spacing w:line="360" w:lineRule="auto"/>
              <w:ind w:firstLineChars="200" w:firstLine="480"/>
              <w:rPr>
                <w:sz w:val="24"/>
              </w:rPr>
            </w:pPr>
            <w:r w:rsidRPr="000B790F">
              <w:rPr>
                <w:sz w:val="24"/>
              </w:rPr>
              <w:t>全年主导风向</w:t>
            </w:r>
            <w:r w:rsidRPr="000B790F">
              <w:rPr>
                <w:sz w:val="24"/>
              </w:rPr>
              <w:t xml:space="preserve">        NE</w:t>
            </w:r>
          </w:p>
          <w:p w:rsidR="00BB5509" w:rsidRPr="000B790F" w:rsidRDefault="00BB5509" w:rsidP="00BB5509">
            <w:pPr>
              <w:spacing w:line="360" w:lineRule="auto"/>
              <w:ind w:firstLineChars="200" w:firstLine="480"/>
              <w:rPr>
                <w:sz w:val="24"/>
              </w:rPr>
            </w:pPr>
            <w:r w:rsidRPr="000B790F">
              <w:rPr>
                <w:sz w:val="24"/>
              </w:rPr>
              <w:t>夏季主导风向</w:t>
            </w:r>
            <w:r w:rsidRPr="000B790F">
              <w:rPr>
                <w:sz w:val="24"/>
              </w:rPr>
              <w:t xml:space="preserve">        S </w:t>
            </w:r>
          </w:p>
          <w:p w:rsidR="00BB5509" w:rsidRPr="000B790F" w:rsidRDefault="00BB5509" w:rsidP="00BB5509">
            <w:pPr>
              <w:spacing w:line="360" w:lineRule="auto"/>
              <w:ind w:firstLineChars="200" w:firstLine="480"/>
              <w:rPr>
                <w:sz w:val="24"/>
              </w:rPr>
            </w:pPr>
            <w:r w:rsidRPr="000B790F">
              <w:rPr>
                <w:sz w:val="24"/>
              </w:rPr>
              <w:t>年平均风速</w:t>
            </w:r>
            <w:r w:rsidRPr="000B790F">
              <w:rPr>
                <w:sz w:val="24"/>
              </w:rPr>
              <w:t xml:space="preserve">          </w:t>
            </w:r>
            <w:smartTag w:uri="urn:schemas-microsoft-com:office:smarttags" w:element="chmetcnv">
              <w:smartTagPr>
                <w:attr w:name="UnitName" w:val="m"/>
                <w:attr w:name="SourceValue" w:val="1.4"/>
                <w:attr w:name="HasSpace" w:val="False"/>
                <w:attr w:name="Negative" w:val="False"/>
                <w:attr w:name="NumberType" w:val="1"/>
                <w:attr w:name="TCSC" w:val="0"/>
              </w:smartTagPr>
              <w:r w:rsidRPr="000B790F">
                <w:rPr>
                  <w:sz w:val="24"/>
                </w:rPr>
                <w:t>1.4m</w:t>
              </w:r>
            </w:smartTag>
            <w:r w:rsidRPr="000B790F">
              <w:rPr>
                <w:sz w:val="24"/>
              </w:rPr>
              <w:t>/s</w:t>
            </w:r>
          </w:p>
          <w:p w:rsidR="00BB5509" w:rsidRPr="000B790F" w:rsidRDefault="00BB5509" w:rsidP="00BB5509">
            <w:pPr>
              <w:spacing w:line="360" w:lineRule="auto"/>
              <w:ind w:firstLineChars="200" w:firstLine="480"/>
              <w:rPr>
                <w:sz w:val="24"/>
              </w:rPr>
            </w:pPr>
            <w:r w:rsidRPr="000B790F">
              <w:rPr>
                <w:sz w:val="24"/>
              </w:rPr>
              <w:t>最大风速</w:t>
            </w:r>
            <w:r w:rsidRPr="000B790F">
              <w:rPr>
                <w:sz w:val="24"/>
              </w:rPr>
              <w:t xml:space="preserve">            </w:t>
            </w:r>
            <w:smartTag w:uri="urn:schemas-microsoft-com:office:smarttags" w:element="chmetcnv">
              <w:smartTagPr>
                <w:attr w:name="UnitName" w:val="m"/>
                <w:attr w:name="SourceValue" w:val="18"/>
                <w:attr w:name="HasSpace" w:val="False"/>
                <w:attr w:name="Negative" w:val="False"/>
                <w:attr w:name="NumberType" w:val="1"/>
                <w:attr w:name="TCSC" w:val="0"/>
              </w:smartTagPr>
              <w:r w:rsidRPr="000B790F">
                <w:rPr>
                  <w:sz w:val="24"/>
                </w:rPr>
                <w:t>18m</w:t>
              </w:r>
            </w:smartTag>
            <w:r w:rsidRPr="000B790F">
              <w:rPr>
                <w:sz w:val="24"/>
              </w:rPr>
              <w:t>/s</w:t>
            </w:r>
          </w:p>
          <w:p w:rsidR="00BB5509" w:rsidRPr="000B790F" w:rsidRDefault="00BB5509" w:rsidP="00BB5509">
            <w:pPr>
              <w:pStyle w:val="Style1"/>
              <w:spacing w:line="360" w:lineRule="auto"/>
              <w:ind w:firstLine="480"/>
              <w:rPr>
                <w:b/>
                <w:sz w:val="24"/>
                <w:szCs w:val="24"/>
              </w:rPr>
            </w:pPr>
            <w:r w:rsidRPr="000B790F">
              <w:rPr>
                <w:sz w:val="24"/>
                <w:szCs w:val="24"/>
              </w:rPr>
              <w:t>无霜期</w:t>
            </w:r>
            <w:r w:rsidRPr="000B790F">
              <w:rPr>
                <w:sz w:val="24"/>
                <w:szCs w:val="24"/>
              </w:rPr>
              <w:t xml:space="preserve">              282</w:t>
            </w:r>
            <w:r w:rsidRPr="000B790F">
              <w:rPr>
                <w:sz w:val="24"/>
                <w:szCs w:val="24"/>
              </w:rPr>
              <w:t>天</w:t>
            </w:r>
          </w:p>
          <w:p w:rsidR="00BB5509" w:rsidRPr="007B641D" w:rsidRDefault="00BB5509" w:rsidP="00BB5509">
            <w:pPr>
              <w:spacing w:line="360" w:lineRule="auto"/>
              <w:rPr>
                <w:b/>
                <w:spacing w:val="6"/>
                <w:sz w:val="24"/>
              </w:rPr>
            </w:pPr>
            <w:r w:rsidRPr="007B641D">
              <w:rPr>
                <w:b/>
                <w:spacing w:val="6"/>
                <w:sz w:val="24"/>
              </w:rPr>
              <w:t xml:space="preserve">4 </w:t>
            </w:r>
            <w:r w:rsidRPr="007B641D">
              <w:rPr>
                <w:b/>
                <w:spacing w:val="6"/>
                <w:sz w:val="24"/>
              </w:rPr>
              <w:t>水文</w:t>
            </w:r>
          </w:p>
          <w:p w:rsidR="00BB5509" w:rsidRPr="000B790F" w:rsidRDefault="00BB5509" w:rsidP="00BB5509">
            <w:pPr>
              <w:spacing w:line="360" w:lineRule="auto"/>
              <w:ind w:firstLineChars="200" w:firstLine="472"/>
              <w:rPr>
                <w:spacing w:val="-2"/>
                <w:sz w:val="24"/>
              </w:rPr>
            </w:pPr>
            <w:r w:rsidRPr="000B790F">
              <w:rPr>
                <w:spacing w:val="-2"/>
                <w:sz w:val="24"/>
              </w:rPr>
              <w:t>祁东县域主要地表水水体为湘江、白河。</w:t>
            </w:r>
          </w:p>
          <w:p w:rsidR="00BB5509" w:rsidRPr="000B790F" w:rsidRDefault="00BB5509" w:rsidP="00BB5509">
            <w:pPr>
              <w:spacing w:line="360" w:lineRule="auto"/>
              <w:ind w:firstLineChars="200" w:firstLine="472"/>
              <w:rPr>
                <w:spacing w:val="-2"/>
                <w:sz w:val="24"/>
              </w:rPr>
            </w:pPr>
            <w:r w:rsidRPr="000B790F">
              <w:rPr>
                <w:spacing w:val="-2"/>
                <w:sz w:val="24"/>
              </w:rPr>
              <w:t>祁东县境内有湘江干流</w:t>
            </w:r>
            <w:smartTag w:uri="urn:schemas-microsoft-com:office:smarttags" w:element="chmetcnv">
              <w:smartTagPr>
                <w:attr w:name="UnitName" w:val="km"/>
                <w:attr w:name="SourceValue" w:val="51"/>
                <w:attr w:name="HasSpace" w:val="False"/>
                <w:attr w:name="Negative" w:val="False"/>
                <w:attr w:name="NumberType" w:val="1"/>
                <w:attr w:name="TCSC" w:val="0"/>
              </w:smartTagPr>
              <w:r w:rsidRPr="000B790F">
                <w:rPr>
                  <w:spacing w:val="-2"/>
                  <w:sz w:val="24"/>
                </w:rPr>
                <w:t>51km</w:t>
              </w:r>
            </w:smartTag>
            <w:r w:rsidRPr="000B790F">
              <w:rPr>
                <w:spacing w:val="-2"/>
                <w:sz w:val="24"/>
              </w:rPr>
              <w:t>。湘江流经祁东县归阳、河洲、粮市三镇，境内流长</w:t>
            </w:r>
            <w:smartTag w:uri="urn:schemas-microsoft-com:office:smarttags" w:element="chmetcnv">
              <w:smartTagPr>
                <w:attr w:name="UnitName" w:val="km"/>
                <w:attr w:name="SourceValue" w:val="51"/>
                <w:attr w:name="HasSpace" w:val="False"/>
                <w:attr w:name="Negative" w:val="False"/>
                <w:attr w:name="NumberType" w:val="1"/>
                <w:attr w:name="TCSC" w:val="0"/>
              </w:smartTagPr>
              <w:r w:rsidRPr="000B790F">
                <w:rPr>
                  <w:spacing w:val="-2"/>
                  <w:sz w:val="24"/>
                </w:rPr>
                <w:t>51km</w:t>
              </w:r>
            </w:smartTag>
            <w:r w:rsidRPr="000B790F">
              <w:rPr>
                <w:spacing w:val="-2"/>
                <w:sz w:val="24"/>
              </w:rPr>
              <w:t>，</w:t>
            </w:r>
            <w:r w:rsidRPr="000B790F">
              <w:rPr>
                <w:sz w:val="24"/>
              </w:rPr>
              <w:t>河宽</w:t>
            </w:r>
            <w:r w:rsidRPr="000B790F">
              <w:rPr>
                <w:sz w:val="24"/>
              </w:rPr>
              <w:t>500~</w:t>
            </w:r>
            <w:smartTag w:uri="urn:schemas-microsoft-com:office:smarttags" w:element="chmetcnv">
              <w:smartTagPr>
                <w:attr w:name="UnitName" w:val="m"/>
                <w:attr w:name="SourceValue" w:val="1000"/>
                <w:attr w:name="HasSpace" w:val="True"/>
                <w:attr w:name="Negative" w:val="False"/>
                <w:attr w:name="NumberType" w:val="1"/>
                <w:attr w:name="TCSC" w:val="0"/>
              </w:smartTagPr>
              <w:r w:rsidRPr="000B790F">
                <w:rPr>
                  <w:sz w:val="24"/>
                </w:rPr>
                <w:t>1000 m</w:t>
              </w:r>
            </w:smartTag>
            <w:r w:rsidRPr="000B790F">
              <w:rPr>
                <w:sz w:val="24"/>
              </w:rPr>
              <w:t>，水深</w:t>
            </w:r>
            <w:r w:rsidRPr="000B790F">
              <w:rPr>
                <w:sz w:val="24"/>
              </w:rPr>
              <w:t>2.5~</w:t>
            </w:r>
            <w:smartTag w:uri="urn:schemas-microsoft-com:office:smarttags" w:element="chmetcnv">
              <w:smartTagPr>
                <w:attr w:name="UnitName" w:val="m"/>
                <w:attr w:name="SourceValue" w:val="3.5"/>
                <w:attr w:name="HasSpace" w:val="False"/>
                <w:attr w:name="Negative" w:val="False"/>
                <w:attr w:name="NumberType" w:val="1"/>
                <w:attr w:name="TCSC" w:val="0"/>
              </w:smartTagPr>
              <w:r w:rsidRPr="000B790F">
                <w:rPr>
                  <w:sz w:val="24"/>
                </w:rPr>
                <w:t>3.5m</w:t>
              </w:r>
            </w:smartTag>
            <w:r w:rsidRPr="000B790F">
              <w:rPr>
                <w:sz w:val="24"/>
              </w:rPr>
              <w:t>，水力坡度</w:t>
            </w:r>
            <w:r w:rsidRPr="000B790F">
              <w:rPr>
                <w:sz w:val="24"/>
              </w:rPr>
              <w:t>0.102‰</w:t>
            </w:r>
            <w:r w:rsidRPr="000B790F">
              <w:rPr>
                <w:sz w:val="24"/>
              </w:rPr>
              <w:t>，最高水位</w:t>
            </w:r>
            <w:smartTag w:uri="urn:schemas-microsoft-com:office:smarttags" w:element="chmetcnv">
              <w:smartTagPr>
                <w:attr w:name="UnitName" w:val="m"/>
                <w:attr w:name="SourceValue" w:val="44.59"/>
                <w:attr w:name="HasSpace" w:val="False"/>
                <w:attr w:name="Negative" w:val="False"/>
                <w:attr w:name="NumberType" w:val="1"/>
                <w:attr w:name="TCSC" w:val="0"/>
              </w:smartTagPr>
              <w:r w:rsidRPr="000B790F">
                <w:rPr>
                  <w:sz w:val="24"/>
                </w:rPr>
                <w:t>44.59m</w:t>
              </w:r>
            </w:smartTag>
            <w:r w:rsidRPr="000B790F">
              <w:rPr>
                <w:sz w:val="24"/>
              </w:rPr>
              <w:t>，最低水位</w:t>
            </w:r>
            <w:smartTag w:uri="urn:schemas-microsoft-com:office:smarttags" w:element="chmetcnv">
              <w:smartTagPr>
                <w:attr w:name="UnitName" w:val="m"/>
                <w:attr w:name="SourceValue" w:val="27.83"/>
                <w:attr w:name="HasSpace" w:val="False"/>
                <w:attr w:name="Negative" w:val="False"/>
                <w:attr w:name="NumberType" w:val="1"/>
                <w:attr w:name="TCSC" w:val="0"/>
              </w:smartTagPr>
              <w:r w:rsidRPr="000B790F">
                <w:rPr>
                  <w:sz w:val="24"/>
                </w:rPr>
                <w:t>27.83m</w:t>
              </w:r>
            </w:smartTag>
            <w:r w:rsidRPr="000B790F">
              <w:rPr>
                <w:sz w:val="24"/>
              </w:rPr>
              <w:t>，平均水位为</w:t>
            </w:r>
            <w:smartTag w:uri="urn:schemas-microsoft-com:office:smarttags" w:element="chmetcnv">
              <w:smartTagPr>
                <w:attr w:name="UnitName" w:val="m"/>
                <w:attr w:name="SourceValue" w:val="34"/>
                <w:attr w:name="HasSpace" w:val="False"/>
                <w:attr w:name="Negative" w:val="False"/>
                <w:attr w:name="NumberType" w:val="1"/>
                <w:attr w:name="TCSC" w:val="0"/>
              </w:smartTagPr>
              <w:r w:rsidRPr="000B790F">
                <w:rPr>
                  <w:sz w:val="24"/>
                </w:rPr>
                <w:t>34m</w:t>
              </w:r>
            </w:smartTag>
            <w:r w:rsidRPr="000B790F">
              <w:rPr>
                <w:sz w:val="24"/>
              </w:rPr>
              <w:t>。多年平均流量</w:t>
            </w:r>
            <w:smartTag w:uri="urn:schemas-microsoft-com:office:smarttags" w:element="chmetcnv">
              <w:smartTagPr>
                <w:attr w:name="UnitName" w:val="m3"/>
                <w:attr w:name="SourceValue" w:val="2100"/>
                <w:attr w:name="HasSpace" w:val="False"/>
                <w:attr w:name="Negative" w:val="False"/>
                <w:attr w:name="NumberType" w:val="1"/>
                <w:attr w:name="TCSC" w:val="0"/>
              </w:smartTagPr>
              <w:r w:rsidRPr="000B790F">
                <w:rPr>
                  <w:sz w:val="24"/>
                </w:rPr>
                <w:t>2100m</w:t>
              </w:r>
              <w:r w:rsidRPr="000B790F">
                <w:rPr>
                  <w:sz w:val="24"/>
                  <w:vertAlign w:val="superscript"/>
                </w:rPr>
                <w:t>3</w:t>
              </w:r>
            </w:smartTag>
            <w:r w:rsidRPr="000B790F">
              <w:rPr>
                <w:sz w:val="24"/>
              </w:rPr>
              <w:t>/s</w:t>
            </w:r>
            <w:r w:rsidRPr="000B790F">
              <w:rPr>
                <w:sz w:val="24"/>
              </w:rPr>
              <w:t>，历年最大流量</w:t>
            </w:r>
            <w:smartTag w:uri="urn:schemas-microsoft-com:office:smarttags" w:element="chmetcnv">
              <w:smartTagPr>
                <w:attr w:name="UnitName" w:val="m3"/>
                <w:attr w:name="SourceValue" w:val="22250"/>
                <w:attr w:name="HasSpace" w:val="True"/>
                <w:attr w:name="Negative" w:val="False"/>
                <w:attr w:name="NumberType" w:val="1"/>
                <w:attr w:name="TCSC" w:val="0"/>
              </w:smartTagPr>
              <w:r w:rsidRPr="000B790F">
                <w:rPr>
                  <w:sz w:val="24"/>
                </w:rPr>
                <w:t>22250 m</w:t>
              </w:r>
              <w:r w:rsidRPr="000B790F">
                <w:rPr>
                  <w:sz w:val="24"/>
                  <w:vertAlign w:val="superscript"/>
                </w:rPr>
                <w:t>3</w:t>
              </w:r>
            </w:smartTag>
            <w:r w:rsidRPr="000B790F">
              <w:rPr>
                <w:sz w:val="24"/>
              </w:rPr>
              <w:t>/s</w:t>
            </w:r>
            <w:r w:rsidRPr="000B790F">
              <w:rPr>
                <w:sz w:val="24"/>
              </w:rPr>
              <w:t>，历年最枯流量</w:t>
            </w:r>
            <w:smartTag w:uri="urn:schemas-microsoft-com:office:smarttags" w:element="chmetcnv">
              <w:smartTagPr>
                <w:attr w:name="UnitName" w:val="m3"/>
                <w:attr w:name="SourceValue" w:val="101"/>
                <w:attr w:name="HasSpace" w:val="False"/>
                <w:attr w:name="Negative" w:val="False"/>
                <w:attr w:name="NumberType" w:val="1"/>
                <w:attr w:name="TCSC" w:val="0"/>
              </w:smartTagPr>
              <w:r w:rsidRPr="000B790F">
                <w:rPr>
                  <w:sz w:val="24"/>
                </w:rPr>
                <w:t>101m</w:t>
              </w:r>
              <w:r w:rsidRPr="000B790F">
                <w:rPr>
                  <w:sz w:val="24"/>
                  <w:vertAlign w:val="superscript"/>
                </w:rPr>
                <w:t>3</w:t>
              </w:r>
            </w:smartTag>
            <w:r w:rsidRPr="000B790F">
              <w:rPr>
                <w:sz w:val="24"/>
              </w:rPr>
              <w:t>/s</w:t>
            </w:r>
            <w:r w:rsidRPr="000B790F">
              <w:rPr>
                <w:sz w:val="24"/>
              </w:rPr>
              <w:t>，平水期流量</w:t>
            </w:r>
            <w:smartTag w:uri="urn:schemas-microsoft-com:office:smarttags" w:element="chmetcnv">
              <w:smartTagPr>
                <w:attr w:name="UnitName" w:val="m3"/>
                <w:attr w:name="SourceValue" w:val="1300"/>
                <w:attr w:name="HasSpace" w:val="False"/>
                <w:attr w:name="Negative" w:val="False"/>
                <w:attr w:name="NumberType" w:val="1"/>
                <w:attr w:name="TCSC" w:val="0"/>
              </w:smartTagPr>
              <w:r w:rsidRPr="000B790F">
                <w:rPr>
                  <w:sz w:val="24"/>
                </w:rPr>
                <w:t>1300m</w:t>
              </w:r>
              <w:r w:rsidRPr="000B790F">
                <w:rPr>
                  <w:sz w:val="24"/>
                  <w:vertAlign w:val="superscript"/>
                </w:rPr>
                <w:t>3</w:t>
              </w:r>
            </w:smartTag>
            <w:r w:rsidRPr="000B790F">
              <w:rPr>
                <w:sz w:val="24"/>
              </w:rPr>
              <w:t>/s</w:t>
            </w:r>
            <w:r w:rsidRPr="000B790F">
              <w:rPr>
                <w:sz w:val="24"/>
              </w:rPr>
              <w:t>，枯水期流量</w:t>
            </w:r>
            <w:smartTag w:uri="urn:schemas-microsoft-com:office:smarttags" w:element="chmetcnv">
              <w:smartTagPr>
                <w:attr w:name="UnitName" w:val="m3"/>
                <w:attr w:name="SourceValue" w:val="305"/>
                <w:attr w:name="HasSpace" w:val="False"/>
                <w:attr w:name="Negative" w:val="False"/>
                <w:attr w:name="NumberType" w:val="1"/>
                <w:attr w:name="TCSC" w:val="0"/>
              </w:smartTagPr>
              <w:r w:rsidRPr="000B790F">
                <w:rPr>
                  <w:sz w:val="24"/>
                </w:rPr>
                <w:t>305m</w:t>
              </w:r>
              <w:r w:rsidRPr="000B790F">
                <w:rPr>
                  <w:sz w:val="24"/>
                  <w:vertAlign w:val="superscript"/>
                </w:rPr>
                <w:t>3</w:t>
              </w:r>
            </w:smartTag>
            <w:r w:rsidRPr="000B790F">
              <w:rPr>
                <w:sz w:val="24"/>
              </w:rPr>
              <w:t>/s</w:t>
            </w:r>
            <w:r w:rsidRPr="000B790F">
              <w:rPr>
                <w:sz w:val="24"/>
              </w:rPr>
              <w:t>。年平均流速</w:t>
            </w:r>
            <w:smartTag w:uri="urn:schemas-microsoft-com:office:smarttags" w:element="chmetcnv">
              <w:smartTagPr>
                <w:attr w:name="UnitName" w:val="m"/>
                <w:attr w:name="SourceValue" w:val=".25"/>
                <w:attr w:name="HasSpace" w:val="False"/>
                <w:attr w:name="Negative" w:val="False"/>
                <w:attr w:name="NumberType" w:val="1"/>
                <w:attr w:name="TCSC" w:val="0"/>
              </w:smartTagPr>
              <w:r w:rsidRPr="000B790F">
                <w:rPr>
                  <w:sz w:val="24"/>
                </w:rPr>
                <w:t>0.25m</w:t>
              </w:r>
            </w:smartTag>
            <w:r w:rsidRPr="000B790F">
              <w:rPr>
                <w:sz w:val="24"/>
              </w:rPr>
              <w:t>/s</w:t>
            </w:r>
            <w:r w:rsidRPr="000B790F">
              <w:rPr>
                <w:sz w:val="24"/>
              </w:rPr>
              <w:t>，平水期流速</w:t>
            </w:r>
            <w:smartTag w:uri="urn:schemas-microsoft-com:office:smarttags" w:element="chmetcnv">
              <w:smartTagPr>
                <w:attr w:name="UnitName" w:val="m"/>
                <w:attr w:name="SourceValue" w:val=".5"/>
                <w:attr w:name="HasSpace" w:val="False"/>
                <w:attr w:name="Negative" w:val="False"/>
                <w:attr w:name="NumberType" w:val="1"/>
                <w:attr w:name="TCSC" w:val="0"/>
              </w:smartTagPr>
              <w:r w:rsidRPr="000B790F">
                <w:rPr>
                  <w:sz w:val="24"/>
                </w:rPr>
                <w:t>0.5m</w:t>
              </w:r>
            </w:smartTag>
            <w:r w:rsidRPr="000B790F">
              <w:rPr>
                <w:sz w:val="24"/>
              </w:rPr>
              <w:t>/s</w:t>
            </w:r>
            <w:r w:rsidRPr="000B790F">
              <w:rPr>
                <w:sz w:val="24"/>
              </w:rPr>
              <w:t>，枯水期流速</w:t>
            </w:r>
            <w:smartTag w:uri="urn:schemas-microsoft-com:office:smarttags" w:element="chmetcnv">
              <w:smartTagPr>
                <w:attr w:name="UnitName" w:val="m"/>
                <w:attr w:name="SourceValue" w:val=".23"/>
                <w:attr w:name="HasSpace" w:val="False"/>
                <w:attr w:name="Negative" w:val="False"/>
                <w:attr w:name="NumberType" w:val="1"/>
                <w:attr w:name="TCSC" w:val="0"/>
              </w:smartTagPr>
              <w:r w:rsidRPr="000B790F">
                <w:rPr>
                  <w:sz w:val="24"/>
                </w:rPr>
                <w:t>0.23m</w:t>
              </w:r>
            </w:smartTag>
            <w:r w:rsidRPr="000B790F">
              <w:rPr>
                <w:sz w:val="24"/>
              </w:rPr>
              <w:t>/s</w:t>
            </w:r>
            <w:r w:rsidRPr="000B790F">
              <w:rPr>
                <w:sz w:val="24"/>
              </w:rPr>
              <w:t>。年平均总径流量</w:t>
            </w:r>
            <w:r w:rsidRPr="000B790F">
              <w:rPr>
                <w:sz w:val="24"/>
              </w:rPr>
              <w:t>644</w:t>
            </w:r>
            <w:r w:rsidRPr="000B790F">
              <w:rPr>
                <w:sz w:val="24"/>
              </w:rPr>
              <w:t>亿</w:t>
            </w:r>
            <w:r w:rsidRPr="000B790F">
              <w:rPr>
                <w:sz w:val="24"/>
              </w:rPr>
              <w:t>m</w:t>
            </w:r>
            <w:r w:rsidRPr="000B790F">
              <w:rPr>
                <w:sz w:val="24"/>
                <w:vertAlign w:val="superscript"/>
              </w:rPr>
              <w:t>3</w:t>
            </w:r>
            <w:r w:rsidRPr="000B790F">
              <w:rPr>
                <w:sz w:val="24"/>
              </w:rPr>
              <w:t>，自西向东流，主要为渔业和农灌功能。</w:t>
            </w:r>
          </w:p>
          <w:p w:rsidR="00BB5509" w:rsidRDefault="00BB5509" w:rsidP="00BB5509">
            <w:pPr>
              <w:pStyle w:val="a7"/>
              <w:ind w:firstLine="480"/>
            </w:pPr>
            <w:r w:rsidRPr="000B790F">
              <w:rPr>
                <w:szCs w:val="24"/>
              </w:rPr>
              <w:t>白河被称为祁东的母亲河，故称余溪水，湘江一级支流。发源</w:t>
            </w:r>
            <w:r w:rsidRPr="000B790F">
              <w:rPr>
                <w:spacing w:val="-2"/>
              </w:rPr>
              <w:t>于风石堰镇石狮岭的老龙潭，东南流经白地市、双桥、洪桥、金桥、归阳等五个乡镇，于归阳镇注入湘江。全长</w:t>
            </w:r>
            <w:smartTag w:uri="urn:schemas-microsoft-com:office:smarttags" w:element="chmetcnv">
              <w:smartTagPr>
                <w:attr w:name="UnitName" w:val="公里"/>
                <w:attr w:name="SourceValue" w:val="87"/>
                <w:attr w:name="HasSpace" w:val="False"/>
                <w:attr w:name="Negative" w:val="False"/>
                <w:attr w:name="NumberType" w:val="1"/>
                <w:attr w:name="TCSC" w:val="0"/>
              </w:smartTagPr>
              <w:r w:rsidRPr="000B790F">
                <w:rPr>
                  <w:spacing w:val="-2"/>
                </w:rPr>
                <w:t>87</w:t>
              </w:r>
              <w:r w:rsidRPr="000B790F">
                <w:rPr>
                  <w:spacing w:val="-2"/>
                </w:rPr>
                <w:t>公里</w:t>
              </w:r>
            </w:smartTag>
            <w:r w:rsidRPr="000B790F">
              <w:rPr>
                <w:spacing w:val="-2"/>
              </w:rPr>
              <w:t>，河道宽</w:t>
            </w:r>
            <w:r w:rsidRPr="000B790F">
              <w:rPr>
                <w:spacing w:val="-2"/>
              </w:rPr>
              <w:t>35</w:t>
            </w:r>
            <w:r w:rsidRPr="000B790F">
              <w:rPr>
                <w:spacing w:val="-2"/>
              </w:rPr>
              <w:t>～</w:t>
            </w:r>
            <w:r w:rsidRPr="000B790F">
              <w:rPr>
                <w:spacing w:val="-2"/>
              </w:rPr>
              <w:t>100</w:t>
            </w:r>
            <w:r w:rsidRPr="000B790F">
              <w:rPr>
                <w:spacing w:val="-2"/>
              </w:rPr>
              <w:t>米，河口宽</w:t>
            </w:r>
            <w:smartTag w:uri="urn:schemas-microsoft-com:office:smarttags" w:element="chmetcnv">
              <w:smartTagPr>
                <w:attr w:name="UnitName" w:val="米"/>
                <w:attr w:name="SourceValue" w:val="105"/>
                <w:attr w:name="HasSpace" w:val="False"/>
                <w:attr w:name="Negative" w:val="False"/>
                <w:attr w:name="NumberType" w:val="1"/>
                <w:attr w:name="TCSC" w:val="0"/>
              </w:smartTagPr>
              <w:r w:rsidRPr="000B790F">
                <w:rPr>
                  <w:spacing w:val="-2"/>
                </w:rPr>
                <w:t>105</w:t>
              </w:r>
              <w:r w:rsidRPr="000B790F">
                <w:rPr>
                  <w:spacing w:val="-2"/>
                </w:rPr>
                <w:t>米</w:t>
              </w:r>
            </w:smartTag>
            <w:r w:rsidRPr="000B790F">
              <w:rPr>
                <w:spacing w:val="-2"/>
              </w:rPr>
              <w:t>，平均坡度千分之</w:t>
            </w:r>
            <w:r w:rsidRPr="000B790F">
              <w:rPr>
                <w:spacing w:val="-2"/>
              </w:rPr>
              <w:t>1.4</w:t>
            </w:r>
            <w:r w:rsidRPr="000B790F">
              <w:rPr>
                <w:spacing w:val="-2"/>
              </w:rPr>
              <w:t>，集水面积</w:t>
            </w:r>
            <w:r w:rsidRPr="000B790F">
              <w:rPr>
                <w:spacing w:val="-2"/>
              </w:rPr>
              <w:t>865</w:t>
            </w:r>
            <w:r w:rsidRPr="000B790F">
              <w:rPr>
                <w:spacing w:val="-2"/>
              </w:rPr>
              <w:t>平方公里</w:t>
            </w:r>
            <w:r w:rsidRPr="000B790F">
              <w:rPr>
                <w:szCs w:val="24"/>
              </w:rPr>
              <w:t>，多年平均流量</w:t>
            </w:r>
            <w:smartTag w:uri="urn:schemas-microsoft-com:office:smarttags" w:element="chmetcnv">
              <w:smartTagPr>
                <w:attr w:name="UnitName" w:val="m3"/>
                <w:attr w:name="SourceValue" w:val="50"/>
                <w:attr w:name="HasSpace" w:val="False"/>
                <w:attr w:name="Negative" w:val="False"/>
                <w:attr w:name="NumberType" w:val="1"/>
                <w:attr w:name="TCSC" w:val="0"/>
              </w:smartTagPr>
              <w:r w:rsidRPr="000B790F">
                <w:rPr>
                  <w:szCs w:val="24"/>
                </w:rPr>
                <w:t>50m</w:t>
              </w:r>
              <w:r w:rsidRPr="000B790F">
                <w:rPr>
                  <w:szCs w:val="24"/>
                  <w:vertAlign w:val="superscript"/>
                </w:rPr>
                <w:t>3</w:t>
              </w:r>
            </w:smartTag>
            <w:r w:rsidRPr="000B790F">
              <w:rPr>
                <w:szCs w:val="24"/>
              </w:rPr>
              <w:t>/s</w:t>
            </w:r>
            <w:r w:rsidRPr="000B790F">
              <w:rPr>
                <w:szCs w:val="24"/>
              </w:rPr>
              <w:t>，主要为渔业和农灌功能，无生活饮用水功能。</w:t>
            </w:r>
          </w:p>
          <w:p w:rsidR="00BB5509" w:rsidRPr="007B641D" w:rsidRDefault="00BB5509" w:rsidP="00BB5509">
            <w:pPr>
              <w:spacing w:line="360" w:lineRule="auto"/>
              <w:rPr>
                <w:b/>
                <w:sz w:val="24"/>
              </w:rPr>
            </w:pPr>
            <w:r w:rsidRPr="007B641D">
              <w:rPr>
                <w:b/>
                <w:sz w:val="24"/>
                <w:shd w:val="clear" w:color="auto" w:fill="FFFFFF"/>
              </w:rPr>
              <w:t xml:space="preserve">5 </w:t>
            </w:r>
            <w:r w:rsidRPr="007B641D">
              <w:rPr>
                <w:b/>
                <w:sz w:val="24"/>
                <w:shd w:val="clear" w:color="auto" w:fill="FFFFFF"/>
              </w:rPr>
              <w:t>生态环境</w:t>
            </w:r>
          </w:p>
          <w:p w:rsidR="00BB5509" w:rsidRDefault="00BB5509" w:rsidP="00BB5509">
            <w:pPr>
              <w:pStyle w:val="a7"/>
              <w:ind w:firstLine="480"/>
            </w:pPr>
            <w:r>
              <w:t>祁东县属江南丘陵，地势自西北向东南逐渐倾斜，全县土地肥沃，耕层较厚，光、热、水条件较好。项目区所在地属于人类活动频繁区，受人类活动的影响较大，野生动物资源的数量与种类较少。在项目区及其影响区域内，野生动物的活动踪迹较少。主要动物物种为常见中小型动物，如斑鸠、喜雀、啄木鸟、麻雀等鸟类及鼠类、蛙类、蛇类等，家畜、家禽主要有猪、牛、羊、兔、鸡、鸭、鹅。</w:t>
            </w:r>
          </w:p>
          <w:p w:rsidR="00BB5509" w:rsidRDefault="00BB5509" w:rsidP="00BB5509">
            <w:pPr>
              <w:pStyle w:val="a7"/>
              <w:ind w:firstLine="480"/>
            </w:pPr>
            <w:r>
              <w:t>经调查，评价区内未发现野生的珍稀濒危动植物种类和其它需要保护的动植物。建设地不占用基本农田，无需要特殊保护的珍稀动植物及文物古迹保护单位。</w:t>
            </w:r>
          </w:p>
          <w:p w:rsidR="00BB5509" w:rsidRPr="007B641D" w:rsidRDefault="00BB5509" w:rsidP="00BB5509">
            <w:pPr>
              <w:snapToGrid w:val="0"/>
              <w:spacing w:line="360" w:lineRule="auto"/>
              <w:rPr>
                <w:b/>
                <w:sz w:val="24"/>
              </w:rPr>
            </w:pPr>
            <w:r w:rsidRPr="007B641D">
              <w:rPr>
                <w:b/>
                <w:sz w:val="24"/>
              </w:rPr>
              <w:t xml:space="preserve">6 </w:t>
            </w:r>
            <w:r w:rsidRPr="007B641D">
              <w:rPr>
                <w:b/>
                <w:sz w:val="24"/>
              </w:rPr>
              <w:t>区域环境功能区划</w:t>
            </w:r>
          </w:p>
          <w:p w:rsidR="00BB5509" w:rsidRPr="007B641D" w:rsidRDefault="00BB5509" w:rsidP="00BB5509">
            <w:pPr>
              <w:snapToGrid w:val="0"/>
              <w:spacing w:line="360" w:lineRule="auto"/>
              <w:ind w:firstLineChars="200" w:firstLine="480"/>
              <w:rPr>
                <w:sz w:val="24"/>
              </w:rPr>
            </w:pPr>
            <w:r w:rsidRPr="007B641D">
              <w:rPr>
                <w:sz w:val="24"/>
              </w:rPr>
              <w:t>本项目所在地环境功能属性见表</w:t>
            </w:r>
            <w:r w:rsidRPr="007B641D">
              <w:rPr>
                <w:sz w:val="24"/>
              </w:rPr>
              <w:t>2-</w:t>
            </w:r>
            <w:r w:rsidRPr="007B641D">
              <w:rPr>
                <w:rFonts w:hint="eastAsia"/>
                <w:sz w:val="24"/>
              </w:rPr>
              <w:t>2</w:t>
            </w:r>
            <w:r w:rsidRPr="007B641D">
              <w:rPr>
                <w:sz w:val="24"/>
              </w:rPr>
              <w:t>：</w:t>
            </w:r>
          </w:p>
          <w:p w:rsidR="00BB5509" w:rsidRPr="007B641D" w:rsidRDefault="00BB5509" w:rsidP="00BB5509">
            <w:pPr>
              <w:jc w:val="center"/>
              <w:rPr>
                <w:b/>
                <w:szCs w:val="21"/>
              </w:rPr>
            </w:pPr>
            <w:r w:rsidRPr="007B641D">
              <w:rPr>
                <w:b/>
                <w:szCs w:val="21"/>
              </w:rPr>
              <w:t>表</w:t>
            </w:r>
            <w:r w:rsidRPr="007B641D">
              <w:rPr>
                <w:b/>
                <w:szCs w:val="21"/>
              </w:rPr>
              <w:t>2-</w:t>
            </w:r>
            <w:r w:rsidRPr="007B641D">
              <w:rPr>
                <w:rFonts w:hint="eastAsia"/>
                <w:b/>
                <w:szCs w:val="21"/>
              </w:rPr>
              <w:t>2</w:t>
            </w:r>
            <w:r w:rsidRPr="007B641D">
              <w:rPr>
                <w:b/>
                <w:szCs w:val="21"/>
              </w:rPr>
              <w:t xml:space="preserve">   </w:t>
            </w:r>
            <w:r w:rsidRPr="007B641D">
              <w:rPr>
                <w:b/>
                <w:szCs w:val="21"/>
              </w:rPr>
              <w:t>项目选址环境功能属性</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687"/>
              <w:gridCol w:w="2938"/>
              <w:gridCol w:w="4681"/>
            </w:tblGrid>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b/>
                      <w:szCs w:val="21"/>
                    </w:rPr>
                  </w:pPr>
                  <w:r w:rsidRPr="007B641D">
                    <w:rPr>
                      <w:rFonts w:ascii="Times New Roman" w:hAnsi="Times New Roman"/>
                      <w:b/>
                      <w:szCs w:val="21"/>
                    </w:rPr>
                    <w:t>编号</w:t>
                  </w:r>
                </w:p>
              </w:tc>
              <w:tc>
                <w:tcPr>
                  <w:tcW w:w="3173" w:type="dxa"/>
                  <w:vAlign w:val="center"/>
                </w:tcPr>
                <w:p w:rsidR="00BB5509" w:rsidRPr="007B641D" w:rsidRDefault="00BB5509" w:rsidP="0042494A">
                  <w:pPr>
                    <w:pStyle w:val="a8"/>
                    <w:rPr>
                      <w:rFonts w:ascii="Times New Roman" w:hAnsi="Times New Roman"/>
                      <w:b/>
                      <w:szCs w:val="21"/>
                    </w:rPr>
                  </w:pPr>
                  <w:r w:rsidRPr="007B641D">
                    <w:rPr>
                      <w:rFonts w:ascii="Times New Roman" w:hAnsi="Times New Roman"/>
                      <w:b/>
                      <w:szCs w:val="21"/>
                    </w:rPr>
                    <w:t>项目</w:t>
                  </w:r>
                </w:p>
              </w:tc>
              <w:tc>
                <w:tcPr>
                  <w:tcW w:w="4971" w:type="dxa"/>
                  <w:vAlign w:val="center"/>
                </w:tcPr>
                <w:p w:rsidR="00BB5509" w:rsidRPr="007B641D" w:rsidRDefault="00BB5509" w:rsidP="0042494A">
                  <w:pPr>
                    <w:pStyle w:val="a8"/>
                    <w:rPr>
                      <w:rFonts w:ascii="Times New Roman" w:hAnsi="Times New Roman"/>
                      <w:b/>
                      <w:szCs w:val="21"/>
                    </w:rPr>
                  </w:pPr>
                  <w:r w:rsidRPr="007B641D">
                    <w:rPr>
                      <w:rFonts w:ascii="Times New Roman" w:hAnsi="Times New Roman"/>
                      <w:b/>
                      <w:szCs w:val="21"/>
                    </w:rPr>
                    <w:t>功能属性及执行标准</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1</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水环境功能区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执行《地表水环境质量标准》（</w:t>
                  </w:r>
                  <w:r w:rsidRPr="007B641D">
                    <w:rPr>
                      <w:rFonts w:ascii="Times New Roman" w:hAnsi="Times New Roman"/>
                      <w:szCs w:val="21"/>
                    </w:rPr>
                    <w:t>GB3838-2002</w:t>
                  </w:r>
                  <w:r w:rsidRPr="007B641D">
                    <w:rPr>
                      <w:rFonts w:ascii="Times New Roman" w:hAnsi="Times New Roman"/>
                      <w:szCs w:val="21"/>
                    </w:rPr>
                    <w:t>）中</w:t>
                  </w:r>
                  <w:r w:rsidRPr="007B641D">
                    <w:rPr>
                      <w:rFonts w:ascii="Times New Roman" w:hAnsi="Times New Roman"/>
                    </w:rPr>
                    <w:t>II</w:t>
                  </w:r>
                  <w:r w:rsidRPr="007B641D">
                    <w:rPr>
                      <w:rFonts w:ascii="Times New Roman" w:hAnsi="Times New Roman" w:hint="eastAsia"/>
                    </w:rPr>
                    <w:t>I</w:t>
                  </w:r>
                  <w:r w:rsidRPr="007B641D">
                    <w:rPr>
                      <w:rFonts w:ascii="Times New Roman" w:hAnsi="Times New Roman"/>
                      <w:szCs w:val="21"/>
                    </w:rPr>
                    <w:t>类标准</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2</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环境空气质量功能区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二类区，环境空气质量执行《环境空气质量标准》（</w:t>
                  </w:r>
                  <w:r w:rsidRPr="007B641D">
                    <w:rPr>
                      <w:rFonts w:ascii="Times New Roman" w:hAnsi="Times New Roman"/>
                      <w:szCs w:val="21"/>
                    </w:rPr>
                    <w:t>GB3095-2012</w:t>
                  </w:r>
                  <w:r w:rsidRPr="007B641D">
                    <w:rPr>
                      <w:rFonts w:ascii="Times New Roman" w:hAnsi="Times New Roman"/>
                      <w:szCs w:val="21"/>
                    </w:rPr>
                    <w:t>）二级标准</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3</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声环境功能区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执行《声环境质量标准》（</w:t>
                  </w:r>
                  <w:r w:rsidRPr="007B641D">
                    <w:rPr>
                      <w:rFonts w:ascii="Times New Roman" w:hAnsi="Times New Roman"/>
                      <w:szCs w:val="21"/>
                    </w:rPr>
                    <w:t>GB3096-2008</w:t>
                  </w:r>
                  <w:r w:rsidRPr="007B641D">
                    <w:rPr>
                      <w:rFonts w:ascii="Times New Roman" w:hAnsi="Times New Roman"/>
                      <w:szCs w:val="21"/>
                    </w:rPr>
                    <w:t>）</w:t>
                  </w:r>
                  <w:r w:rsidRPr="007B641D">
                    <w:rPr>
                      <w:rFonts w:ascii="Times New Roman" w:hAnsi="Times New Roman"/>
                      <w:szCs w:val="21"/>
                    </w:rPr>
                    <w:t>2</w:t>
                  </w:r>
                  <w:r w:rsidRPr="007B641D">
                    <w:rPr>
                      <w:rFonts w:ascii="Times New Roman" w:hAnsi="Times New Roman"/>
                      <w:szCs w:val="21"/>
                    </w:rPr>
                    <w:t>类</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4</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是否基本农田保护区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5</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是否森林公园</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6</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是否生态功能保护区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7</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是否水土流失重点防治区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8</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是否人口密集区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9</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是否重点文物保护单位</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10</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是否三河、三湖、两控区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11</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是否水库库区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12</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是否污水处理厂集水范围</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r w:rsidR="00BB5509" w:rsidRPr="003F5499" w:rsidTr="0042494A">
              <w:trPr>
                <w:trHeight w:val="397"/>
                <w:jc w:val="center"/>
              </w:trPr>
              <w:tc>
                <w:tcPr>
                  <w:tcW w:w="71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13</w:t>
                  </w:r>
                </w:p>
              </w:tc>
              <w:tc>
                <w:tcPr>
                  <w:tcW w:w="3173"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是否属于生态敏感与脆弱区</w:t>
                  </w:r>
                </w:p>
              </w:tc>
              <w:tc>
                <w:tcPr>
                  <w:tcW w:w="4971" w:type="dxa"/>
                  <w:vAlign w:val="center"/>
                </w:tcPr>
                <w:p w:rsidR="00BB5509" w:rsidRPr="007B641D" w:rsidRDefault="00BB5509" w:rsidP="0042494A">
                  <w:pPr>
                    <w:pStyle w:val="a8"/>
                    <w:rPr>
                      <w:rFonts w:ascii="Times New Roman" w:hAnsi="Times New Roman"/>
                      <w:szCs w:val="21"/>
                    </w:rPr>
                  </w:pPr>
                  <w:r w:rsidRPr="007B641D">
                    <w:rPr>
                      <w:rFonts w:ascii="Times New Roman" w:hAnsi="Times New Roman"/>
                      <w:szCs w:val="21"/>
                    </w:rPr>
                    <w:t>否</w:t>
                  </w:r>
                </w:p>
              </w:tc>
            </w:tr>
          </w:tbl>
          <w:p w:rsidR="00BB5509" w:rsidRPr="007B641D" w:rsidRDefault="00BB5509" w:rsidP="00BB5509">
            <w:pPr>
              <w:rPr>
                <w:b/>
                <w:bCs/>
                <w:spacing w:val="-6"/>
                <w:sz w:val="28"/>
              </w:rPr>
            </w:pPr>
          </w:p>
          <w:p w:rsidR="00BB5509" w:rsidRPr="007B641D" w:rsidRDefault="00BB5509" w:rsidP="00BB5509">
            <w:pPr>
              <w:spacing w:line="360" w:lineRule="auto"/>
              <w:ind w:firstLineChars="200" w:firstLine="480"/>
              <w:rPr>
                <w:sz w:val="24"/>
              </w:rPr>
            </w:pPr>
          </w:p>
          <w:p w:rsidR="00BB5509" w:rsidRDefault="00BB5509" w:rsidP="00BB5509">
            <w:pPr>
              <w:spacing w:line="360" w:lineRule="auto"/>
              <w:ind w:firstLineChars="200" w:firstLine="480"/>
              <w:rPr>
                <w:sz w:val="24"/>
              </w:rPr>
            </w:pPr>
          </w:p>
          <w:p w:rsidR="00BB5509" w:rsidRDefault="00BB5509" w:rsidP="00BB5509">
            <w:pPr>
              <w:spacing w:line="360" w:lineRule="auto"/>
              <w:ind w:firstLineChars="200" w:firstLine="480"/>
              <w:rPr>
                <w:sz w:val="24"/>
              </w:rPr>
            </w:pPr>
          </w:p>
          <w:p w:rsidR="00BB5509" w:rsidRDefault="00BB5509" w:rsidP="00BB5509">
            <w:pPr>
              <w:spacing w:line="360" w:lineRule="auto"/>
              <w:ind w:firstLineChars="200" w:firstLine="480"/>
              <w:rPr>
                <w:sz w:val="24"/>
              </w:rPr>
            </w:pPr>
          </w:p>
          <w:p w:rsidR="00BB5509" w:rsidRDefault="00BB5509" w:rsidP="00BB5509">
            <w:pPr>
              <w:spacing w:line="360" w:lineRule="auto"/>
              <w:ind w:firstLineChars="200" w:firstLine="480"/>
              <w:rPr>
                <w:sz w:val="24"/>
              </w:rPr>
            </w:pPr>
          </w:p>
          <w:p w:rsidR="00BB5509" w:rsidRPr="007B641D" w:rsidRDefault="00BB5509" w:rsidP="00BB5509">
            <w:pPr>
              <w:spacing w:line="360" w:lineRule="auto"/>
              <w:ind w:firstLineChars="200" w:firstLine="480"/>
              <w:rPr>
                <w:sz w:val="24"/>
              </w:rPr>
            </w:pPr>
          </w:p>
          <w:p w:rsidR="00BB5509" w:rsidRPr="00BB5509" w:rsidRDefault="00BB5509"/>
        </w:tc>
      </w:tr>
    </w:tbl>
    <w:p w:rsidR="00BB5509" w:rsidRDefault="00BB5509">
      <w:pPr>
        <w:sectPr w:rsidR="00BB5509" w:rsidSect="00273C99">
          <w:pgSz w:w="11906" w:h="16838"/>
          <w:pgMar w:top="1440" w:right="1800" w:bottom="1440" w:left="1800" w:header="851" w:footer="992" w:gutter="0"/>
          <w:cols w:space="425"/>
          <w:docGrid w:type="lines" w:linePitch="312"/>
        </w:sectPr>
      </w:pPr>
    </w:p>
    <w:p w:rsidR="008868FF" w:rsidRPr="003F5499" w:rsidRDefault="008868FF" w:rsidP="008868FF">
      <w:pPr>
        <w:pStyle w:val="11"/>
        <w:rPr>
          <w:rFonts w:eastAsia="宋体"/>
        </w:rPr>
      </w:pPr>
      <w:bookmarkStart w:id="3" w:name="_Toc517188733"/>
      <w:r w:rsidRPr="003F5499">
        <w:rPr>
          <w:rFonts w:eastAsia="宋体"/>
        </w:rPr>
        <w:t>三、环境质量状况</w:t>
      </w:r>
      <w:bookmarkEnd w:id="3"/>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2"/>
      </w:tblGrid>
      <w:tr w:rsidR="008868FF" w:rsidTr="00D714C8">
        <w:tc>
          <w:tcPr>
            <w:tcW w:w="8522" w:type="dxa"/>
          </w:tcPr>
          <w:p w:rsidR="008868FF" w:rsidRPr="003F5499" w:rsidRDefault="008868FF" w:rsidP="008868FF">
            <w:pPr>
              <w:spacing w:line="360" w:lineRule="auto"/>
              <w:rPr>
                <w:b/>
                <w:sz w:val="28"/>
              </w:rPr>
            </w:pPr>
            <w:r w:rsidRPr="003F5499">
              <w:rPr>
                <w:b/>
                <w:sz w:val="28"/>
              </w:rPr>
              <w:t>建设项目所在地区域环境质量现状及主要环境问题</w:t>
            </w:r>
            <w:r w:rsidRPr="003F5499">
              <w:rPr>
                <w:b/>
                <w:sz w:val="28"/>
              </w:rPr>
              <w:t>(</w:t>
            </w:r>
            <w:r w:rsidRPr="003F5499">
              <w:rPr>
                <w:b/>
                <w:sz w:val="28"/>
              </w:rPr>
              <w:t>环境空气、地面水、声环境、生态环境等</w:t>
            </w:r>
            <w:r w:rsidRPr="003F5499">
              <w:rPr>
                <w:b/>
                <w:sz w:val="28"/>
              </w:rPr>
              <w:t>)</w:t>
            </w:r>
          </w:p>
          <w:p w:rsidR="008868FF" w:rsidRPr="0058393B" w:rsidRDefault="008868FF" w:rsidP="008868FF">
            <w:pPr>
              <w:spacing w:line="360" w:lineRule="auto"/>
              <w:rPr>
                <w:b/>
                <w:sz w:val="24"/>
              </w:rPr>
            </w:pPr>
            <w:r w:rsidRPr="0058393B">
              <w:rPr>
                <w:b/>
                <w:sz w:val="24"/>
              </w:rPr>
              <w:t xml:space="preserve">1 </w:t>
            </w:r>
            <w:r w:rsidRPr="0058393B">
              <w:rPr>
                <w:b/>
                <w:sz w:val="24"/>
              </w:rPr>
              <w:t>环境空气质量现状</w:t>
            </w:r>
          </w:p>
          <w:p w:rsidR="0058393B" w:rsidRPr="0058393B" w:rsidRDefault="004E1907" w:rsidP="0058393B">
            <w:pPr>
              <w:spacing w:line="360" w:lineRule="auto"/>
              <w:ind w:firstLineChars="200" w:firstLine="480"/>
              <w:rPr>
                <w:bCs/>
                <w:sz w:val="24"/>
              </w:rPr>
            </w:pPr>
            <w:r>
              <w:rPr>
                <w:rFonts w:hint="eastAsia"/>
                <w:bCs/>
                <w:sz w:val="24"/>
              </w:rPr>
              <w:t>为了解项目区域环境空气质量，本次环评</w:t>
            </w:r>
            <w:r w:rsidR="0058393B" w:rsidRPr="0058393B">
              <w:rPr>
                <w:rFonts w:hint="eastAsia"/>
                <w:bCs/>
                <w:sz w:val="24"/>
              </w:rPr>
              <w:t>引用祁东县</w:t>
            </w:r>
            <w:r w:rsidR="0058393B" w:rsidRPr="0058393B">
              <w:rPr>
                <w:rFonts w:hint="eastAsia"/>
                <w:bCs/>
                <w:sz w:val="24"/>
              </w:rPr>
              <w:t>2018</w:t>
            </w:r>
            <w:r w:rsidR="0058393B" w:rsidRPr="0058393B">
              <w:rPr>
                <w:rFonts w:hint="eastAsia"/>
                <w:bCs/>
                <w:sz w:val="24"/>
              </w:rPr>
              <w:t>年环境质量年报，全年环境质量数据如下：</w:t>
            </w:r>
          </w:p>
          <w:p w:rsidR="0058393B" w:rsidRPr="0058393B" w:rsidRDefault="0058393B" w:rsidP="0058393B">
            <w:pPr>
              <w:pStyle w:val="33"/>
              <w:rPr>
                <w:b w:val="0"/>
                <w:bCs/>
              </w:rPr>
            </w:pPr>
            <w:r w:rsidRPr="0058393B">
              <w:t>表</w:t>
            </w:r>
            <w:r w:rsidRPr="0058393B">
              <w:t>3-</w:t>
            </w:r>
            <w:r w:rsidRPr="0058393B">
              <w:rPr>
                <w:rFonts w:hint="eastAsia"/>
              </w:rPr>
              <w:t>1</w:t>
            </w:r>
            <w:r w:rsidRPr="0058393B">
              <w:t xml:space="preserve">  </w:t>
            </w:r>
            <w:r w:rsidRPr="0058393B">
              <w:t>环境空气</w:t>
            </w:r>
            <w:r w:rsidRPr="0058393B">
              <w:rPr>
                <w:rFonts w:hint="eastAsia"/>
              </w:rPr>
              <w:t>现状</w:t>
            </w:r>
            <w:r w:rsidRPr="0058393B">
              <w:t>质量监测</w:t>
            </w:r>
            <w:r w:rsidRPr="0058393B">
              <w:rPr>
                <w:rFonts w:hint="eastAsia"/>
              </w:rPr>
              <w:t>与评价结果</w:t>
            </w:r>
            <w:r w:rsidRPr="0058393B">
              <w:rPr>
                <w:rFonts w:hint="eastAsia"/>
              </w:rPr>
              <w:t xml:space="preserve">   </w:t>
            </w:r>
            <w:r w:rsidRPr="0058393B">
              <w:rPr>
                <w:rFonts w:hint="eastAsia"/>
                <w:b w:val="0"/>
                <w:bCs/>
              </w:rPr>
              <w:t>单位：</w:t>
            </w:r>
            <w:r w:rsidRPr="0058393B">
              <w:rPr>
                <w:b w:val="0"/>
                <w:bCs/>
              </w:rPr>
              <w:t>μg/m</w:t>
            </w:r>
            <w:r w:rsidRPr="0058393B">
              <w:rPr>
                <w:b w:val="0"/>
                <w:bCs/>
                <w:vertAlign w:val="superscript"/>
              </w:rPr>
              <w:t>3</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261"/>
              <w:gridCol w:w="1090"/>
              <w:gridCol w:w="1129"/>
              <w:gridCol w:w="1214"/>
              <w:gridCol w:w="1158"/>
              <w:gridCol w:w="1253"/>
              <w:gridCol w:w="1171"/>
            </w:tblGrid>
            <w:tr w:rsidR="0058393B" w:rsidRPr="0058393B" w:rsidTr="00002EF6">
              <w:trPr>
                <w:trHeight w:val="397"/>
                <w:jc w:val="center"/>
              </w:trPr>
              <w:tc>
                <w:tcPr>
                  <w:tcW w:w="1261" w:type="dxa"/>
                  <w:vAlign w:val="center"/>
                </w:tcPr>
                <w:p w:rsidR="0058393B" w:rsidRPr="0058393B" w:rsidRDefault="0058393B" w:rsidP="0042494A">
                  <w:pPr>
                    <w:overflowPunct w:val="0"/>
                    <w:jc w:val="center"/>
                    <w:rPr>
                      <w:b/>
                      <w:szCs w:val="21"/>
                    </w:rPr>
                  </w:pPr>
                  <w:r w:rsidRPr="0058393B">
                    <w:rPr>
                      <w:b/>
                      <w:szCs w:val="21"/>
                    </w:rPr>
                    <w:t>监测因子</w:t>
                  </w:r>
                </w:p>
              </w:tc>
              <w:tc>
                <w:tcPr>
                  <w:tcW w:w="1090" w:type="dxa"/>
                  <w:vAlign w:val="center"/>
                </w:tcPr>
                <w:p w:rsidR="0058393B" w:rsidRPr="0058393B" w:rsidRDefault="0058393B" w:rsidP="0042494A">
                  <w:pPr>
                    <w:overflowPunct w:val="0"/>
                    <w:jc w:val="center"/>
                    <w:rPr>
                      <w:b/>
                      <w:szCs w:val="21"/>
                    </w:rPr>
                  </w:pPr>
                  <w:r w:rsidRPr="0058393B">
                    <w:rPr>
                      <w:color w:val="000000"/>
                      <w:szCs w:val="21"/>
                    </w:rPr>
                    <w:t>PM</w:t>
                  </w:r>
                  <w:r w:rsidRPr="0058393B">
                    <w:rPr>
                      <w:color w:val="000000"/>
                      <w:szCs w:val="21"/>
                      <w:vertAlign w:val="subscript"/>
                    </w:rPr>
                    <w:t>2.5</w:t>
                  </w:r>
                </w:p>
              </w:tc>
              <w:tc>
                <w:tcPr>
                  <w:tcW w:w="1129" w:type="dxa"/>
                  <w:vAlign w:val="center"/>
                </w:tcPr>
                <w:p w:rsidR="0058393B" w:rsidRPr="0058393B" w:rsidRDefault="0058393B" w:rsidP="0042494A">
                  <w:pPr>
                    <w:overflowPunct w:val="0"/>
                    <w:jc w:val="center"/>
                    <w:rPr>
                      <w:b/>
                      <w:szCs w:val="21"/>
                    </w:rPr>
                  </w:pPr>
                  <w:r w:rsidRPr="0058393B">
                    <w:rPr>
                      <w:color w:val="000000"/>
                      <w:szCs w:val="21"/>
                    </w:rPr>
                    <w:t>PM</w:t>
                  </w:r>
                  <w:r w:rsidRPr="0058393B">
                    <w:rPr>
                      <w:color w:val="000000"/>
                      <w:szCs w:val="21"/>
                      <w:vertAlign w:val="subscript"/>
                    </w:rPr>
                    <w:t>10</w:t>
                  </w:r>
                </w:p>
              </w:tc>
              <w:tc>
                <w:tcPr>
                  <w:tcW w:w="1214" w:type="dxa"/>
                  <w:vAlign w:val="center"/>
                </w:tcPr>
                <w:p w:rsidR="0058393B" w:rsidRPr="0058393B" w:rsidRDefault="0058393B" w:rsidP="0042494A">
                  <w:pPr>
                    <w:overflowPunct w:val="0"/>
                    <w:jc w:val="center"/>
                    <w:rPr>
                      <w:b/>
                      <w:szCs w:val="21"/>
                    </w:rPr>
                  </w:pPr>
                  <w:r w:rsidRPr="0058393B">
                    <w:rPr>
                      <w:color w:val="000000"/>
                      <w:szCs w:val="21"/>
                    </w:rPr>
                    <w:t>二氧化硫</w:t>
                  </w:r>
                </w:p>
              </w:tc>
              <w:tc>
                <w:tcPr>
                  <w:tcW w:w="1158" w:type="dxa"/>
                  <w:vAlign w:val="center"/>
                </w:tcPr>
                <w:p w:rsidR="0058393B" w:rsidRPr="0058393B" w:rsidRDefault="0058393B" w:rsidP="0042494A">
                  <w:pPr>
                    <w:overflowPunct w:val="0"/>
                    <w:jc w:val="center"/>
                    <w:rPr>
                      <w:b/>
                      <w:szCs w:val="21"/>
                    </w:rPr>
                  </w:pPr>
                  <w:r w:rsidRPr="0058393B">
                    <w:rPr>
                      <w:color w:val="000000"/>
                      <w:szCs w:val="21"/>
                    </w:rPr>
                    <w:t>二氧化氮</w:t>
                  </w:r>
                </w:p>
              </w:tc>
              <w:tc>
                <w:tcPr>
                  <w:tcW w:w="1253" w:type="dxa"/>
                  <w:vAlign w:val="center"/>
                </w:tcPr>
                <w:p w:rsidR="0058393B" w:rsidRPr="0058393B" w:rsidRDefault="0058393B" w:rsidP="0042494A">
                  <w:pPr>
                    <w:overflowPunct w:val="0"/>
                    <w:jc w:val="center"/>
                    <w:rPr>
                      <w:b/>
                      <w:szCs w:val="21"/>
                    </w:rPr>
                  </w:pPr>
                  <w:r w:rsidRPr="0058393B">
                    <w:rPr>
                      <w:color w:val="000000"/>
                      <w:szCs w:val="21"/>
                    </w:rPr>
                    <w:t>一氧化碳</w:t>
                  </w:r>
                  <w:r w:rsidRPr="004E1907">
                    <w:rPr>
                      <w:szCs w:val="21"/>
                    </w:rPr>
                    <w:t>（</w:t>
                  </w:r>
                  <w:r w:rsidRPr="004E1907">
                    <w:rPr>
                      <w:szCs w:val="21"/>
                    </w:rPr>
                    <w:t>mg/m</w:t>
                  </w:r>
                  <w:r w:rsidRPr="004E1907">
                    <w:rPr>
                      <w:szCs w:val="21"/>
                      <w:vertAlign w:val="superscript"/>
                    </w:rPr>
                    <w:t>3</w:t>
                  </w:r>
                  <w:r w:rsidRPr="004E1907">
                    <w:rPr>
                      <w:szCs w:val="21"/>
                    </w:rPr>
                    <w:t>）</w:t>
                  </w:r>
                </w:p>
              </w:tc>
              <w:tc>
                <w:tcPr>
                  <w:tcW w:w="1171" w:type="dxa"/>
                  <w:vAlign w:val="center"/>
                </w:tcPr>
                <w:p w:rsidR="0058393B" w:rsidRPr="0058393B" w:rsidRDefault="0058393B" w:rsidP="0042494A">
                  <w:pPr>
                    <w:overflowPunct w:val="0"/>
                    <w:jc w:val="center"/>
                    <w:rPr>
                      <w:b/>
                      <w:szCs w:val="21"/>
                    </w:rPr>
                  </w:pPr>
                  <w:r w:rsidRPr="0058393B">
                    <w:rPr>
                      <w:color w:val="000000"/>
                      <w:szCs w:val="21"/>
                    </w:rPr>
                    <w:t>臭氧</w:t>
                  </w:r>
                </w:p>
              </w:tc>
            </w:tr>
            <w:tr w:rsidR="0058393B" w:rsidRPr="0058393B" w:rsidTr="00002EF6">
              <w:trPr>
                <w:trHeight w:val="397"/>
                <w:jc w:val="center"/>
              </w:trPr>
              <w:tc>
                <w:tcPr>
                  <w:tcW w:w="1261" w:type="dxa"/>
                  <w:vAlign w:val="center"/>
                </w:tcPr>
                <w:p w:rsidR="0058393B" w:rsidRPr="0058393B" w:rsidRDefault="0058393B" w:rsidP="0042494A">
                  <w:pPr>
                    <w:overflowPunct w:val="0"/>
                    <w:jc w:val="center"/>
                    <w:rPr>
                      <w:bCs/>
                      <w:szCs w:val="21"/>
                    </w:rPr>
                  </w:pPr>
                  <w:r w:rsidRPr="0058393B">
                    <w:rPr>
                      <w:rFonts w:hint="eastAsia"/>
                      <w:bCs/>
                      <w:szCs w:val="21"/>
                    </w:rPr>
                    <w:t>年平均</w:t>
                  </w:r>
                </w:p>
              </w:tc>
              <w:tc>
                <w:tcPr>
                  <w:tcW w:w="1090" w:type="dxa"/>
                </w:tcPr>
                <w:p w:rsidR="0058393B" w:rsidRPr="0058393B" w:rsidRDefault="0058393B" w:rsidP="0042494A">
                  <w:pPr>
                    <w:overflowPunct w:val="0"/>
                    <w:jc w:val="center"/>
                    <w:rPr>
                      <w:bCs/>
                      <w:szCs w:val="21"/>
                    </w:rPr>
                  </w:pPr>
                  <w:r w:rsidRPr="0058393B">
                    <w:rPr>
                      <w:rFonts w:hint="eastAsia"/>
                      <w:bCs/>
                      <w:szCs w:val="21"/>
                    </w:rPr>
                    <w:t>35</w:t>
                  </w:r>
                </w:p>
              </w:tc>
              <w:tc>
                <w:tcPr>
                  <w:tcW w:w="1129" w:type="dxa"/>
                </w:tcPr>
                <w:p w:rsidR="0058393B" w:rsidRPr="0058393B" w:rsidRDefault="0058393B" w:rsidP="0042494A">
                  <w:pPr>
                    <w:overflowPunct w:val="0"/>
                    <w:jc w:val="center"/>
                    <w:rPr>
                      <w:bCs/>
                      <w:szCs w:val="21"/>
                    </w:rPr>
                  </w:pPr>
                  <w:r w:rsidRPr="0058393B">
                    <w:rPr>
                      <w:rFonts w:hint="eastAsia"/>
                      <w:bCs/>
                      <w:szCs w:val="21"/>
                    </w:rPr>
                    <w:t>58</w:t>
                  </w:r>
                </w:p>
              </w:tc>
              <w:tc>
                <w:tcPr>
                  <w:tcW w:w="1214" w:type="dxa"/>
                </w:tcPr>
                <w:p w:rsidR="0058393B" w:rsidRPr="0058393B" w:rsidRDefault="0058393B" w:rsidP="0042494A">
                  <w:pPr>
                    <w:overflowPunct w:val="0"/>
                    <w:jc w:val="center"/>
                    <w:rPr>
                      <w:bCs/>
                      <w:szCs w:val="21"/>
                    </w:rPr>
                  </w:pPr>
                  <w:r w:rsidRPr="0058393B">
                    <w:rPr>
                      <w:rFonts w:hint="eastAsia"/>
                      <w:bCs/>
                      <w:szCs w:val="21"/>
                    </w:rPr>
                    <w:t>11</w:t>
                  </w:r>
                </w:p>
              </w:tc>
              <w:tc>
                <w:tcPr>
                  <w:tcW w:w="1158" w:type="dxa"/>
                </w:tcPr>
                <w:p w:rsidR="0058393B" w:rsidRPr="0058393B" w:rsidRDefault="0058393B" w:rsidP="0042494A">
                  <w:pPr>
                    <w:overflowPunct w:val="0"/>
                    <w:jc w:val="center"/>
                    <w:rPr>
                      <w:bCs/>
                      <w:szCs w:val="21"/>
                    </w:rPr>
                  </w:pPr>
                  <w:r w:rsidRPr="0058393B">
                    <w:rPr>
                      <w:rFonts w:hint="eastAsia"/>
                      <w:bCs/>
                      <w:szCs w:val="21"/>
                    </w:rPr>
                    <w:t>11</w:t>
                  </w:r>
                </w:p>
              </w:tc>
              <w:tc>
                <w:tcPr>
                  <w:tcW w:w="1253" w:type="dxa"/>
                </w:tcPr>
                <w:p w:rsidR="0058393B" w:rsidRPr="0058393B" w:rsidRDefault="0058393B" w:rsidP="0042494A">
                  <w:pPr>
                    <w:overflowPunct w:val="0"/>
                    <w:jc w:val="center"/>
                    <w:rPr>
                      <w:bCs/>
                      <w:szCs w:val="21"/>
                    </w:rPr>
                  </w:pPr>
                  <w:r w:rsidRPr="0058393B">
                    <w:rPr>
                      <w:rFonts w:hint="eastAsia"/>
                      <w:bCs/>
                      <w:szCs w:val="21"/>
                    </w:rPr>
                    <w:t>1.5</w:t>
                  </w:r>
                </w:p>
              </w:tc>
              <w:tc>
                <w:tcPr>
                  <w:tcW w:w="1171" w:type="dxa"/>
                </w:tcPr>
                <w:p w:rsidR="0058393B" w:rsidRPr="0058393B" w:rsidRDefault="0058393B" w:rsidP="0042494A">
                  <w:pPr>
                    <w:overflowPunct w:val="0"/>
                    <w:jc w:val="center"/>
                    <w:rPr>
                      <w:bCs/>
                      <w:szCs w:val="21"/>
                    </w:rPr>
                  </w:pPr>
                  <w:r w:rsidRPr="0058393B">
                    <w:rPr>
                      <w:rFonts w:hint="eastAsia"/>
                      <w:bCs/>
                      <w:szCs w:val="21"/>
                    </w:rPr>
                    <w:t>128</w:t>
                  </w:r>
                </w:p>
              </w:tc>
            </w:tr>
            <w:tr w:rsidR="0058393B" w:rsidRPr="0058393B" w:rsidTr="00002EF6">
              <w:trPr>
                <w:trHeight w:val="397"/>
                <w:jc w:val="center"/>
              </w:trPr>
              <w:tc>
                <w:tcPr>
                  <w:tcW w:w="1261" w:type="dxa"/>
                </w:tcPr>
                <w:p w:rsidR="0058393B" w:rsidRPr="0058393B" w:rsidRDefault="0058393B" w:rsidP="0042494A">
                  <w:pPr>
                    <w:overflowPunct w:val="0"/>
                    <w:jc w:val="center"/>
                    <w:rPr>
                      <w:bCs/>
                      <w:szCs w:val="21"/>
                    </w:rPr>
                  </w:pPr>
                  <w:r w:rsidRPr="0058393B">
                    <w:rPr>
                      <w:rFonts w:hint="eastAsia"/>
                      <w:bCs/>
                      <w:szCs w:val="21"/>
                    </w:rPr>
                    <w:t>是否达标</w:t>
                  </w:r>
                </w:p>
              </w:tc>
              <w:tc>
                <w:tcPr>
                  <w:tcW w:w="1090" w:type="dxa"/>
                  <w:vAlign w:val="center"/>
                </w:tcPr>
                <w:p w:rsidR="0058393B" w:rsidRPr="0058393B" w:rsidRDefault="0058393B" w:rsidP="0042494A">
                  <w:pPr>
                    <w:overflowPunct w:val="0"/>
                    <w:jc w:val="center"/>
                    <w:rPr>
                      <w:bCs/>
                      <w:szCs w:val="21"/>
                    </w:rPr>
                  </w:pPr>
                  <w:r w:rsidRPr="0058393B">
                    <w:rPr>
                      <w:rFonts w:hint="eastAsia"/>
                      <w:bCs/>
                      <w:szCs w:val="21"/>
                    </w:rPr>
                    <w:t>超标</w:t>
                  </w:r>
                </w:p>
              </w:tc>
              <w:tc>
                <w:tcPr>
                  <w:tcW w:w="1129" w:type="dxa"/>
                  <w:vAlign w:val="center"/>
                </w:tcPr>
                <w:p w:rsidR="0058393B" w:rsidRPr="0058393B" w:rsidRDefault="0058393B" w:rsidP="0042494A">
                  <w:pPr>
                    <w:overflowPunct w:val="0"/>
                    <w:jc w:val="center"/>
                    <w:rPr>
                      <w:bCs/>
                      <w:szCs w:val="21"/>
                    </w:rPr>
                  </w:pPr>
                  <w:r w:rsidRPr="0058393B">
                    <w:rPr>
                      <w:rFonts w:hint="eastAsia"/>
                      <w:bCs/>
                      <w:szCs w:val="21"/>
                    </w:rPr>
                    <w:t>达标</w:t>
                  </w:r>
                </w:p>
              </w:tc>
              <w:tc>
                <w:tcPr>
                  <w:tcW w:w="1214" w:type="dxa"/>
                  <w:vAlign w:val="center"/>
                </w:tcPr>
                <w:p w:rsidR="0058393B" w:rsidRPr="0058393B" w:rsidRDefault="0058393B" w:rsidP="0042494A">
                  <w:pPr>
                    <w:overflowPunct w:val="0"/>
                    <w:jc w:val="center"/>
                    <w:rPr>
                      <w:bCs/>
                      <w:szCs w:val="21"/>
                    </w:rPr>
                  </w:pPr>
                  <w:r w:rsidRPr="0058393B">
                    <w:rPr>
                      <w:rFonts w:hint="eastAsia"/>
                      <w:bCs/>
                      <w:szCs w:val="21"/>
                    </w:rPr>
                    <w:t>达标</w:t>
                  </w:r>
                </w:p>
              </w:tc>
              <w:tc>
                <w:tcPr>
                  <w:tcW w:w="1158" w:type="dxa"/>
                  <w:vAlign w:val="center"/>
                </w:tcPr>
                <w:p w:rsidR="0058393B" w:rsidRPr="0058393B" w:rsidRDefault="0058393B" w:rsidP="0042494A">
                  <w:pPr>
                    <w:overflowPunct w:val="0"/>
                    <w:jc w:val="center"/>
                    <w:rPr>
                      <w:bCs/>
                      <w:szCs w:val="21"/>
                    </w:rPr>
                  </w:pPr>
                  <w:r w:rsidRPr="0058393B">
                    <w:rPr>
                      <w:rFonts w:hint="eastAsia"/>
                      <w:bCs/>
                      <w:szCs w:val="21"/>
                    </w:rPr>
                    <w:t>达标</w:t>
                  </w:r>
                </w:p>
              </w:tc>
              <w:tc>
                <w:tcPr>
                  <w:tcW w:w="1253" w:type="dxa"/>
                  <w:vAlign w:val="center"/>
                </w:tcPr>
                <w:p w:rsidR="0058393B" w:rsidRPr="0058393B" w:rsidRDefault="0058393B" w:rsidP="0042494A">
                  <w:pPr>
                    <w:overflowPunct w:val="0"/>
                    <w:jc w:val="center"/>
                    <w:rPr>
                      <w:bCs/>
                      <w:szCs w:val="21"/>
                    </w:rPr>
                  </w:pPr>
                  <w:r w:rsidRPr="0058393B">
                    <w:rPr>
                      <w:rFonts w:hint="eastAsia"/>
                      <w:bCs/>
                      <w:szCs w:val="21"/>
                    </w:rPr>
                    <w:t>达标</w:t>
                  </w:r>
                </w:p>
              </w:tc>
              <w:tc>
                <w:tcPr>
                  <w:tcW w:w="1171" w:type="dxa"/>
                  <w:vAlign w:val="center"/>
                </w:tcPr>
                <w:p w:rsidR="0058393B" w:rsidRPr="0058393B" w:rsidRDefault="0058393B" w:rsidP="0042494A">
                  <w:pPr>
                    <w:overflowPunct w:val="0"/>
                    <w:jc w:val="center"/>
                    <w:rPr>
                      <w:bCs/>
                      <w:szCs w:val="21"/>
                    </w:rPr>
                  </w:pPr>
                  <w:r w:rsidRPr="0058393B">
                    <w:rPr>
                      <w:rFonts w:hint="eastAsia"/>
                      <w:bCs/>
                      <w:szCs w:val="21"/>
                    </w:rPr>
                    <w:t>达标</w:t>
                  </w:r>
                </w:p>
              </w:tc>
            </w:tr>
            <w:tr w:rsidR="0058393B" w:rsidRPr="0058393B" w:rsidTr="00002EF6">
              <w:trPr>
                <w:trHeight w:val="397"/>
                <w:jc w:val="center"/>
              </w:trPr>
              <w:tc>
                <w:tcPr>
                  <w:tcW w:w="1261" w:type="dxa"/>
                </w:tcPr>
                <w:p w:rsidR="0058393B" w:rsidRPr="0058393B" w:rsidRDefault="0058393B" w:rsidP="0042494A">
                  <w:pPr>
                    <w:overflowPunct w:val="0"/>
                    <w:jc w:val="center"/>
                    <w:rPr>
                      <w:bCs/>
                      <w:szCs w:val="21"/>
                    </w:rPr>
                  </w:pPr>
                  <w:r w:rsidRPr="0058393B">
                    <w:rPr>
                      <w:rFonts w:hint="eastAsia"/>
                      <w:bCs/>
                      <w:szCs w:val="21"/>
                    </w:rPr>
                    <w:t>标准值</w:t>
                  </w:r>
                </w:p>
              </w:tc>
              <w:tc>
                <w:tcPr>
                  <w:tcW w:w="1090" w:type="dxa"/>
                  <w:vAlign w:val="center"/>
                </w:tcPr>
                <w:p w:rsidR="0058393B" w:rsidRPr="0058393B" w:rsidRDefault="0058393B" w:rsidP="0042494A">
                  <w:pPr>
                    <w:overflowPunct w:val="0"/>
                    <w:jc w:val="center"/>
                    <w:rPr>
                      <w:bCs/>
                      <w:szCs w:val="21"/>
                    </w:rPr>
                  </w:pPr>
                  <w:r w:rsidRPr="0058393B">
                    <w:rPr>
                      <w:rFonts w:hint="eastAsia"/>
                      <w:bCs/>
                      <w:szCs w:val="21"/>
                    </w:rPr>
                    <w:t>35</w:t>
                  </w:r>
                </w:p>
              </w:tc>
              <w:tc>
                <w:tcPr>
                  <w:tcW w:w="1129" w:type="dxa"/>
                  <w:vAlign w:val="center"/>
                </w:tcPr>
                <w:p w:rsidR="0058393B" w:rsidRPr="0058393B" w:rsidRDefault="0058393B" w:rsidP="0042494A">
                  <w:pPr>
                    <w:overflowPunct w:val="0"/>
                    <w:jc w:val="center"/>
                    <w:rPr>
                      <w:bCs/>
                      <w:szCs w:val="21"/>
                    </w:rPr>
                  </w:pPr>
                  <w:r w:rsidRPr="0058393B">
                    <w:rPr>
                      <w:rFonts w:hint="eastAsia"/>
                      <w:bCs/>
                      <w:szCs w:val="21"/>
                    </w:rPr>
                    <w:t>70</w:t>
                  </w:r>
                </w:p>
              </w:tc>
              <w:tc>
                <w:tcPr>
                  <w:tcW w:w="1214" w:type="dxa"/>
                  <w:vAlign w:val="center"/>
                </w:tcPr>
                <w:p w:rsidR="0058393B" w:rsidRPr="0058393B" w:rsidRDefault="0058393B" w:rsidP="0042494A">
                  <w:pPr>
                    <w:overflowPunct w:val="0"/>
                    <w:jc w:val="center"/>
                    <w:rPr>
                      <w:bCs/>
                      <w:szCs w:val="21"/>
                    </w:rPr>
                  </w:pPr>
                  <w:r w:rsidRPr="0058393B">
                    <w:rPr>
                      <w:rFonts w:hint="eastAsia"/>
                      <w:bCs/>
                      <w:szCs w:val="21"/>
                    </w:rPr>
                    <w:t>60</w:t>
                  </w:r>
                </w:p>
              </w:tc>
              <w:tc>
                <w:tcPr>
                  <w:tcW w:w="1158" w:type="dxa"/>
                  <w:vAlign w:val="center"/>
                </w:tcPr>
                <w:p w:rsidR="0058393B" w:rsidRPr="0058393B" w:rsidRDefault="0058393B" w:rsidP="0042494A">
                  <w:pPr>
                    <w:overflowPunct w:val="0"/>
                    <w:jc w:val="center"/>
                    <w:rPr>
                      <w:bCs/>
                      <w:szCs w:val="21"/>
                    </w:rPr>
                  </w:pPr>
                  <w:r w:rsidRPr="0058393B">
                    <w:rPr>
                      <w:rFonts w:hint="eastAsia"/>
                      <w:bCs/>
                      <w:szCs w:val="21"/>
                    </w:rPr>
                    <w:t>40</w:t>
                  </w:r>
                </w:p>
              </w:tc>
              <w:tc>
                <w:tcPr>
                  <w:tcW w:w="1253" w:type="dxa"/>
                  <w:vAlign w:val="center"/>
                </w:tcPr>
                <w:p w:rsidR="0058393B" w:rsidRPr="0058393B" w:rsidRDefault="0058393B" w:rsidP="0042494A">
                  <w:pPr>
                    <w:overflowPunct w:val="0"/>
                    <w:jc w:val="center"/>
                    <w:rPr>
                      <w:bCs/>
                      <w:szCs w:val="21"/>
                    </w:rPr>
                  </w:pPr>
                  <w:r w:rsidRPr="0058393B">
                    <w:rPr>
                      <w:rFonts w:hint="eastAsia"/>
                      <w:bCs/>
                      <w:szCs w:val="21"/>
                    </w:rPr>
                    <w:t>4</w:t>
                  </w:r>
                </w:p>
              </w:tc>
              <w:tc>
                <w:tcPr>
                  <w:tcW w:w="1171" w:type="dxa"/>
                  <w:vAlign w:val="center"/>
                </w:tcPr>
                <w:p w:rsidR="0058393B" w:rsidRPr="0058393B" w:rsidRDefault="0058393B" w:rsidP="0042494A">
                  <w:pPr>
                    <w:overflowPunct w:val="0"/>
                    <w:jc w:val="center"/>
                    <w:rPr>
                      <w:bCs/>
                      <w:szCs w:val="21"/>
                    </w:rPr>
                  </w:pPr>
                  <w:r w:rsidRPr="0058393B">
                    <w:rPr>
                      <w:rFonts w:hint="eastAsia"/>
                      <w:bCs/>
                      <w:szCs w:val="21"/>
                    </w:rPr>
                    <w:t>160</w:t>
                  </w:r>
                </w:p>
              </w:tc>
            </w:tr>
          </w:tbl>
          <w:p w:rsidR="008868FF" w:rsidRPr="0058393B" w:rsidRDefault="0058393B" w:rsidP="0058393B">
            <w:pPr>
              <w:spacing w:line="360" w:lineRule="auto"/>
              <w:ind w:firstLineChars="200" w:firstLine="480"/>
              <w:rPr>
                <w:rFonts w:hAnsi="Arial"/>
                <w:color w:val="000000"/>
                <w:sz w:val="24"/>
              </w:rPr>
            </w:pPr>
            <w:r w:rsidRPr="0058393B">
              <w:rPr>
                <w:rFonts w:hint="eastAsia"/>
                <w:bCs/>
                <w:sz w:val="24"/>
              </w:rPr>
              <w:t>由表</w:t>
            </w:r>
            <w:r w:rsidRPr="0058393B">
              <w:rPr>
                <w:rFonts w:hint="eastAsia"/>
                <w:bCs/>
                <w:sz w:val="24"/>
              </w:rPr>
              <w:t>3-1</w:t>
            </w:r>
            <w:r w:rsidRPr="0058393B">
              <w:rPr>
                <w:rFonts w:hint="eastAsia"/>
                <w:bCs/>
                <w:sz w:val="24"/>
              </w:rPr>
              <w:t>可知，</w:t>
            </w:r>
            <w:r w:rsidRPr="0058393B">
              <w:rPr>
                <w:rFonts w:hAnsi="Arial"/>
                <w:color w:val="000000"/>
                <w:sz w:val="24"/>
              </w:rPr>
              <w:t>空气主要污染物</w:t>
            </w:r>
            <w:r w:rsidRPr="0058393B">
              <w:rPr>
                <w:color w:val="000000"/>
                <w:sz w:val="24"/>
              </w:rPr>
              <w:t>PM</w:t>
            </w:r>
            <w:r w:rsidRPr="0058393B">
              <w:rPr>
                <w:color w:val="000000"/>
                <w:sz w:val="24"/>
                <w:vertAlign w:val="subscript"/>
              </w:rPr>
              <w:t>2.5</w:t>
            </w:r>
            <w:r w:rsidRPr="0058393B">
              <w:rPr>
                <w:rFonts w:hAnsi="Arial" w:hint="eastAsia"/>
                <w:color w:val="000000"/>
                <w:sz w:val="24"/>
              </w:rPr>
              <w:t>超标，</w:t>
            </w:r>
            <w:r w:rsidRPr="0058393B">
              <w:rPr>
                <w:color w:val="000000"/>
                <w:sz w:val="24"/>
              </w:rPr>
              <w:t>PM</w:t>
            </w:r>
            <w:r w:rsidRPr="0058393B">
              <w:rPr>
                <w:color w:val="000000"/>
                <w:sz w:val="24"/>
                <w:vertAlign w:val="subscript"/>
              </w:rPr>
              <w:t>10</w:t>
            </w:r>
            <w:r w:rsidRPr="0058393B">
              <w:rPr>
                <w:rFonts w:hAnsi="Arial"/>
                <w:color w:val="000000"/>
                <w:sz w:val="24"/>
              </w:rPr>
              <w:t>、二氧化硫、二氧化氮、臭氧、一氧化碳浓度</w:t>
            </w:r>
            <w:r w:rsidRPr="0058393B">
              <w:rPr>
                <w:rFonts w:hAnsi="Arial" w:hint="eastAsia"/>
                <w:color w:val="000000"/>
                <w:sz w:val="24"/>
              </w:rPr>
              <w:t>均达到了《环境空气质量标准》（</w:t>
            </w:r>
            <w:r w:rsidRPr="0058393B">
              <w:rPr>
                <w:rFonts w:hAnsi="Arial" w:hint="eastAsia"/>
                <w:color w:val="000000"/>
                <w:sz w:val="24"/>
              </w:rPr>
              <w:t>GB3095-2012</w:t>
            </w:r>
            <w:r w:rsidRPr="0058393B">
              <w:rPr>
                <w:rFonts w:hAnsi="Arial" w:hint="eastAsia"/>
                <w:color w:val="000000"/>
                <w:sz w:val="24"/>
              </w:rPr>
              <w:t>）的二级标准，项目所在区域为不达标区。城市发展快，工程建设项目多，大量的运输车辆汽车尾气、基建扬尘、地面扬尘所致。随着工程建设的完工，道路建设及绿化的完善，</w:t>
            </w:r>
            <w:r w:rsidRPr="0058393B">
              <w:rPr>
                <w:rFonts w:hAnsi="Arial" w:hint="eastAsia"/>
                <w:color w:val="000000"/>
                <w:sz w:val="24"/>
              </w:rPr>
              <w:t>PM2.5</w:t>
            </w:r>
            <w:r w:rsidRPr="0058393B">
              <w:rPr>
                <w:rFonts w:hAnsi="Arial" w:hint="eastAsia"/>
                <w:color w:val="000000"/>
                <w:sz w:val="24"/>
              </w:rPr>
              <w:t>超标情况将得到控制，通过进一步控制扬尘污染，机动车尾气污染防治等措施，大气环境质量状况可以得到进一步的改善。</w:t>
            </w:r>
          </w:p>
          <w:p w:rsidR="0058393B" w:rsidRPr="00D27631" w:rsidRDefault="0058393B" w:rsidP="0058393B">
            <w:pPr>
              <w:spacing w:line="360" w:lineRule="auto"/>
              <w:rPr>
                <w:b/>
                <w:sz w:val="24"/>
                <w:u w:val="single"/>
              </w:rPr>
            </w:pPr>
            <w:r w:rsidRPr="00D27631">
              <w:rPr>
                <w:b/>
                <w:sz w:val="24"/>
                <w:u w:val="single"/>
              </w:rPr>
              <w:t xml:space="preserve">2 </w:t>
            </w:r>
            <w:r w:rsidRPr="00D27631">
              <w:rPr>
                <w:b/>
                <w:sz w:val="24"/>
                <w:u w:val="single"/>
              </w:rPr>
              <w:t>地表水环境质量现状</w:t>
            </w:r>
          </w:p>
          <w:p w:rsidR="00D27631" w:rsidRPr="00D27631" w:rsidRDefault="0058393B" w:rsidP="00D27631">
            <w:pPr>
              <w:spacing w:line="360" w:lineRule="auto"/>
              <w:ind w:firstLine="480"/>
              <w:rPr>
                <w:rFonts w:eastAsiaTheme="minorEastAsia"/>
                <w:sz w:val="24"/>
                <w:u w:val="single"/>
              </w:rPr>
            </w:pPr>
            <w:r w:rsidRPr="00D27631">
              <w:rPr>
                <w:bCs/>
                <w:sz w:val="24"/>
                <w:u w:val="single"/>
              </w:rPr>
              <w:t>本项目生产废水经处理后循环回用，生活污水经处理后用于农灌，不外排至地表水体</w:t>
            </w:r>
            <w:r w:rsidRPr="00D27631">
              <w:rPr>
                <w:rFonts w:hint="eastAsia"/>
                <w:bCs/>
                <w:sz w:val="24"/>
                <w:u w:val="single"/>
              </w:rPr>
              <w:t>，地表水评价等级为三级</w:t>
            </w:r>
            <w:r w:rsidRPr="00D27631">
              <w:rPr>
                <w:rFonts w:hint="eastAsia"/>
                <w:bCs/>
                <w:sz w:val="24"/>
                <w:u w:val="single"/>
              </w:rPr>
              <w:t>B</w:t>
            </w:r>
            <w:r w:rsidRPr="00D27631">
              <w:rPr>
                <w:bCs/>
                <w:sz w:val="24"/>
                <w:u w:val="single"/>
              </w:rPr>
              <w:t>。</w:t>
            </w:r>
            <w:r w:rsidR="00D27631" w:rsidRPr="00D27631">
              <w:rPr>
                <w:rFonts w:eastAsiaTheme="minorEastAsia" w:hAnsiTheme="minorEastAsia"/>
                <w:sz w:val="24"/>
                <w:u w:val="single"/>
              </w:rPr>
              <w:t>为了解评价区域内水质质量，环评委托湖南华科环境检测技术服务有限公司于</w:t>
            </w:r>
            <w:r w:rsidR="00D27631" w:rsidRPr="00D27631">
              <w:rPr>
                <w:rFonts w:eastAsiaTheme="minorEastAsia"/>
                <w:sz w:val="24"/>
                <w:u w:val="single"/>
              </w:rPr>
              <w:t>2019</w:t>
            </w:r>
            <w:r w:rsidR="00D27631" w:rsidRPr="00D27631">
              <w:rPr>
                <w:rFonts w:eastAsiaTheme="minorEastAsia" w:hAnsiTheme="minorEastAsia"/>
                <w:sz w:val="24"/>
                <w:u w:val="single"/>
              </w:rPr>
              <w:t>年</w:t>
            </w:r>
            <w:r w:rsidR="00D27631" w:rsidRPr="00D27631">
              <w:rPr>
                <w:rFonts w:eastAsiaTheme="minorEastAsia" w:hint="eastAsia"/>
                <w:sz w:val="24"/>
                <w:u w:val="single"/>
              </w:rPr>
              <w:t>7</w:t>
            </w:r>
            <w:r w:rsidR="00D27631" w:rsidRPr="00D27631">
              <w:rPr>
                <w:rFonts w:eastAsiaTheme="minorEastAsia" w:hAnsiTheme="minorEastAsia"/>
                <w:sz w:val="24"/>
                <w:u w:val="single"/>
              </w:rPr>
              <w:t>月</w:t>
            </w:r>
            <w:r w:rsidR="00D27631" w:rsidRPr="00D27631">
              <w:rPr>
                <w:rFonts w:eastAsiaTheme="minorEastAsia"/>
                <w:sz w:val="24"/>
                <w:u w:val="single"/>
              </w:rPr>
              <w:t>2</w:t>
            </w:r>
            <w:r w:rsidR="00D27631" w:rsidRPr="00D27631">
              <w:rPr>
                <w:rFonts w:eastAsiaTheme="minorEastAsia" w:hint="eastAsia"/>
                <w:sz w:val="24"/>
                <w:u w:val="single"/>
              </w:rPr>
              <w:t>5</w:t>
            </w:r>
            <w:r w:rsidR="00D27631" w:rsidRPr="00D27631">
              <w:rPr>
                <w:rFonts w:eastAsiaTheme="minorEastAsia" w:hAnsiTheme="minorEastAsia"/>
                <w:sz w:val="24"/>
                <w:u w:val="single"/>
              </w:rPr>
              <w:t>日对项目</w:t>
            </w:r>
            <w:r w:rsidR="00D27631" w:rsidRPr="00D27631">
              <w:rPr>
                <w:rFonts w:eastAsiaTheme="minorEastAsia" w:hAnsiTheme="minorEastAsia" w:hint="eastAsia"/>
                <w:sz w:val="24"/>
                <w:u w:val="single"/>
              </w:rPr>
              <w:t>北侧水塘</w:t>
            </w:r>
            <w:r w:rsidR="00D27631" w:rsidRPr="00D27631">
              <w:rPr>
                <w:rFonts w:eastAsiaTheme="minorEastAsia" w:hAnsiTheme="minorEastAsia"/>
                <w:sz w:val="24"/>
                <w:u w:val="single"/>
              </w:rPr>
              <w:t>进行了水质的监测；</w:t>
            </w:r>
          </w:p>
          <w:p w:rsidR="00D27631" w:rsidRPr="00D27631" w:rsidRDefault="00D27631" w:rsidP="00D27631">
            <w:pPr>
              <w:spacing w:line="360" w:lineRule="auto"/>
              <w:ind w:firstLineChars="200" w:firstLine="480"/>
              <w:rPr>
                <w:rFonts w:eastAsiaTheme="minorEastAsia"/>
                <w:sz w:val="24"/>
                <w:u w:val="single"/>
              </w:rPr>
            </w:pPr>
            <w:r w:rsidRPr="00D27631">
              <w:rPr>
                <w:rFonts w:eastAsiaTheme="minorEastAsia" w:hAnsiTheme="minorEastAsia"/>
                <w:sz w:val="24"/>
                <w:u w:val="single"/>
              </w:rPr>
              <w:t>（</w:t>
            </w:r>
            <w:r w:rsidRPr="00D27631">
              <w:rPr>
                <w:rFonts w:eastAsiaTheme="minorEastAsia"/>
                <w:sz w:val="24"/>
                <w:u w:val="single"/>
              </w:rPr>
              <w:t>1</w:t>
            </w:r>
            <w:r w:rsidRPr="00D27631">
              <w:rPr>
                <w:rFonts w:eastAsiaTheme="minorEastAsia" w:hAnsiTheme="minorEastAsia"/>
                <w:sz w:val="24"/>
                <w:u w:val="single"/>
              </w:rPr>
              <w:t>）评价因子</w:t>
            </w:r>
          </w:p>
          <w:p w:rsidR="00D27631" w:rsidRPr="00D27631" w:rsidRDefault="00D27631" w:rsidP="00D27631">
            <w:pPr>
              <w:spacing w:line="360" w:lineRule="auto"/>
              <w:ind w:firstLine="480"/>
              <w:rPr>
                <w:rFonts w:eastAsiaTheme="minorEastAsia"/>
                <w:sz w:val="24"/>
                <w:u w:val="single"/>
              </w:rPr>
            </w:pPr>
            <w:r w:rsidRPr="00D27631">
              <w:rPr>
                <w:rFonts w:eastAsiaTheme="minorEastAsia" w:hAnsiTheme="minorEastAsia"/>
                <w:sz w:val="24"/>
                <w:u w:val="single"/>
              </w:rPr>
              <w:t>根据建设项目排污特征，确定评价因子为：</w:t>
            </w:r>
            <w:r w:rsidRPr="00D27631">
              <w:rPr>
                <w:rFonts w:eastAsiaTheme="minorEastAsia"/>
                <w:sz w:val="24"/>
                <w:u w:val="single"/>
              </w:rPr>
              <w:t>pH</w:t>
            </w:r>
            <w:r w:rsidRPr="00D27631">
              <w:rPr>
                <w:rFonts w:eastAsiaTheme="minorEastAsia" w:hAnsiTheme="minorEastAsia"/>
                <w:sz w:val="24"/>
                <w:u w:val="single"/>
              </w:rPr>
              <w:t>、</w:t>
            </w:r>
            <w:r w:rsidRPr="00D27631">
              <w:rPr>
                <w:rFonts w:eastAsiaTheme="minorEastAsia"/>
                <w:sz w:val="24"/>
                <w:u w:val="single"/>
              </w:rPr>
              <w:t>COD</w:t>
            </w:r>
            <w:r w:rsidRPr="00D27631">
              <w:rPr>
                <w:rFonts w:eastAsiaTheme="minorEastAsia" w:hAnsiTheme="minorEastAsia"/>
                <w:sz w:val="24"/>
                <w:u w:val="single"/>
              </w:rPr>
              <w:t>、</w:t>
            </w:r>
            <w:r w:rsidRPr="00D27631">
              <w:rPr>
                <w:rFonts w:eastAsiaTheme="minorEastAsia"/>
                <w:sz w:val="24"/>
                <w:u w:val="single"/>
              </w:rPr>
              <w:t>BOD</w:t>
            </w:r>
            <w:r w:rsidRPr="00D27631">
              <w:rPr>
                <w:rFonts w:eastAsiaTheme="minorEastAsia"/>
                <w:sz w:val="24"/>
                <w:u w:val="single"/>
                <w:vertAlign w:val="subscript"/>
              </w:rPr>
              <w:t>5</w:t>
            </w:r>
            <w:r w:rsidRPr="00D27631">
              <w:rPr>
                <w:rFonts w:eastAsiaTheme="minorEastAsia" w:hAnsiTheme="minorEastAsia"/>
                <w:sz w:val="24"/>
                <w:u w:val="single"/>
              </w:rPr>
              <w:t>、</w:t>
            </w:r>
            <w:r w:rsidRPr="00D27631">
              <w:rPr>
                <w:rFonts w:eastAsiaTheme="minorEastAsia"/>
                <w:sz w:val="24"/>
                <w:u w:val="single"/>
              </w:rPr>
              <w:t>NH</w:t>
            </w:r>
            <w:r w:rsidRPr="00D27631">
              <w:rPr>
                <w:rFonts w:eastAsiaTheme="minorEastAsia"/>
                <w:sz w:val="24"/>
                <w:u w:val="single"/>
                <w:vertAlign w:val="subscript"/>
              </w:rPr>
              <w:t>3</w:t>
            </w:r>
            <w:r w:rsidRPr="00D27631">
              <w:rPr>
                <w:rFonts w:eastAsiaTheme="minorEastAsia"/>
                <w:sz w:val="24"/>
                <w:u w:val="single"/>
              </w:rPr>
              <w:t>-N</w:t>
            </w:r>
            <w:r w:rsidRPr="00D27631">
              <w:rPr>
                <w:rFonts w:eastAsiaTheme="minorEastAsia" w:hAnsiTheme="minorEastAsia"/>
                <w:sz w:val="24"/>
                <w:u w:val="single"/>
              </w:rPr>
              <w:t>、粪大肠菌群。</w:t>
            </w:r>
          </w:p>
          <w:p w:rsidR="00D27631" w:rsidRPr="00D27631" w:rsidRDefault="00D27631" w:rsidP="00D27631">
            <w:pPr>
              <w:spacing w:line="360" w:lineRule="auto"/>
              <w:ind w:firstLineChars="200" w:firstLine="480"/>
              <w:rPr>
                <w:rFonts w:eastAsiaTheme="minorEastAsia"/>
                <w:sz w:val="24"/>
                <w:u w:val="single"/>
              </w:rPr>
            </w:pPr>
            <w:r w:rsidRPr="00D27631">
              <w:rPr>
                <w:rFonts w:eastAsiaTheme="minorEastAsia" w:hAnsiTheme="minorEastAsia"/>
                <w:sz w:val="24"/>
                <w:u w:val="single"/>
              </w:rPr>
              <w:t>（</w:t>
            </w:r>
            <w:r w:rsidRPr="00D27631">
              <w:rPr>
                <w:rFonts w:eastAsiaTheme="minorEastAsia"/>
                <w:sz w:val="24"/>
                <w:u w:val="single"/>
              </w:rPr>
              <w:t>2</w:t>
            </w:r>
            <w:r w:rsidRPr="00D27631">
              <w:rPr>
                <w:rFonts w:eastAsiaTheme="minorEastAsia" w:hAnsiTheme="minorEastAsia"/>
                <w:sz w:val="24"/>
                <w:u w:val="single"/>
              </w:rPr>
              <w:t>）监测断面</w:t>
            </w:r>
          </w:p>
          <w:p w:rsidR="00D27631" w:rsidRPr="00D27631" w:rsidRDefault="00D27631" w:rsidP="00D27631">
            <w:pPr>
              <w:spacing w:line="360" w:lineRule="auto"/>
              <w:ind w:firstLineChars="200" w:firstLine="480"/>
              <w:rPr>
                <w:rFonts w:eastAsiaTheme="minorEastAsia"/>
                <w:sz w:val="24"/>
                <w:u w:val="single"/>
              </w:rPr>
            </w:pPr>
            <w:r w:rsidRPr="00D27631">
              <w:rPr>
                <w:rFonts w:eastAsiaTheme="minorEastAsia" w:hAnsiTheme="minorEastAsia"/>
                <w:sz w:val="24"/>
                <w:u w:val="single"/>
              </w:rPr>
              <w:t>结合项目基本情况及周围环境特征，监测点选取建设地</w:t>
            </w:r>
            <w:r w:rsidRPr="00D27631">
              <w:rPr>
                <w:rFonts w:eastAsiaTheme="minorEastAsia" w:hAnsiTheme="minorEastAsia" w:hint="eastAsia"/>
                <w:sz w:val="24"/>
                <w:u w:val="single"/>
              </w:rPr>
              <w:t>北侧</w:t>
            </w:r>
            <w:r w:rsidRPr="00D27631">
              <w:rPr>
                <w:rFonts w:eastAsiaTheme="minorEastAsia"/>
                <w:sz w:val="24"/>
                <w:u w:val="single"/>
              </w:rPr>
              <w:t>260m</w:t>
            </w:r>
            <w:r w:rsidRPr="00D27631">
              <w:rPr>
                <w:rFonts w:eastAsiaTheme="minorEastAsia" w:hAnsiTheme="minorEastAsia"/>
                <w:sz w:val="24"/>
                <w:u w:val="single"/>
              </w:rPr>
              <w:t>处</w:t>
            </w:r>
            <w:r w:rsidRPr="00D27631">
              <w:rPr>
                <w:rFonts w:eastAsiaTheme="minorEastAsia" w:hAnsiTheme="minorEastAsia" w:hint="eastAsia"/>
                <w:sz w:val="24"/>
                <w:u w:val="single"/>
              </w:rPr>
              <w:t>水塘</w:t>
            </w:r>
            <w:r w:rsidRPr="00D27631">
              <w:rPr>
                <w:rFonts w:eastAsiaTheme="minorEastAsia" w:hAnsiTheme="minorEastAsia"/>
                <w:sz w:val="24"/>
                <w:u w:val="single"/>
              </w:rPr>
              <w:t>的</w:t>
            </w:r>
            <w:r w:rsidRPr="00D27631">
              <w:rPr>
                <w:rFonts w:eastAsiaTheme="minorEastAsia"/>
                <w:sz w:val="24"/>
                <w:u w:val="single"/>
              </w:rPr>
              <w:t>1</w:t>
            </w:r>
            <w:r w:rsidRPr="00D27631">
              <w:rPr>
                <w:rFonts w:eastAsiaTheme="minorEastAsia" w:hAnsiTheme="minorEastAsia"/>
                <w:sz w:val="24"/>
                <w:u w:val="single"/>
              </w:rPr>
              <w:t>个监测断面。</w:t>
            </w:r>
          </w:p>
          <w:p w:rsidR="00D27631" w:rsidRPr="00D27631" w:rsidRDefault="00D27631" w:rsidP="00D27631">
            <w:pPr>
              <w:spacing w:line="360" w:lineRule="auto"/>
              <w:jc w:val="center"/>
              <w:rPr>
                <w:rFonts w:eastAsiaTheme="minorEastAsia"/>
                <w:b/>
                <w:bCs/>
                <w:szCs w:val="21"/>
                <w:u w:val="single"/>
              </w:rPr>
            </w:pPr>
            <w:r w:rsidRPr="00D27631">
              <w:rPr>
                <w:rFonts w:eastAsiaTheme="minorEastAsia" w:hAnsiTheme="minorEastAsia"/>
                <w:b/>
                <w:bCs/>
                <w:szCs w:val="21"/>
                <w:u w:val="single"/>
              </w:rPr>
              <w:t>表</w:t>
            </w:r>
            <w:r>
              <w:rPr>
                <w:rFonts w:eastAsiaTheme="minorEastAsia" w:hint="eastAsia"/>
                <w:b/>
                <w:bCs/>
                <w:szCs w:val="21"/>
                <w:u w:val="single"/>
              </w:rPr>
              <w:t>3</w:t>
            </w:r>
            <w:r w:rsidRPr="00D27631">
              <w:rPr>
                <w:rFonts w:eastAsiaTheme="minorEastAsia"/>
                <w:b/>
                <w:bCs/>
                <w:szCs w:val="21"/>
                <w:u w:val="single"/>
              </w:rPr>
              <w:t xml:space="preserve">-2   </w:t>
            </w:r>
            <w:r w:rsidRPr="00D27631">
              <w:rPr>
                <w:rFonts w:eastAsiaTheme="minorEastAsia" w:hAnsiTheme="minorEastAsia"/>
                <w:b/>
                <w:bCs/>
                <w:szCs w:val="21"/>
                <w:u w:val="single"/>
              </w:rPr>
              <w:t>监测点与本项目的相对位置</w:t>
            </w:r>
          </w:p>
          <w:tbl>
            <w:tblPr>
              <w:tblW w:w="8522" w:type="dxa"/>
              <w:tblBorders>
                <w:top w:val="single" w:sz="12" w:space="0" w:color="auto"/>
                <w:bottom w:val="single" w:sz="12" w:space="0" w:color="auto"/>
                <w:insideH w:val="single" w:sz="6" w:space="0" w:color="auto"/>
                <w:insideV w:val="single" w:sz="6" w:space="0" w:color="auto"/>
              </w:tblBorders>
              <w:tblLook w:val="04A0"/>
            </w:tblPr>
            <w:tblGrid>
              <w:gridCol w:w="3373"/>
              <w:gridCol w:w="5149"/>
            </w:tblGrid>
            <w:tr w:rsidR="00D27631" w:rsidRPr="00D27631" w:rsidTr="006152CD">
              <w:tc>
                <w:tcPr>
                  <w:tcW w:w="3373" w:type="dxa"/>
                  <w:vAlign w:val="center"/>
                </w:tcPr>
                <w:p w:rsidR="00D27631" w:rsidRPr="00D27631" w:rsidRDefault="00D27631" w:rsidP="006152CD">
                  <w:pPr>
                    <w:spacing w:line="360" w:lineRule="auto"/>
                    <w:jc w:val="center"/>
                    <w:rPr>
                      <w:rFonts w:eastAsiaTheme="minorEastAsia"/>
                      <w:szCs w:val="21"/>
                      <w:u w:val="single"/>
                    </w:rPr>
                  </w:pPr>
                  <w:r w:rsidRPr="00D27631">
                    <w:rPr>
                      <w:rFonts w:eastAsiaTheme="minorEastAsia" w:hAnsiTheme="minorEastAsia"/>
                      <w:szCs w:val="21"/>
                      <w:u w:val="single"/>
                    </w:rPr>
                    <w:t>监测点序号</w:t>
                  </w:r>
                </w:p>
              </w:tc>
              <w:tc>
                <w:tcPr>
                  <w:tcW w:w="5149" w:type="dxa"/>
                  <w:vAlign w:val="center"/>
                </w:tcPr>
                <w:p w:rsidR="00D27631" w:rsidRPr="00D27631" w:rsidRDefault="00D27631" w:rsidP="006152CD">
                  <w:pPr>
                    <w:spacing w:line="360" w:lineRule="auto"/>
                    <w:jc w:val="center"/>
                    <w:rPr>
                      <w:rFonts w:eastAsiaTheme="minorEastAsia"/>
                      <w:szCs w:val="21"/>
                      <w:u w:val="single"/>
                    </w:rPr>
                  </w:pPr>
                  <w:r w:rsidRPr="00D27631">
                    <w:rPr>
                      <w:rFonts w:eastAsiaTheme="minorEastAsia" w:hAnsiTheme="minorEastAsia"/>
                      <w:szCs w:val="21"/>
                      <w:u w:val="single"/>
                    </w:rPr>
                    <w:t>监测断面</w:t>
                  </w:r>
                </w:p>
              </w:tc>
            </w:tr>
            <w:tr w:rsidR="00D27631" w:rsidRPr="00D27631" w:rsidTr="006152CD">
              <w:tc>
                <w:tcPr>
                  <w:tcW w:w="3373" w:type="dxa"/>
                  <w:vAlign w:val="center"/>
                </w:tcPr>
                <w:p w:rsidR="00D27631" w:rsidRPr="00D27631" w:rsidRDefault="00D27631" w:rsidP="006152CD">
                  <w:pPr>
                    <w:spacing w:line="360" w:lineRule="auto"/>
                    <w:jc w:val="center"/>
                    <w:rPr>
                      <w:rFonts w:eastAsiaTheme="minorEastAsia"/>
                      <w:szCs w:val="21"/>
                      <w:u w:val="single"/>
                    </w:rPr>
                  </w:pPr>
                  <w:r w:rsidRPr="00D27631">
                    <w:rPr>
                      <w:rFonts w:eastAsiaTheme="minorEastAsia"/>
                      <w:szCs w:val="21"/>
                      <w:u w:val="single"/>
                    </w:rPr>
                    <w:t>S1</w:t>
                  </w:r>
                </w:p>
              </w:tc>
              <w:tc>
                <w:tcPr>
                  <w:tcW w:w="5149" w:type="dxa"/>
                  <w:vAlign w:val="center"/>
                </w:tcPr>
                <w:p w:rsidR="00D27631" w:rsidRPr="00D27631" w:rsidRDefault="00D27631" w:rsidP="006152CD">
                  <w:pPr>
                    <w:spacing w:line="360" w:lineRule="auto"/>
                    <w:jc w:val="center"/>
                    <w:rPr>
                      <w:rFonts w:eastAsiaTheme="minorEastAsia"/>
                      <w:szCs w:val="21"/>
                      <w:u w:val="single"/>
                    </w:rPr>
                  </w:pPr>
                  <w:r w:rsidRPr="00D27631">
                    <w:rPr>
                      <w:rFonts w:eastAsiaTheme="minorEastAsia"/>
                      <w:szCs w:val="21"/>
                      <w:u w:val="single"/>
                    </w:rPr>
                    <w:t xml:space="preserve">W1 </w:t>
                  </w:r>
                  <w:r w:rsidRPr="00D27631">
                    <w:rPr>
                      <w:rFonts w:eastAsiaTheme="minorEastAsia" w:hAnsiTheme="minorEastAsia" w:hint="eastAsia"/>
                      <w:szCs w:val="21"/>
                      <w:u w:val="single"/>
                    </w:rPr>
                    <w:t>北侧</w:t>
                  </w:r>
                  <w:r w:rsidRPr="00D27631">
                    <w:rPr>
                      <w:rFonts w:eastAsiaTheme="minorEastAsia" w:hAnsiTheme="minorEastAsia" w:hint="eastAsia"/>
                      <w:szCs w:val="21"/>
                      <w:u w:val="single"/>
                    </w:rPr>
                    <w:t>260m</w:t>
                  </w:r>
                </w:p>
              </w:tc>
            </w:tr>
          </w:tbl>
          <w:p w:rsidR="00D27631" w:rsidRPr="00D27631" w:rsidRDefault="00D27631" w:rsidP="00D27631">
            <w:pPr>
              <w:spacing w:line="360" w:lineRule="auto"/>
              <w:ind w:firstLine="480"/>
              <w:rPr>
                <w:rFonts w:eastAsiaTheme="minorEastAsia"/>
                <w:sz w:val="24"/>
                <w:u w:val="single"/>
              </w:rPr>
            </w:pPr>
            <w:r w:rsidRPr="00D27631">
              <w:rPr>
                <w:rFonts w:eastAsiaTheme="minorEastAsia" w:hAnsiTheme="minorEastAsia"/>
                <w:sz w:val="24"/>
                <w:u w:val="single"/>
              </w:rPr>
              <w:t>（</w:t>
            </w:r>
            <w:r w:rsidRPr="00D27631">
              <w:rPr>
                <w:rFonts w:eastAsiaTheme="minorEastAsia"/>
                <w:sz w:val="24"/>
                <w:u w:val="single"/>
              </w:rPr>
              <w:t>3</w:t>
            </w:r>
            <w:r w:rsidRPr="00D27631">
              <w:rPr>
                <w:rFonts w:eastAsiaTheme="minorEastAsia" w:hAnsiTheme="minorEastAsia"/>
                <w:sz w:val="24"/>
                <w:u w:val="single"/>
              </w:rPr>
              <w:t>）监测频次</w:t>
            </w:r>
          </w:p>
          <w:p w:rsidR="00D27631" w:rsidRPr="00D27631" w:rsidRDefault="00D27631" w:rsidP="00D27631">
            <w:pPr>
              <w:spacing w:line="360" w:lineRule="auto"/>
              <w:ind w:firstLine="480"/>
              <w:rPr>
                <w:rFonts w:eastAsiaTheme="minorEastAsia"/>
                <w:sz w:val="24"/>
                <w:u w:val="single"/>
              </w:rPr>
            </w:pPr>
            <w:r w:rsidRPr="00D27631">
              <w:rPr>
                <w:rFonts w:eastAsiaTheme="minorEastAsia" w:hAnsiTheme="minorEastAsia"/>
                <w:sz w:val="24"/>
                <w:u w:val="single"/>
              </w:rPr>
              <w:t>根据项目地表水环境评价工作等级，确定监测时间为</w:t>
            </w:r>
            <w:r w:rsidRPr="00D27631">
              <w:rPr>
                <w:rFonts w:eastAsiaTheme="minorEastAsia"/>
                <w:sz w:val="24"/>
                <w:u w:val="single"/>
              </w:rPr>
              <w:t>1</w:t>
            </w:r>
            <w:r w:rsidRPr="00D27631">
              <w:rPr>
                <w:rFonts w:eastAsiaTheme="minorEastAsia" w:hAnsiTheme="minorEastAsia"/>
                <w:sz w:val="24"/>
                <w:u w:val="single"/>
              </w:rPr>
              <w:t>期，监测</w:t>
            </w:r>
            <w:r w:rsidRPr="00D27631">
              <w:rPr>
                <w:rFonts w:eastAsiaTheme="minorEastAsia" w:hint="eastAsia"/>
                <w:sz w:val="24"/>
                <w:u w:val="single"/>
              </w:rPr>
              <w:t>1</w:t>
            </w:r>
            <w:r w:rsidRPr="00D27631">
              <w:rPr>
                <w:rFonts w:eastAsiaTheme="minorEastAsia" w:hAnsiTheme="minorEastAsia"/>
                <w:sz w:val="24"/>
                <w:u w:val="single"/>
              </w:rPr>
              <w:t>天，每天采样</w:t>
            </w:r>
            <w:r w:rsidRPr="00D27631">
              <w:rPr>
                <w:rFonts w:eastAsiaTheme="minorEastAsia"/>
                <w:sz w:val="24"/>
                <w:u w:val="single"/>
              </w:rPr>
              <w:t>1</w:t>
            </w:r>
            <w:r w:rsidRPr="00D27631">
              <w:rPr>
                <w:rFonts w:eastAsiaTheme="minorEastAsia" w:hAnsiTheme="minorEastAsia"/>
                <w:sz w:val="24"/>
                <w:u w:val="single"/>
              </w:rPr>
              <w:t>次。</w:t>
            </w:r>
          </w:p>
          <w:p w:rsidR="00D27631" w:rsidRPr="00D27631" w:rsidRDefault="00D27631" w:rsidP="00D27631">
            <w:pPr>
              <w:spacing w:line="360" w:lineRule="auto"/>
              <w:ind w:firstLine="480"/>
              <w:rPr>
                <w:rFonts w:eastAsiaTheme="minorEastAsia"/>
                <w:sz w:val="24"/>
                <w:u w:val="single"/>
              </w:rPr>
            </w:pPr>
            <w:r w:rsidRPr="00D27631">
              <w:rPr>
                <w:rFonts w:eastAsiaTheme="minorEastAsia" w:hAnsiTheme="minorEastAsia"/>
                <w:sz w:val="24"/>
                <w:u w:val="single"/>
              </w:rPr>
              <w:t>（</w:t>
            </w:r>
            <w:r w:rsidRPr="00D27631">
              <w:rPr>
                <w:rFonts w:eastAsiaTheme="minorEastAsia"/>
                <w:sz w:val="24"/>
                <w:u w:val="single"/>
              </w:rPr>
              <w:t>3</w:t>
            </w:r>
            <w:r w:rsidRPr="00D27631">
              <w:rPr>
                <w:rFonts w:eastAsiaTheme="minorEastAsia" w:hAnsiTheme="minorEastAsia"/>
                <w:sz w:val="24"/>
                <w:u w:val="single"/>
              </w:rPr>
              <w:t>）评价方法</w:t>
            </w:r>
          </w:p>
          <w:p w:rsidR="00D27631" w:rsidRPr="00D27631" w:rsidRDefault="00D27631" w:rsidP="00D27631">
            <w:pPr>
              <w:spacing w:line="360" w:lineRule="auto"/>
              <w:ind w:firstLine="480"/>
              <w:rPr>
                <w:rFonts w:eastAsiaTheme="minorEastAsia"/>
                <w:sz w:val="24"/>
                <w:u w:val="single"/>
              </w:rPr>
            </w:pPr>
            <w:r w:rsidRPr="00D27631">
              <w:rPr>
                <w:rFonts w:eastAsiaTheme="minorEastAsia" w:hAnsiTheme="minorEastAsia"/>
                <w:sz w:val="24"/>
                <w:u w:val="single"/>
              </w:rPr>
              <w:t>采用超标率及超标倍数法进行评价。</w:t>
            </w:r>
          </w:p>
          <w:p w:rsidR="00D27631" w:rsidRPr="00D27631" w:rsidRDefault="00D27631" w:rsidP="00D27631">
            <w:pPr>
              <w:spacing w:line="360" w:lineRule="auto"/>
              <w:ind w:firstLine="480"/>
              <w:rPr>
                <w:rFonts w:eastAsiaTheme="minorEastAsia"/>
                <w:bCs/>
                <w:sz w:val="24"/>
                <w:u w:val="single"/>
              </w:rPr>
            </w:pPr>
            <w:r w:rsidRPr="00D27631">
              <w:rPr>
                <w:rFonts w:eastAsiaTheme="minorEastAsia" w:hAnsiTheme="minorEastAsia"/>
                <w:bCs/>
                <w:sz w:val="24"/>
                <w:u w:val="single"/>
              </w:rPr>
              <w:t>监测数据见表</w:t>
            </w:r>
            <w:r>
              <w:rPr>
                <w:rFonts w:eastAsiaTheme="minorEastAsia" w:hint="eastAsia"/>
                <w:bCs/>
                <w:sz w:val="24"/>
                <w:u w:val="single"/>
              </w:rPr>
              <w:t>3</w:t>
            </w:r>
            <w:r w:rsidRPr="00D27631">
              <w:rPr>
                <w:rFonts w:eastAsiaTheme="minorEastAsia"/>
                <w:bCs/>
                <w:sz w:val="24"/>
                <w:u w:val="single"/>
              </w:rPr>
              <w:t>-3</w:t>
            </w:r>
          </w:p>
          <w:p w:rsidR="00D27631" w:rsidRPr="00D27631" w:rsidRDefault="00D27631" w:rsidP="00D27631">
            <w:pPr>
              <w:spacing w:line="360" w:lineRule="auto"/>
              <w:ind w:firstLineChars="200" w:firstLine="422"/>
              <w:rPr>
                <w:rFonts w:eastAsiaTheme="minorEastAsia"/>
                <w:sz w:val="18"/>
                <w:szCs w:val="21"/>
                <w:u w:val="single"/>
              </w:rPr>
            </w:pPr>
            <w:r w:rsidRPr="00D27631">
              <w:rPr>
                <w:rFonts w:eastAsiaTheme="minorEastAsia" w:hAnsiTheme="minorEastAsia"/>
                <w:b/>
                <w:szCs w:val="21"/>
                <w:u w:val="single"/>
              </w:rPr>
              <w:t>表</w:t>
            </w:r>
            <w:r>
              <w:rPr>
                <w:rFonts w:eastAsiaTheme="minorEastAsia" w:hint="eastAsia"/>
                <w:b/>
                <w:szCs w:val="21"/>
                <w:u w:val="single"/>
              </w:rPr>
              <w:t>3</w:t>
            </w:r>
            <w:r w:rsidRPr="00D27631">
              <w:rPr>
                <w:rFonts w:eastAsiaTheme="minorEastAsia"/>
                <w:b/>
                <w:szCs w:val="21"/>
                <w:u w:val="single"/>
              </w:rPr>
              <w:t xml:space="preserve">-3   </w:t>
            </w:r>
            <w:r w:rsidRPr="00D27631">
              <w:rPr>
                <w:rFonts w:eastAsiaTheme="minorEastAsia" w:hAnsiTheme="minorEastAsia"/>
                <w:b/>
                <w:szCs w:val="21"/>
                <w:u w:val="single"/>
              </w:rPr>
              <w:t>地表水现状监测</w:t>
            </w:r>
            <w:r w:rsidRPr="00D27631">
              <w:rPr>
                <w:rFonts w:eastAsiaTheme="minorEastAsia" w:hAnsiTheme="minorEastAsia"/>
                <w:b/>
                <w:u w:val="single"/>
              </w:rPr>
              <w:t>数据</w:t>
            </w:r>
            <w:r w:rsidRPr="00D27631">
              <w:rPr>
                <w:rFonts w:eastAsiaTheme="minorEastAsia"/>
                <w:b/>
                <w:szCs w:val="21"/>
                <w:u w:val="single"/>
              </w:rPr>
              <w:t xml:space="preserve">     </w:t>
            </w:r>
            <w:r w:rsidRPr="00D27631">
              <w:rPr>
                <w:rFonts w:eastAsiaTheme="minorEastAsia" w:hAnsiTheme="minorEastAsia"/>
                <w:b/>
                <w:sz w:val="20"/>
                <w:szCs w:val="21"/>
                <w:u w:val="single"/>
              </w:rPr>
              <w:t>单位：</w:t>
            </w:r>
            <w:r w:rsidRPr="00D27631">
              <w:rPr>
                <w:rFonts w:eastAsiaTheme="minorEastAsia"/>
                <w:sz w:val="18"/>
                <w:szCs w:val="21"/>
                <w:u w:val="single"/>
              </w:rPr>
              <w:t xml:space="preserve"> mg/L</w:t>
            </w:r>
            <w:r w:rsidRPr="00D27631">
              <w:rPr>
                <w:rFonts w:eastAsiaTheme="minorEastAsia" w:hAnsiTheme="minorEastAsia"/>
                <w:sz w:val="18"/>
                <w:szCs w:val="21"/>
                <w:u w:val="single"/>
              </w:rPr>
              <w:t>（</w:t>
            </w:r>
            <w:r w:rsidRPr="00D27631">
              <w:rPr>
                <w:rFonts w:eastAsiaTheme="minorEastAsia"/>
                <w:sz w:val="18"/>
                <w:szCs w:val="21"/>
                <w:u w:val="single"/>
              </w:rPr>
              <w:t>pH</w:t>
            </w:r>
            <w:r w:rsidRPr="00D27631">
              <w:rPr>
                <w:rFonts w:eastAsiaTheme="minorEastAsia" w:hAnsiTheme="minorEastAsia"/>
                <w:sz w:val="18"/>
                <w:szCs w:val="21"/>
                <w:u w:val="single"/>
              </w:rPr>
              <w:t>除外）</w:t>
            </w:r>
          </w:p>
          <w:tbl>
            <w:tblPr>
              <w:tblW w:w="5000" w:type="pct"/>
              <w:jc w:val="center"/>
              <w:tblBorders>
                <w:top w:val="single" w:sz="12" w:space="0" w:color="000000"/>
                <w:bottom w:val="single" w:sz="12" w:space="0" w:color="000000"/>
                <w:insideH w:val="single" w:sz="4" w:space="0" w:color="000000"/>
                <w:insideV w:val="single" w:sz="4" w:space="0" w:color="000000"/>
              </w:tblBorders>
              <w:tblLook w:val="0000"/>
            </w:tblPr>
            <w:tblGrid>
              <w:gridCol w:w="2176"/>
              <w:gridCol w:w="3178"/>
              <w:gridCol w:w="968"/>
              <w:gridCol w:w="1105"/>
              <w:gridCol w:w="879"/>
            </w:tblGrid>
            <w:tr w:rsidR="00D27631" w:rsidRPr="00D27631" w:rsidTr="006152CD">
              <w:trPr>
                <w:jc w:val="center"/>
              </w:trPr>
              <w:tc>
                <w:tcPr>
                  <w:tcW w:w="1310" w:type="pct"/>
                  <w:vMerge w:val="restart"/>
                  <w:tcBorders>
                    <w:top w:val="single" w:sz="12" w:space="0" w:color="000000"/>
                  </w:tcBorders>
                  <w:vAlign w:val="center"/>
                </w:tcPr>
                <w:p w:rsidR="00D27631" w:rsidRPr="00D27631" w:rsidRDefault="00D27631" w:rsidP="006152CD">
                  <w:pPr>
                    <w:jc w:val="center"/>
                    <w:rPr>
                      <w:rFonts w:eastAsiaTheme="minorEastAsia"/>
                      <w:szCs w:val="21"/>
                      <w:u w:val="single"/>
                    </w:rPr>
                  </w:pPr>
                  <w:r w:rsidRPr="00D27631">
                    <w:rPr>
                      <w:rFonts w:eastAsiaTheme="minorEastAsia" w:hAnsiTheme="minorEastAsia"/>
                      <w:b/>
                      <w:szCs w:val="21"/>
                      <w:u w:val="single"/>
                    </w:rPr>
                    <w:t>检测项目</w:t>
                  </w:r>
                </w:p>
              </w:tc>
              <w:tc>
                <w:tcPr>
                  <w:tcW w:w="1913" w:type="pct"/>
                  <w:tcBorders>
                    <w:top w:val="single" w:sz="12" w:space="0" w:color="000000"/>
                    <w:bottom w:val="single" w:sz="4" w:space="0" w:color="000000"/>
                    <w:right w:val="single" w:sz="4" w:space="0" w:color="auto"/>
                  </w:tcBorders>
                  <w:vAlign w:val="center"/>
                </w:tcPr>
                <w:p w:rsidR="00D27631" w:rsidRPr="00D27631" w:rsidRDefault="00D27631" w:rsidP="006152CD">
                  <w:pPr>
                    <w:jc w:val="center"/>
                    <w:rPr>
                      <w:rFonts w:eastAsiaTheme="minorEastAsia"/>
                      <w:b/>
                      <w:szCs w:val="21"/>
                      <w:u w:val="single"/>
                    </w:rPr>
                  </w:pPr>
                  <w:r w:rsidRPr="00D27631">
                    <w:rPr>
                      <w:rFonts w:eastAsiaTheme="minorEastAsia" w:hAnsiTheme="minorEastAsia"/>
                      <w:b/>
                      <w:szCs w:val="21"/>
                      <w:u w:val="single"/>
                    </w:rPr>
                    <w:t>采样日期及检测结果</w:t>
                  </w:r>
                </w:p>
              </w:tc>
              <w:tc>
                <w:tcPr>
                  <w:tcW w:w="583" w:type="pct"/>
                  <w:vMerge w:val="restart"/>
                  <w:tcBorders>
                    <w:top w:val="single" w:sz="12" w:space="0" w:color="000000"/>
                    <w:right w:val="single" w:sz="4" w:space="0" w:color="auto"/>
                  </w:tcBorders>
                  <w:vAlign w:val="center"/>
                </w:tcPr>
                <w:p w:rsidR="00D27631" w:rsidRPr="00D27631" w:rsidRDefault="00D27631" w:rsidP="006152CD">
                  <w:pPr>
                    <w:autoSpaceDE w:val="0"/>
                    <w:autoSpaceDN w:val="0"/>
                    <w:adjustRightInd w:val="0"/>
                    <w:jc w:val="center"/>
                    <w:rPr>
                      <w:rFonts w:eastAsiaTheme="minorEastAsia"/>
                      <w:b/>
                      <w:szCs w:val="21"/>
                      <w:u w:val="single"/>
                    </w:rPr>
                  </w:pPr>
                  <w:r w:rsidRPr="00D27631">
                    <w:rPr>
                      <w:rFonts w:eastAsiaTheme="minorEastAsia" w:hAnsiTheme="minorEastAsia"/>
                      <w:b/>
                      <w:bCs/>
                      <w:szCs w:val="21"/>
                      <w:u w:val="single"/>
                    </w:rPr>
                    <w:t>标准值</w:t>
                  </w:r>
                </w:p>
              </w:tc>
              <w:tc>
                <w:tcPr>
                  <w:tcW w:w="665" w:type="pct"/>
                  <w:vMerge w:val="restart"/>
                  <w:tcBorders>
                    <w:top w:val="single" w:sz="12" w:space="0" w:color="000000"/>
                    <w:left w:val="single" w:sz="4" w:space="0" w:color="auto"/>
                    <w:right w:val="nil"/>
                  </w:tcBorders>
                  <w:vAlign w:val="center"/>
                </w:tcPr>
                <w:p w:rsidR="00D27631" w:rsidRPr="00D27631" w:rsidRDefault="00D27631" w:rsidP="006152CD">
                  <w:pPr>
                    <w:autoSpaceDE w:val="0"/>
                    <w:autoSpaceDN w:val="0"/>
                    <w:adjustRightInd w:val="0"/>
                    <w:jc w:val="center"/>
                    <w:rPr>
                      <w:rFonts w:eastAsiaTheme="minorEastAsia"/>
                      <w:b/>
                      <w:szCs w:val="21"/>
                      <w:u w:val="single"/>
                    </w:rPr>
                  </w:pPr>
                  <w:r w:rsidRPr="00D27631">
                    <w:rPr>
                      <w:rFonts w:eastAsiaTheme="minorEastAsia" w:hAnsiTheme="minorEastAsia"/>
                      <w:b/>
                      <w:bCs/>
                      <w:szCs w:val="21"/>
                      <w:u w:val="single"/>
                    </w:rPr>
                    <w:t>超标率</w:t>
                  </w:r>
                </w:p>
              </w:tc>
              <w:tc>
                <w:tcPr>
                  <w:tcW w:w="529" w:type="pct"/>
                  <w:vMerge w:val="restart"/>
                  <w:tcBorders>
                    <w:top w:val="single" w:sz="12" w:space="0" w:color="000000"/>
                    <w:left w:val="single" w:sz="4" w:space="0" w:color="auto"/>
                    <w:right w:val="nil"/>
                  </w:tcBorders>
                  <w:vAlign w:val="center"/>
                </w:tcPr>
                <w:p w:rsidR="00D27631" w:rsidRPr="00D27631" w:rsidRDefault="00D27631" w:rsidP="006152CD">
                  <w:pPr>
                    <w:autoSpaceDE w:val="0"/>
                    <w:autoSpaceDN w:val="0"/>
                    <w:adjustRightInd w:val="0"/>
                    <w:jc w:val="center"/>
                    <w:rPr>
                      <w:rFonts w:eastAsiaTheme="minorEastAsia"/>
                      <w:b/>
                      <w:szCs w:val="21"/>
                      <w:u w:val="single"/>
                    </w:rPr>
                  </w:pPr>
                  <w:r w:rsidRPr="00D27631">
                    <w:rPr>
                      <w:rFonts w:eastAsiaTheme="minorEastAsia" w:hAnsiTheme="minorEastAsia"/>
                      <w:b/>
                      <w:bCs/>
                      <w:szCs w:val="21"/>
                      <w:u w:val="single"/>
                    </w:rPr>
                    <w:t>最大超标倍数</w:t>
                  </w:r>
                </w:p>
              </w:tc>
            </w:tr>
            <w:tr w:rsidR="00D27631" w:rsidRPr="00D27631" w:rsidTr="00D27631">
              <w:trPr>
                <w:jc w:val="center"/>
              </w:trPr>
              <w:tc>
                <w:tcPr>
                  <w:tcW w:w="1310" w:type="pct"/>
                  <w:vMerge/>
                  <w:vAlign w:val="center"/>
                </w:tcPr>
                <w:p w:rsidR="00D27631" w:rsidRPr="00D27631" w:rsidRDefault="00D27631" w:rsidP="006152CD">
                  <w:pPr>
                    <w:jc w:val="center"/>
                    <w:rPr>
                      <w:rFonts w:eastAsiaTheme="minorEastAsia"/>
                      <w:szCs w:val="21"/>
                      <w:u w:val="single"/>
                    </w:rPr>
                  </w:pPr>
                </w:p>
              </w:tc>
              <w:tc>
                <w:tcPr>
                  <w:tcW w:w="1913" w:type="pct"/>
                  <w:tcBorders>
                    <w:right w:val="single" w:sz="4" w:space="0" w:color="auto"/>
                  </w:tcBorders>
                  <w:vAlign w:val="center"/>
                </w:tcPr>
                <w:p w:rsidR="00D27631" w:rsidRPr="00D27631" w:rsidRDefault="00D27631" w:rsidP="006152CD">
                  <w:pPr>
                    <w:autoSpaceDE w:val="0"/>
                    <w:autoSpaceDN w:val="0"/>
                    <w:adjustRightInd w:val="0"/>
                    <w:jc w:val="center"/>
                    <w:rPr>
                      <w:rFonts w:eastAsiaTheme="minorEastAsia"/>
                      <w:szCs w:val="21"/>
                      <w:u w:val="single"/>
                    </w:rPr>
                  </w:pPr>
                  <w:r w:rsidRPr="00D27631">
                    <w:rPr>
                      <w:rFonts w:eastAsiaTheme="minorEastAsia"/>
                      <w:b/>
                      <w:bCs/>
                      <w:szCs w:val="21"/>
                      <w:u w:val="single"/>
                    </w:rPr>
                    <w:t>2019.0</w:t>
                  </w:r>
                  <w:r w:rsidRPr="00D27631">
                    <w:rPr>
                      <w:rFonts w:eastAsiaTheme="minorEastAsia" w:hint="eastAsia"/>
                      <w:b/>
                      <w:bCs/>
                      <w:szCs w:val="21"/>
                      <w:u w:val="single"/>
                    </w:rPr>
                    <w:t>7</w:t>
                  </w:r>
                  <w:r w:rsidRPr="00D27631">
                    <w:rPr>
                      <w:rFonts w:eastAsiaTheme="minorEastAsia"/>
                      <w:b/>
                      <w:bCs/>
                      <w:szCs w:val="21"/>
                      <w:u w:val="single"/>
                    </w:rPr>
                    <w:t>.2</w:t>
                  </w:r>
                  <w:r w:rsidRPr="00D27631">
                    <w:rPr>
                      <w:rFonts w:eastAsiaTheme="minorEastAsia" w:hint="eastAsia"/>
                      <w:b/>
                      <w:bCs/>
                      <w:szCs w:val="21"/>
                      <w:u w:val="single"/>
                    </w:rPr>
                    <w:t>6</w:t>
                  </w:r>
                </w:p>
              </w:tc>
              <w:tc>
                <w:tcPr>
                  <w:tcW w:w="583" w:type="pct"/>
                  <w:vMerge/>
                  <w:tcBorders>
                    <w:right w:val="single" w:sz="4" w:space="0" w:color="auto"/>
                  </w:tcBorders>
                  <w:vAlign w:val="center"/>
                </w:tcPr>
                <w:p w:rsidR="00D27631" w:rsidRPr="00D27631" w:rsidRDefault="00D27631" w:rsidP="006152CD">
                  <w:pPr>
                    <w:autoSpaceDE w:val="0"/>
                    <w:autoSpaceDN w:val="0"/>
                    <w:adjustRightInd w:val="0"/>
                    <w:jc w:val="center"/>
                    <w:rPr>
                      <w:rFonts w:eastAsiaTheme="minorEastAsia"/>
                      <w:b/>
                      <w:bCs/>
                      <w:szCs w:val="21"/>
                      <w:u w:val="single"/>
                    </w:rPr>
                  </w:pPr>
                </w:p>
              </w:tc>
              <w:tc>
                <w:tcPr>
                  <w:tcW w:w="665" w:type="pct"/>
                  <w:vMerge/>
                  <w:tcBorders>
                    <w:left w:val="single" w:sz="4" w:space="0" w:color="auto"/>
                    <w:right w:val="nil"/>
                  </w:tcBorders>
                  <w:vAlign w:val="center"/>
                </w:tcPr>
                <w:p w:rsidR="00D27631" w:rsidRPr="00D27631" w:rsidRDefault="00D27631" w:rsidP="006152CD">
                  <w:pPr>
                    <w:autoSpaceDE w:val="0"/>
                    <w:autoSpaceDN w:val="0"/>
                    <w:adjustRightInd w:val="0"/>
                    <w:jc w:val="center"/>
                    <w:rPr>
                      <w:rFonts w:eastAsiaTheme="minorEastAsia"/>
                      <w:b/>
                      <w:bCs/>
                      <w:szCs w:val="21"/>
                      <w:u w:val="single"/>
                    </w:rPr>
                  </w:pPr>
                </w:p>
              </w:tc>
              <w:tc>
                <w:tcPr>
                  <w:tcW w:w="529" w:type="pct"/>
                  <w:vMerge/>
                  <w:tcBorders>
                    <w:left w:val="single" w:sz="4" w:space="0" w:color="auto"/>
                    <w:right w:val="nil"/>
                  </w:tcBorders>
                  <w:vAlign w:val="center"/>
                </w:tcPr>
                <w:p w:rsidR="00D27631" w:rsidRPr="00D27631" w:rsidRDefault="00D27631" w:rsidP="006152CD">
                  <w:pPr>
                    <w:autoSpaceDE w:val="0"/>
                    <w:autoSpaceDN w:val="0"/>
                    <w:adjustRightInd w:val="0"/>
                    <w:jc w:val="center"/>
                    <w:rPr>
                      <w:rFonts w:eastAsiaTheme="minorEastAsia"/>
                      <w:b/>
                      <w:bCs/>
                      <w:szCs w:val="21"/>
                      <w:u w:val="single"/>
                    </w:rPr>
                  </w:pPr>
                </w:p>
              </w:tc>
            </w:tr>
            <w:tr w:rsidR="00D27631" w:rsidRPr="00D27631" w:rsidTr="00D27631">
              <w:trPr>
                <w:jc w:val="center"/>
              </w:trPr>
              <w:tc>
                <w:tcPr>
                  <w:tcW w:w="1310" w:type="pct"/>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pH</w:t>
                  </w:r>
                  <w:r w:rsidRPr="00D27631">
                    <w:rPr>
                      <w:rFonts w:eastAsiaTheme="minorEastAsia" w:hAnsiTheme="minorEastAsia"/>
                      <w:szCs w:val="21"/>
                      <w:u w:val="single"/>
                    </w:rPr>
                    <w:t>值（无量纲）</w:t>
                  </w:r>
                </w:p>
              </w:tc>
              <w:tc>
                <w:tcPr>
                  <w:tcW w:w="1913" w:type="pct"/>
                  <w:tcBorders>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7.22</w:t>
                  </w:r>
                </w:p>
              </w:tc>
              <w:tc>
                <w:tcPr>
                  <w:tcW w:w="583" w:type="pct"/>
                  <w:tcBorders>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6-9</w:t>
                  </w:r>
                </w:p>
              </w:tc>
              <w:tc>
                <w:tcPr>
                  <w:tcW w:w="665" w:type="pct"/>
                  <w:tcBorders>
                    <w:left w:val="single" w:sz="4" w:space="0" w:color="auto"/>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0</w:t>
                  </w:r>
                </w:p>
              </w:tc>
              <w:tc>
                <w:tcPr>
                  <w:tcW w:w="529" w:type="pct"/>
                  <w:tcBorders>
                    <w:lef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w:t>
                  </w:r>
                </w:p>
              </w:tc>
            </w:tr>
            <w:tr w:rsidR="00D27631" w:rsidRPr="00D27631" w:rsidTr="00D27631">
              <w:trPr>
                <w:jc w:val="center"/>
              </w:trPr>
              <w:tc>
                <w:tcPr>
                  <w:tcW w:w="1310" w:type="pct"/>
                  <w:vAlign w:val="center"/>
                </w:tcPr>
                <w:p w:rsidR="00D27631" w:rsidRPr="00D27631" w:rsidRDefault="00D27631" w:rsidP="006152CD">
                  <w:pPr>
                    <w:autoSpaceDE w:val="0"/>
                    <w:autoSpaceDN w:val="0"/>
                    <w:adjustRightInd w:val="0"/>
                    <w:jc w:val="center"/>
                    <w:rPr>
                      <w:rFonts w:eastAsiaTheme="minorEastAsia"/>
                      <w:szCs w:val="21"/>
                      <w:u w:val="single"/>
                    </w:rPr>
                  </w:pPr>
                  <w:r w:rsidRPr="00D27631">
                    <w:rPr>
                      <w:rFonts w:eastAsiaTheme="minorEastAsia" w:hAnsiTheme="minorEastAsia"/>
                      <w:szCs w:val="21"/>
                      <w:u w:val="single"/>
                    </w:rPr>
                    <w:t>化学需氧量（</w:t>
                  </w:r>
                  <w:r w:rsidRPr="00D27631">
                    <w:rPr>
                      <w:rFonts w:eastAsiaTheme="minorEastAsia"/>
                      <w:szCs w:val="21"/>
                      <w:u w:val="single"/>
                    </w:rPr>
                    <w:t>mg/L</w:t>
                  </w:r>
                  <w:r w:rsidRPr="00D27631">
                    <w:rPr>
                      <w:rFonts w:eastAsiaTheme="minorEastAsia" w:hAnsiTheme="minorEastAsia"/>
                      <w:szCs w:val="21"/>
                      <w:u w:val="single"/>
                    </w:rPr>
                    <w:t>）</w:t>
                  </w:r>
                </w:p>
              </w:tc>
              <w:tc>
                <w:tcPr>
                  <w:tcW w:w="1913" w:type="pct"/>
                  <w:tcBorders>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11</w:t>
                  </w:r>
                </w:p>
              </w:tc>
              <w:tc>
                <w:tcPr>
                  <w:tcW w:w="583" w:type="pct"/>
                  <w:tcBorders>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≤20</w:t>
                  </w:r>
                </w:p>
              </w:tc>
              <w:tc>
                <w:tcPr>
                  <w:tcW w:w="665" w:type="pct"/>
                  <w:tcBorders>
                    <w:left w:val="single" w:sz="4" w:space="0" w:color="auto"/>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0</w:t>
                  </w:r>
                </w:p>
              </w:tc>
              <w:tc>
                <w:tcPr>
                  <w:tcW w:w="529" w:type="pct"/>
                  <w:tcBorders>
                    <w:lef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w:t>
                  </w:r>
                </w:p>
              </w:tc>
            </w:tr>
            <w:tr w:rsidR="00D27631" w:rsidRPr="00D27631" w:rsidTr="00D27631">
              <w:trPr>
                <w:jc w:val="center"/>
              </w:trPr>
              <w:tc>
                <w:tcPr>
                  <w:tcW w:w="1310" w:type="pct"/>
                  <w:vAlign w:val="center"/>
                </w:tcPr>
                <w:p w:rsidR="00D27631" w:rsidRPr="00D27631" w:rsidRDefault="00D27631" w:rsidP="006152CD">
                  <w:pPr>
                    <w:autoSpaceDE w:val="0"/>
                    <w:autoSpaceDN w:val="0"/>
                    <w:adjustRightInd w:val="0"/>
                    <w:jc w:val="center"/>
                    <w:rPr>
                      <w:rFonts w:eastAsiaTheme="minorEastAsia"/>
                      <w:szCs w:val="21"/>
                      <w:u w:val="single"/>
                    </w:rPr>
                  </w:pPr>
                  <w:r w:rsidRPr="00D27631">
                    <w:rPr>
                      <w:rFonts w:eastAsiaTheme="minorEastAsia" w:hAnsiTheme="minorEastAsia"/>
                      <w:szCs w:val="21"/>
                      <w:u w:val="single"/>
                    </w:rPr>
                    <w:t>生化需氧量（</w:t>
                  </w:r>
                  <w:r w:rsidRPr="00D27631">
                    <w:rPr>
                      <w:rFonts w:eastAsiaTheme="minorEastAsia"/>
                      <w:szCs w:val="21"/>
                      <w:u w:val="single"/>
                    </w:rPr>
                    <w:t>mg/L</w:t>
                  </w:r>
                  <w:r w:rsidRPr="00D27631">
                    <w:rPr>
                      <w:rFonts w:eastAsiaTheme="minorEastAsia" w:hAnsiTheme="minorEastAsia"/>
                      <w:szCs w:val="21"/>
                      <w:u w:val="single"/>
                    </w:rPr>
                    <w:t>）</w:t>
                  </w:r>
                </w:p>
              </w:tc>
              <w:tc>
                <w:tcPr>
                  <w:tcW w:w="1913" w:type="pct"/>
                  <w:tcBorders>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2.1</w:t>
                  </w:r>
                </w:p>
              </w:tc>
              <w:tc>
                <w:tcPr>
                  <w:tcW w:w="583" w:type="pct"/>
                  <w:tcBorders>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≤4.0</w:t>
                  </w:r>
                </w:p>
              </w:tc>
              <w:tc>
                <w:tcPr>
                  <w:tcW w:w="665" w:type="pct"/>
                  <w:tcBorders>
                    <w:left w:val="single" w:sz="4" w:space="0" w:color="auto"/>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0</w:t>
                  </w:r>
                </w:p>
              </w:tc>
              <w:tc>
                <w:tcPr>
                  <w:tcW w:w="529" w:type="pct"/>
                  <w:tcBorders>
                    <w:lef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w:t>
                  </w:r>
                </w:p>
              </w:tc>
            </w:tr>
            <w:tr w:rsidR="00D27631" w:rsidRPr="00D27631" w:rsidTr="00D27631">
              <w:trPr>
                <w:jc w:val="center"/>
              </w:trPr>
              <w:tc>
                <w:tcPr>
                  <w:tcW w:w="1310" w:type="pct"/>
                  <w:vAlign w:val="center"/>
                </w:tcPr>
                <w:p w:rsidR="00D27631" w:rsidRPr="00D27631" w:rsidRDefault="00D27631" w:rsidP="006152CD">
                  <w:pPr>
                    <w:autoSpaceDE w:val="0"/>
                    <w:autoSpaceDN w:val="0"/>
                    <w:adjustRightInd w:val="0"/>
                    <w:jc w:val="center"/>
                    <w:rPr>
                      <w:rFonts w:eastAsiaTheme="minorEastAsia"/>
                      <w:szCs w:val="21"/>
                      <w:u w:val="single"/>
                    </w:rPr>
                  </w:pPr>
                  <w:r w:rsidRPr="00D27631">
                    <w:rPr>
                      <w:rFonts w:eastAsiaTheme="minorEastAsia" w:hAnsiTheme="minorEastAsia"/>
                      <w:szCs w:val="21"/>
                      <w:u w:val="single"/>
                    </w:rPr>
                    <w:t>氨氮（</w:t>
                  </w:r>
                  <w:r w:rsidRPr="00D27631">
                    <w:rPr>
                      <w:rFonts w:eastAsiaTheme="minorEastAsia"/>
                      <w:szCs w:val="21"/>
                      <w:u w:val="single"/>
                    </w:rPr>
                    <w:t>mg/L</w:t>
                  </w:r>
                  <w:r w:rsidRPr="00D27631">
                    <w:rPr>
                      <w:rFonts w:eastAsiaTheme="minorEastAsia" w:hAnsiTheme="minorEastAsia"/>
                      <w:szCs w:val="21"/>
                      <w:u w:val="single"/>
                    </w:rPr>
                    <w:t>）</w:t>
                  </w:r>
                </w:p>
              </w:tc>
              <w:tc>
                <w:tcPr>
                  <w:tcW w:w="1913" w:type="pct"/>
                  <w:tcBorders>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hint="eastAsia"/>
                      <w:szCs w:val="21"/>
                      <w:u w:val="single"/>
                    </w:rPr>
                    <w:t>0.86</w:t>
                  </w:r>
                </w:p>
              </w:tc>
              <w:tc>
                <w:tcPr>
                  <w:tcW w:w="583" w:type="pct"/>
                  <w:tcBorders>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≤1.0</w:t>
                  </w:r>
                </w:p>
              </w:tc>
              <w:tc>
                <w:tcPr>
                  <w:tcW w:w="665" w:type="pct"/>
                  <w:tcBorders>
                    <w:left w:val="single" w:sz="4" w:space="0" w:color="auto"/>
                    <w:righ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0</w:t>
                  </w:r>
                </w:p>
              </w:tc>
              <w:tc>
                <w:tcPr>
                  <w:tcW w:w="529" w:type="pct"/>
                  <w:tcBorders>
                    <w:left w:val="single" w:sz="4" w:space="0" w:color="auto"/>
                  </w:tcBorders>
                  <w:vAlign w:val="center"/>
                </w:tcPr>
                <w:p w:rsidR="00D27631" w:rsidRPr="00D27631" w:rsidRDefault="00D27631" w:rsidP="006152CD">
                  <w:pPr>
                    <w:jc w:val="center"/>
                    <w:rPr>
                      <w:rFonts w:eastAsiaTheme="minorEastAsia"/>
                      <w:szCs w:val="21"/>
                      <w:u w:val="single"/>
                    </w:rPr>
                  </w:pPr>
                  <w:r w:rsidRPr="00D27631">
                    <w:rPr>
                      <w:rFonts w:eastAsiaTheme="minorEastAsia"/>
                      <w:szCs w:val="21"/>
                      <w:u w:val="single"/>
                    </w:rPr>
                    <w:t>/</w:t>
                  </w:r>
                </w:p>
              </w:tc>
            </w:tr>
          </w:tbl>
          <w:p w:rsidR="0058393B" w:rsidRPr="00D27631" w:rsidRDefault="00D27631" w:rsidP="00D27631">
            <w:pPr>
              <w:spacing w:line="360" w:lineRule="auto"/>
              <w:ind w:firstLineChars="200" w:firstLine="480"/>
              <w:rPr>
                <w:rFonts w:hAnsi="宋体"/>
                <w:sz w:val="24"/>
                <w:u w:val="single"/>
              </w:rPr>
            </w:pPr>
            <w:r w:rsidRPr="00D27631">
              <w:rPr>
                <w:rFonts w:eastAsiaTheme="minorEastAsia" w:hAnsiTheme="minorEastAsia"/>
                <w:sz w:val="24"/>
                <w:u w:val="single"/>
              </w:rPr>
              <w:t>从上表中看出本项目周边地表水监测断面水质因子均能符合（</w:t>
            </w:r>
            <w:r w:rsidRPr="00D27631">
              <w:rPr>
                <w:rFonts w:eastAsiaTheme="minorEastAsia"/>
                <w:sz w:val="24"/>
                <w:u w:val="single"/>
              </w:rPr>
              <w:t>GB3838—2002</w:t>
            </w:r>
            <w:r w:rsidRPr="00D27631">
              <w:rPr>
                <w:rFonts w:eastAsiaTheme="minorEastAsia" w:hAnsiTheme="minorEastAsia"/>
                <w:sz w:val="24"/>
                <w:u w:val="single"/>
              </w:rPr>
              <w:t>）</w:t>
            </w:r>
            <w:r w:rsidRPr="00D27631">
              <w:rPr>
                <w:rFonts w:eastAsiaTheme="minorEastAsia"/>
                <w:sz w:val="24"/>
                <w:u w:val="single"/>
              </w:rPr>
              <w:t>III</w:t>
            </w:r>
            <w:r w:rsidRPr="00D27631">
              <w:rPr>
                <w:rFonts w:eastAsiaTheme="minorEastAsia" w:hAnsiTheme="minorEastAsia"/>
                <w:sz w:val="24"/>
                <w:u w:val="single"/>
              </w:rPr>
              <w:t>类水质要求，总的来说，本项目周边地表水环境质量良好。</w:t>
            </w:r>
          </w:p>
          <w:p w:rsidR="0058393B" w:rsidRPr="003F5499" w:rsidRDefault="0058393B" w:rsidP="0058393B">
            <w:pPr>
              <w:spacing w:line="360" w:lineRule="auto"/>
              <w:rPr>
                <w:b/>
                <w:sz w:val="24"/>
              </w:rPr>
            </w:pPr>
            <w:r w:rsidRPr="003F5499">
              <w:rPr>
                <w:b/>
                <w:sz w:val="24"/>
              </w:rPr>
              <w:t xml:space="preserve">3 </w:t>
            </w:r>
            <w:r w:rsidRPr="003F5499">
              <w:rPr>
                <w:b/>
                <w:sz w:val="24"/>
              </w:rPr>
              <w:t>声环境质量现状</w:t>
            </w:r>
          </w:p>
          <w:p w:rsidR="0058393B" w:rsidRPr="003F5499" w:rsidRDefault="0058393B" w:rsidP="0058393B">
            <w:pPr>
              <w:spacing w:line="360" w:lineRule="auto"/>
              <w:ind w:firstLineChars="200" w:firstLine="480"/>
              <w:rPr>
                <w:sz w:val="24"/>
              </w:rPr>
            </w:pPr>
            <w:r w:rsidRPr="003F5499">
              <w:rPr>
                <w:sz w:val="24"/>
              </w:rPr>
              <w:t>评价于</w:t>
            </w:r>
            <w:r w:rsidRPr="003F5499">
              <w:rPr>
                <w:sz w:val="24"/>
              </w:rPr>
              <w:t>201</w:t>
            </w:r>
            <w:r>
              <w:rPr>
                <w:rFonts w:hint="eastAsia"/>
                <w:sz w:val="24"/>
              </w:rPr>
              <w:t>9</w:t>
            </w:r>
            <w:r w:rsidRPr="003F5499">
              <w:rPr>
                <w:sz w:val="24"/>
              </w:rPr>
              <w:t>年</w:t>
            </w:r>
            <w:r>
              <w:rPr>
                <w:rFonts w:hint="eastAsia"/>
                <w:sz w:val="24"/>
              </w:rPr>
              <w:t>7</w:t>
            </w:r>
            <w:r w:rsidRPr="003F5499">
              <w:rPr>
                <w:sz w:val="24"/>
              </w:rPr>
              <w:t>月</w:t>
            </w:r>
            <w:r w:rsidR="00002EF6">
              <w:rPr>
                <w:rFonts w:hint="eastAsia"/>
                <w:sz w:val="24"/>
              </w:rPr>
              <w:t>10</w:t>
            </w:r>
            <w:r w:rsidRPr="003F5499">
              <w:rPr>
                <w:sz w:val="24"/>
              </w:rPr>
              <w:t>日</w:t>
            </w:r>
            <w:r w:rsidRPr="003F5499">
              <w:rPr>
                <w:sz w:val="24"/>
              </w:rPr>
              <w:t>~</w:t>
            </w:r>
            <w:r>
              <w:rPr>
                <w:rFonts w:hint="eastAsia"/>
                <w:sz w:val="24"/>
              </w:rPr>
              <w:t>7</w:t>
            </w:r>
            <w:r w:rsidRPr="003F5499">
              <w:rPr>
                <w:sz w:val="24"/>
              </w:rPr>
              <w:t>月</w:t>
            </w:r>
            <w:r w:rsidR="00002EF6">
              <w:rPr>
                <w:rFonts w:hint="eastAsia"/>
                <w:sz w:val="24"/>
              </w:rPr>
              <w:t>11</w:t>
            </w:r>
            <w:r w:rsidRPr="003F5499">
              <w:rPr>
                <w:sz w:val="24"/>
              </w:rPr>
              <w:t>日进行了东西南北厂界各</w:t>
            </w:r>
            <w:r w:rsidRPr="003F5499">
              <w:rPr>
                <w:sz w:val="24"/>
              </w:rPr>
              <w:t>1m</w:t>
            </w:r>
            <w:r w:rsidRPr="003F5499">
              <w:rPr>
                <w:sz w:val="24"/>
              </w:rPr>
              <w:t>处噪声值的现场监测，项目厂界声环境现状监测数据如表</w:t>
            </w:r>
            <w:r w:rsidRPr="003F5499">
              <w:rPr>
                <w:sz w:val="24"/>
              </w:rPr>
              <w:t>3-</w:t>
            </w:r>
            <w:r w:rsidR="00D27631">
              <w:rPr>
                <w:rFonts w:hint="eastAsia"/>
                <w:sz w:val="24"/>
              </w:rPr>
              <w:t>4</w:t>
            </w:r>
            <w:r w:rsidRPr="003F5499">
              <w:rPr>
                <w:sz w:val="24"/>
              </w:rPr>
              <w:t>所示。</w:t>
            </w:r>
          </w:p>
          <w:p w:rsidR="0058393B" w:rsidRPr="003F5499" w:rsidRDefault="0058393B" w:rsidP="0058393B">
            <w:pPr>
              <w:spacing w:line="360" w:lineRule="auto"/>
              <w:jc w:val="center"/>
              <w:rPr>
                <w:b/>
                <w:szCs w:val="21"/>
              </w:rPr>
            </w:pPr>
            <w:r w:rsidRPr="003F5499">
              <w:rPr>
                <w:b/>
                <w:szCs w:val="21"/>
              </w:rPr>
              <w:t>表</w:t>
            </w:r>
            <w:r w:rsidRPr="003F5499">
              <w:rPr>
                <w:b/>
                <w:szCs w:val="21"/>
              </w:rPr>
              <w:t>3-</w:t>
            </w:r>
            <w:r w:rsidR="00D27631">
              <w:rPr>
                <w:rFonts w:hint="eastAsia"/>
                <w:b/>
                <w:szCs w:val="21"/>
              </w:rPr>
              <w:t>4</w:t>
            </w:r>
            <w:r>
              <w:rPr>
                <w:rFonts w:hint="eastAsia"/>
                <w:b/>
                <w:szCs w:val="21"/>
              </w:rPr>
              <w:t xml:space="preserve">  </w:t>
            </w:r>
            <w:r w:rsidRPr="003F5499">
              <w:rPr>
                <w:b/>
                <w:szCs w:val="21"/>
              </w:rPr>
              <w:t xml:space="preserve"> </w:t>
            </w:r>
            <w:r w:rsidRPr="003F5499">
              <w:rPr>
                <w:b/>
                <w:szCs w:val="21"/>
              </w:rPr>
              <w:t>声环境质量现状监测结果</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3149"/>
              <w:gridCol w:w="1238"/>
              <w:gridCol w:w="1357"/>
              <w:gridCol w:w="1206"/>
              <w:gridCol w:w="1356"/>
            </w:tblGrid>
            <w:tr w:rsidR="00002EF6" w:rsidRPr="003F5499" w:rsidTr="006152CD">
              <w:trPr>
                <w:trHeight w:hRule="exact" w:val="397"/>
                <w:jc w:val="center"/>
              </w:trPr>
              <w:tc>
                <w:tcPr>
                  <w:tcW w:w="3149" w:type="dxa"/>
                  <w:vMerge w:val="restart"/>
                  <w:vAlign w:val="center"/>
                </w:tcPr>
                <w:p w:rsidR="00002EF6" w:rsidRPr="003F5499" w:rsidRDefault="00FC784F" w:rsidP="006152CD">
                  <w:pPr>
                    <w:snapToGrid w:val="0"/>
                    <w:jc w:val="center"/>
                    <w:rPr>
                      <w:b/>
                      <w:bCs/>
                      <w:szCs w:val="21"/>
                    </w:rPr>
                  </w:pPr>
                  <w:r>
                    <w:rPr>
                      <w:b/>
                      <w:bCs/>
                      <w:szCs w:val="21"/>
                    </w:rPr>
                    <w:pict>
                      <v:line id="__TH_L2" o:spid="_x0000_s1030" style="position:absolute;left:0;text-align:left;z-index:251658240" from="-3.95pt,-1.05pt" to="151.2pt,36.8pt" strokeweight=".5pt"/>
                    </w:pict>
                  </w:r>
                  <w:r w:rsidR="00002EF6" w:rsidRPr="003F5499">
                    <w:rPr>
                      <w:b/>
                      <w:bCs/>
                      <w:szCs w:val="21"/>
                    </w:rPr>
                    <w:t xml:space="preserve">                </w:t>
                  </w:r>
                  <w:r w:rsidR="00002EF6" w:rsidRPr="003F5499">
                    <w:rPr>
                      <w:b/>
                      <w:bCs/>
                      <w:szCs w:val="21"/>
                    </w:rPr>
                    <w:t>时间</w:t>
                  </w:r>
                </w:p>
                <w:p w:rsidR="00002EF6" w:rsidRPr="003F5499" w:rsidRDefault="00002EF6" w:rsidP="006152CD">
                  <w:pPr>
                    <w:snapToGrid w:val="0"/>
                    <w:ind w:firstLineChars="150" w:firstLine="316"/>
                    <w:rPr>
                      <w:b/>
                      <w:bCs/>
                      <w:szCs w:val="21"/>
                    </w:rPr>
                  </w:pPr>
                  <w:r w:rsidRPr="003F5499">
                    <w:rPr>
                      <w:b/>
                      <w:bCs/>
                      <w:szCs w:val="21"/>
                    </w:rPr>
                    <w:t>点位</w:t>
                  </w:r>
                </w:p>
              </w:tc>
              <w:tc>
                <w:tcPr>
                  <w:tcW w:w="2595" w:type="dxa"/>
                  <w:gridSpan w:val="2"/>
                  <w:vAlign w:val="center"/>
                </w:tcPr>
                <w:p w:rsidR="00002EF6" w:rsidRPr="003F5499" w:rsidRDefault="00002EF6" w:rsidP="006152CD">
                  <w:pPr>
                    <w:snapToGrid w:val="0"/>
                    <w:jc w:val="center"/>
                    <w:rPr>
                      <w:b/>
                      <w:bCs/>
                      <w:szCs w:val="21"/>
                    </w:rPr>
                  </w:pPr>
                  <w:r w:rsidRPr="003F5499">
                    <w:rPr>
                      <w:b/>
                      <w:bCs/>
                      <w:szCs w:val="21"/>
                    </w:rPr>
                    <w:t>昼间</w:t>
                  </w:r>
                </w:p>
              </w:tc>
              <w:tc>
                <w:tcPr>
                  <w:tcW w:w="2562" w:type="dxa"/>
                  <w:gridSpan w:val="2"/>
                  <w:vAlign w:val="center"/>
                </w:tcPr>
                <w:p w:rsidR="00002EF6" w:rsidRPr="003F5499" w:rsidRDefault="00002EF6" w:rsidP="006152CD">
                  <w:pPr>
                    <w:snapToGrid w:val="0"/>
                    <w:jc w:val="center"/>
                    <w:rPr>
                      <w:b/>
                      <w:bCs/>
                      <w:szCs w:val="21"/>
                    </w:rPr>
                  </w:pPr>
                  <w:r w:rsidRPr="003F5499">
                    <w:rPr>
                      <w:b/>
                      <w:bCs/>
                      <w:szCs w:val="21"/>
                    </w:rPr>
                    <w:t>夜间</w:t>
                  </w:r>
                </w:p>
              </w:tc>
            </w:tr>
            <w:tr w:rsidR="00002EF6" w:rsidRPr="003F5499" w:rsidTr="006152CD">
              <w:trPr>
                <w:trHeight w:hRule="exact" w:val="397"/>
                <w:jc w:val="center"/>
              </w:trPr>
              <w:tc>
                <w:tcPr>
                  <w:tcW w:w="3149" w:type="dxa"/>
                  <w:vMerge/>
                  <w:vAlign w:val="center"/>
                </w:tcPr>
                <w:p w:rsidR="00002EF6" w:rsidRPr="003F5499" w:rsidRDefault="00002EF6" w:rsidP="006152CD">
                  <w:pPr>
                    <w:snapToGrid w:val="0"/>
                    <w:jc w:val="center"/>
                    <w:rPr>
                      <w:b/>
                      <w:bCs/>
                      <w:szCs w:val="21"/>
                    </w:rPr>
                  </w:pPr>
                </w:p>
              </w:tc>
              <w:tc>
                <w:tcPr>
                  <w:tcW w:w="1238" w:type="dxa"/>
                  <w:vAlign w:val="center"/>
                </w:tcPr>
                <w:p w:rsidR="00002EF6" w:rsidRPr="003F5499" w:rsidRDefault="00002EF6" w:rsidP="006152CD">
                  <w:pPr>
                    <w:snapToGrid w:val="0"/>
                    <w:jc w:val="center"/>
                    <w:rPr>
                      <w:b/>
                      <w:bCs/>
                      <w:szCs w:val="21"/>
                    </w:rPr>
                  </w:pPr>
                  <w:r>
                    <w:rPr>
                      <w:rFonts w:hint="eastAsia"/>
                      <w:b/>
                      <w:bCs/>
                      <w:szCs w:val="21"/>
                    </w:rPr>
                    <w:t>7</w:t>
                  </w:r>
                  <w:r w:rsidRPr="003F5499">
                    <w:rPr>
                      <w:b/>
                      <w:bCs/>
                      <w:szCs w:val="21"/>
                    </w:rPr>
                    <w:t>月</w:t>
                  </w:r>
                  <w:r w:rsidRPr="003F5499">
                    <w:rPr>
                      <w:b/>
                      <w:bCs/>
                      <w:szCs w:val="21"/>
                    </w:rPr>
                    <w:t>10</w:t>
                  </w:r>
                  <w:r w:rsidRPr="003F5499">
                    <w:rPr>
                      <w:b/>
                      <w:bCs/>
                      <w:szCs w:val="21"/>
                    </w:rPr>
                    <w:t>日</w:t>
                  </w:r>
                </w:p>
              </w:tc>
              <w:tc>
                <w:tcPr>
                  <w:tcW w:w="1357" w:type="dxa"/>
                  <w:vAlign w:val="center"/>
                </w:tcPr>
                <w:p w:rsidR="00002EF6" w:rsidRPr="003F5499" w:rsidRDefault="00002EF6" w:rsidP="006152CD">
                  <w:pPr>
                    <w:snapToGrid w:val="0"/>
                    <w:jc w:val="center"/>
                    <w:rPr>
                      <w:b/>
                      <w:bCs/>
                      <w:szCs w:val="21"/>
                    </w:rPr>
                  </w:pPr>
                  <w:r>
                    <w:rPr>
                      <w:rFonts w:hint="eastAsia"/>
                      <w:b/>
                      <w:bCs/>
                      <w:szCs w:val="21"/>
                    </w:rPr>
                    <w:t>7</w:t>
                  </w:r>
                  <w:r w:rsidRPr="003F5499">
                    <w:rPr>
                      <w:b/>
                      <w:bCs/>
                      <w:szCs w:val="21"/>
                    </w:rPr>
                    <w:t>月</w:t>
                  </w:r>
                  <w:r w:rsidRPr="003F5499">
                    <w:rPr>
                      <w:b/>
                      <w:bCs/>
                      <w:szCs w:val="21"/>
                    </w:rPr>
                    <w:t>11</w:t>
                  </w:r>
                  <w:r w:rsidRPr="003F5499">
                    <w:rPr>
                      <w:b/>
                      <w:bCs/>
                      <w:szCs w:val="21"/>
                    </w:rPr>
                    <w:t>日</w:t>
                  </w:r>
                </w:p>
              </w:tc>
              <w:tc>
                <w:tcPr>
                  <w:tcW w:w="1206" w:type="dxa"/>
                  <w:vAlign w:val="center"/>
                </w:tcPr>
                <w:p w:rsidR="00002EF6" w:rsidRPr="003F5499" w:rsidRDefault="00002EF6" w:rsidP="006152CD">
                  <w:pPr>
                    <w:snapToGrid w:val="0"/>
                    <w:jc w:val="center"/>
                    <w:rPr>
                      <w:b/>
                      <w:bCs/>
                      <w:szCs w:val="21"/>
                    </w:rPr>
                  </w:pPr>
                  <w:r>
                    <w:rPr>
                      <w:rFonts w:hint="eastAsia"/>
                      <w:b/>
                      <w:bCs/>
                      <w:szCs w:val="21"/>
                    </w:rPr>
                    <w:t>7</w:t>
                  </w:r>
                  <w:r w:rsidRPr="003F5499">
                    <w:rPr>
                      <w:b/>
                      <w:bCs/>
                      <w:szCs w:val="21"/>
                    </w:rPr>
                    <w:t>月</w:t>
                  </w:r>
                  <w:r w:rsidRPr="003F5499">
                    <w:rPr>
                      <w:b/>
                      <w:bCs/>
                      <w:szCs w:val="21"/>
                    </w:rPr>
                    <w:t>10</w:t>
                  </w:r>
                  <w:r w:rsidRPr="003F5499">
                    <w:rPr>
                      <w:b/>
                      <w:bCs/>
                      <w:szCs w:val="21"/>
                    </w:rPr>
                    <w:t>日</w:t>
                  </w:r>
                </w:p>
              </w:tc>
              <w:tc>
                <w:tcPr>
                  <w:tcW w:w="1356" w:type="dxa"/>
                  <w:vAlign w:val="center"/>
                </w:tcPr>
                <w:p w:rsidR="00002EF6" w:rsidRPr="003F5499" w:rsidRDefault="00002EF6" w:rsidP="006152CD">
                  <w:pPr>
                    <w:snapToGrid w:val="0"/>
                    <w:jc w:val="center"/>
                    <w:rPr>
                      <w:b/>
                      <w:bCs/>
                      <w:szCs w:val="21"/>
                    </w:rPr>
                  </w:pPr>
                  <w:r>
                    <w:rPr>
                      <w:rFonts w:hint="eastAsia"/>
                      <w:b/>
                      <w:bCs/>
                      <w:szCs w:val="21"/>
                    </w:rPr>
                    <w:t>7</w:t>
                  </w:r>
                  <w:r w:rsidRPr="003F5499">
                    <w:rPr>
                      <w:b/>
                      <w:bCs/>
                      <w:szCs w:val="21"/>
                    </w:rPr>
                    <w:t>月</w:t>
                  </w:r>
                  <w:r w:rsidRPr="003F5499">
                    <w:rPr>
                      <w:b/>
                      <w:bCs/>
                      <w:szCs w:val="21"/>
                    </w:rPr>
                    <w:t>11</w:t>
                  </w:r>
                  <w:r w:rsidRPr="003F5499">
                    <w:rPr>
                      <w:b/>
                      <w:bCs/>
                      <w:szCs w:val="21"/>
                    </w:rPr>
                    <w:t>日</w:t>
                  </w:r>
                </w:p>
              </w:tc>
            </w:tr>
            <w:tr w:rsidR="00002EF6" w:rsidRPr="003F5499" w:rsidTr="006152CD">
              <w:trPr>
                <w:trHeight w:hRule="exact" w:val="397"/>
                <w:jc w:val="center"/>
              </w:trPr>
              <w:tc>
                <w:tcPr>
                  <w:tcW w:w="3149" w:type="dxa"/>
                  <w:vAlign w:val="center"/>
                </w:tcPr>
                <w:p w:rsidR="00002EF6" w:rsidRPr="003F5499" w:rsidRDefault="00002EF6" w:rsidP="006152CD">
                  <w:pPr>
                    <w:snapToGrid w:val="0"/>
                    <w:jc w:val="center"/>
                    <w:rPr>
                      <w:bCs/>
                      <w:szCs w:val="21"/>
                    </w:rPr>
                  </w:pPr>
                  <w:r w:rsidRPr="003F5499">
                    <w:rPr>
                      <w:bCs/>
                      <w:szCs w:val="21"/>
                    </w:rPr>
                    <w:t>厂东边界</w:t>
                  </w:r>
                </w:p>
              </w:tc>
              <w:tc>
                <w:tcPr>
                  <w:tcW w:w="1238" w:type="dxa"/>
                  <w:vAlign w:val="center"/>
                </w:tcPr>
                <w:p w:rsidR="00002EF6" w:rsidRPr="003F5499" w:rsidRDefault="00002EF6" w:rsidP="006152CD">
                  <w:pPr>
                    <w:snapToGrid w:val="0"/>
                    <w:jc w:val="center"/>
                    <w:rPr>
                      <w:bCs/>
                      <w:szCs w:val="21"/>
                    </w:rPr>
                  </w:pPr>
                  <w:r>
                    <w:rPr>
                      <w:rFonts w:hint="eastAsia"/>
                      <w:bCs/>
                      <w:szCs w:val="21"/>
                    </w:rPr>
                    <w:t>6</w:t>
                  </w:r>
                  <w:r w:rsidRPr="003F5499">
                    <w:rPr>
                      <w:bCs/>
                      <w:szCs w:val="21"/>
                    </w:rPr>
                    <w:t>2.8</w:t>
                  </w:r>
                </w:p>
              </w:tc>
              <w:tc>
                <w:tcPr>
                  <w:tcW w:w="1357" w:type="dxa"/>
                  <w:vAlign w:val="center"/>
                </w:tcPr>
                <w:p w:rsidR="00002EF6" w:rsidRPr="003F5499" w:rsidRDefault="00002EF6" w:rsidP="006152CD">
                  <w:pPr>
                    <w:snapToGrid w:val="0"/>
                    <w:jc w:val="center"/>
                    <w:rPr>
                      <w:bCs/>
                      <w:szCs w:val="21"/>
                    </w:rPr>
                  </w:pPr>
                  <w:r>
                    <w:rPr>
                      <w:rFonts w:hint="eastAsia"/>
                      <w:bCs/>
                      <w:szCs w:val="21"/>
                    </w:rPr>
                    <w:t>6</w:t>
                  </w:r>
                  <w:r w:rsidRPr="003F5499">
                    <w:rPr>
                      <w:bCs/>
                      <w:szCs w:val="21"/>
                    </w:rPr>
                    <w:t>1.9</w:t>
                  </w:r>
                </w:p>
              </w:tc>
              <w:tc>
                <w:tcPr>
                  <w:tcW w:w="1206" w:type="dxa"/>
                  <w:vAlign w:val="center"/>
                </w:tcPr>
                <w:p w:rsidR="00002EF6" w:rsidRPr="003F5499" w:rsidRDefault="00002EF6" w:rsidP="006152CD">
                  <w:pPr>
                    <w:snapToGrid w:val="0"/>
                    <w:jc w:val="center"/>
                    <w:rPr>
                      <w:bCs/>
                      <w:szCs w:val="21"/>
                    </w:rPr>
                  </w:pPr>
                  <w:r w:rsidRPr="003F5499">
                    <w:rPr>
                      <w:bCs/>
                      <w:szCs w:val="21"/>
                    </w:rPr>
                    <w:t>43.6</w:t>
                  </w:r>
                </w:p>
              </w:tc>
              <w:tc>
                <w:tcPr>
                  <w:tcW w:w="1356" w:type="dxa"/>
                  <w:vAlign w:val="center"/>
                </w:tcPr>
                <w:p w:rsidR="00002EF6" w:rsidRPr="003F5499" w:rsidRDefault="00002EF6" w:rsidP="006152CD">
                  <w:pPr>
                    <w:snapToGrid w:val="0"/>
                    <w:jc w:val="center"/>
                    <w:rPr>
                      <w:bCs/>
                      <w:szCs w:val="21"/>
                    </w:rPr>
                  </w:pPr>
                  <w:r w:rsidRPr="003F5499">
                    <w:rPr>
                      <w:bCs/>
                      <w:szCs w:val="21"/>
                    </w:rPr>
                    <w:t>42.7</w:t>
                  </w:r>
                </w:p>
              </w:tc>
            </w:tr>
            <w:tr w:rsidR="00002EF6" w:rsidRPr="003F5499" w:rsidTr="006152CD">
              <w:trPr>
                <w:trHeight w:hRule="exact" w:val="397"/>
                <w:jc w:val="center"/>
              </w:trPr>
              <w:tc>
                <w:tcPr>
                  <w:tcW w:w="3149" w:type="dxa"/>
                  <w:vAlign w:val="center"/>
                </w:tcPr>
                <w:p w:rsidR="00002EF6" w:rsidRPr="003F5499" w:rsidRDefault="00002EF6" w:rsidP="006152CD">
                  <w:pPr>
                    <w:snapToGrid w:val="0"/>
                    <w:jc w:val="center"/>
                    <w:rPr>
                      <w:bCs/>
                      <w:szCs w:val="21"/>
                    </w:rPr>
                  </w:pPr>
                  <w:r w:rsidRPr="003F5499">
                    <w:rPr>
                      <w:bCs/>
                      <w:szCs w:val="21"/>
                    </w:rPr>
                    <w:t>厂南边界</w:t>
                  </w:r>
                </w:p>
              </w:tc>
              <w:tc>
                <w:tcPr>
                  <w:tcW w:w="1238" w:type="dxa"/>
                  <w:vAlign w:val="center"/>
                </w:tcPr>
                <w:p w:rsidR="00002EF6" w:rsidRPr="003F5499" w:rsidRDefault="00002EF6" w:rsidP="006152CD">
                  <w:pPr>
                    <w:snapToGrid w:val="0"/>
                    <w:jc w:val="center"/>
                    <w:rPr>
                      <w:bCs/>
                      <w:szCs w:val="21"/>
                    </w:rPr>
                  </w:pPr>
                  <w:r>
                    <w:rPr>
                      <w:rFonts w:hint="eastAsia"/>
                      <w:bCs/>
                      <w:szCs w:val="21"/>
                    </w:rPr>
                    <w:t>6</w:t>
                  </w:r>
                  <w:r w:rsidRPr="003F5499">
                    <w:rPr>
                      <w:bCs/>
                      <w:szCs w:val="21"/>
                    </w:rPr>
                    <w:t>1.4</w:t>
                  </w:r>
                </w:p>
              </w:tc>
              <w:tc>
                <w:tcPr>
                  <w:tcW w:w="1357" w:type="dxa"/>
                  <w:vAlign w:val="center"/>
                </w:tcPr>
                <w:p w:rsidR="00002EF6" w:rsidRPr="003F5499" w:rsidRDefault="00002EF6" w:rsidP="006152CD">
                  <w:pPr>
                    <w:snapToGrid w:val="0"/>
                    <w:jc w:val="center"/>
                    <w:rPr>
                      <w:bCs/>
                      <w:szCs w:val="21"/>
                    </w:rPr>
                  </w:pPr>
                  <w:r>
                    <w:rPr>
                      <w:rFonts w:hint="eastAsia"/>
                      <w:bCs/>
                      <w:szCs w:val="21"/>
                    </w:rPr>
                    <w:t>6</w:t>
                  </w:r>
                  <w:r w:rsidRPr="003F5499">
                    <w:rPr>
                      <w:bCs/>
                      <w:szCs w:val="21"/>
                    </w:rPr>
                    <w:t>2.9</w:t>
                  </w:r>
                </w:p>
              </w:tc>
              <w:tc>
                <w:tcPr>
                  <w:tcW w:w="1206" w:type="dxa"/>
                  <w:vAlign w:val="center"/>
                </w:tcPr>
                <w:p w:rsidR="00002EF6" w:rsidRPr="003F5499" w:rsidRDefault="00002EF6" w:rsidP="006152CD">
                  <w:pPr>
                    <w:snapToGrid w:val="0"/>
                    <w:jc w:val="center"/>
                    <w:rPr>
                      <w:bCs/>
                      <w:szCs w:val="21"/>
                    </w:rPr>
                  </w:pPr>
                  <w:r w:rsidRPr="003F5499">
                    <w:rPr>
                      <w:bCs/>
                      <w:szCs w:val="21"/>
                    </w:rPr>
                    <w:t>43.2</w:t>
                  </w:r>
                </w:p>
              </w:tc>
              <w:tc>
                <w:tcPr>
                  <w:tcW w:w="1356" w:type="dxa"/>
                  <w:vAlign w:val="center"/>
                </w:tcPr>
                <w:p w:rsidR="00002EF6" w:rsidRPr="003F5499" w:rsidRDefault="00002EF6" w:rsidP="006152CD">
                  <w:pPr>
                    <w:snapToGrid w:val="0"/>
                    <w:jc w:val="center"/>
                    <w:rPr>
                      <w:bCs/>
                      <w:szCs w:val="21"/>
                    </w:rPr>
                  </w:pPr>
                  <w:r w:rsidRPr="003F5499">
                    <w:rPr>
                      <w:bCs/>
                      <w:szCs w:val="21"/>
                    </w:rPr>
                    <w:t>41.8</w:t>
                  </w:r>
                </w:p>
              </w:tc>
            </w:tr>
            <w:tr w:rsidR="00002EF6" w:rsidRPr="003F5499" w:rsidTr="006152CD">
              <w:trPr>
                <w:trHeight w:hRule="exact" w:val="397"/>
                <w:jc w:val="center"/>
              </w:trPr>
              <w:tc>
                <w:tcPr>
                  <w:tcW w:w="3149" w:type="dxa"/>
                  <w:vAlign w:val="center"/>
                </w:tcPr>
                <w:p w:rsidR="00002EF6" w:rsidRPr="003F5499" w:rsidRDefault="00002EF6" w:rsidP="006152CD">
                  <w:pPr>
                    <w:snapToGrid w:val="0"/>
                    <w:jc w:val="center"/>
                    <w:rPr>
                      <w:bCs/>
                      <w:szCs w:val="21"/>
                    </w:rPr>
                  </w:pPr>
                  <w:r w:rsidRPr="003F5499">
                    <w:rPr>
                      <w:bCs/>
                      <w:szCs w:val="21"/>
                    </w:rPr>
                    <w:t>厂西边界</w:t>
                  </w:r>
                </w:p>
              </w:tc>
              <w:tc>
                <w:tcPr>
                  <w:tcW w:w="1238" w:type="dxa"/>
                  <w:vAlign w:val="center"/>
                </w:tcPr>
                <w:p w:rsidR="00002EF6" w:rsidRPr="003F5499" w:rsidRDefault="00002EF6" w:rsidP="006152CD">
                  <w:pPr>
                    <w:snapToGrid w:val="0"/>
                    <w:jc w:val="center"/>
                    <w:rPr>
                      <w:bCs/>
                      <w:szCs w:val="21"/>
                    </w:rPr>
                  </w:pPr>
                  <w:r>
                    <w:rPr>
                      <w:rFonts w:hint="eastAsia"/>
                      <w:bCs/>
                      <w:szCs w:val="21"/>
                    </w:rPr>
                    <w:t>6</w:t>
                  </w:r>
                  <w:r w:rsidRPr="003F5499">
                    <w:rPr>
                      <w:bCs/>
                      <w:szCs w:val="21"/>
                    </w:rPr>
                    <w:t>5.3</w:t>
                  </w:r>
                </w:p>
              </w:tc>
              <w:tc>
                <w:tcPr>
                  <w:tcW w:w="1357" w:type="dxa"/>
                  <w:vAlign w:val="center"/>
                </w:tcPr>
                <w:p w:rsidR="00002EF6" w:rsidRPr="003F5499" w:rsidRDefault="00002EF6" w:rsidP="006152CD">
                  <w:pPr>
                    <w:snapToGrid w:val="0"/>
                    <w:jc w:val="center"/>
                    <w:rPr>
                      <w:bCs/>
                      <w:szCs w:val="21"/>
                    </w:rPr>
                  </w:pPr>
                  <w:r>
                    <w:rPr>
                      <w:rFonts w:hint="eastAsia"/>
                      <w:bCs/>
                      <w:szCs w:val="21"/>
                    </w:rPr>
                    <w:t>6</w:t>
                  </w:r>
                  <w:r w:rsidRPr="003F5499">
                    <w:rPr>
                      <w:bCs/>
                      <w:szCs w:val="21"/>
                    </w:rPr>
                    <w:t>4.7</w:t>
                  </w:r>
                </w:p>
              </w:tc>
              <w:tc>
                <w:tcPr>
                  <w:tcW w:w="1206" w:type="dxa"/>
                  <w:vAlign w:val="center"/>
                </w:tcPr>
                <w:p w:rsidR="00002EF6" w:rsidRPr="003F5499" w:rsidRDefault="00002EF6" w:rsidP="006152CD">
                  <w:pPr>
                    <w:snapToGrid w:val="0"/>
                    <w:jc w:val="center"/>
                    <w:rPr>
                      <w:bCs/>
                      <w:szCs w:val="21"/>
                    </w:rPr>
                  </w:pPr>
                  <w:r w:rsidRPr="003F5499">
                    <w:rPr>
                      <w:bCs/>
                      <w:szCs w:val="21"/>
                    </w:rPr>
                    <w:t>43.8</w:t>
                  </w:r>
                </w:p>
              </w:tc>
              <w:tc>
                <w:tcPr>
                  <w:tcW w:w="1356" w:type="dxa"/>
                  <w:vAlign w:val="center"/>
                </w:tcPr>
                <w:p w:rsidR="00002EF6" w:rsidRPr="003F5499" w:rsidRDefault="00002EF6" w:rsidP="006152CD">
                  <w:pPr>
                    <w:snapToGrid w:val="0"/>
                    <w:jc w:val="center"/>
                    <w:rPr>
                      <w:bCs/>
                      <w:szCs w:val="21"/>
                    </w:rPr>
                  </w:pPr>
                  <w:r w:rsidRPr="003F5499">
                    <w:rPr>
                      <w:bCs/>
                      <w:szCs w:val="21"/>
                    </w:rPr>
                    <w:t>44.5</w:t>
                  </w:r>
                </w:p>
              </w:tc>
            </w:tr>
            <w:tr w:rsidR="00002EF6" w:rsidRPr="003F5499" w:rsidTr="006152CD">
              <w:trPr>
                <w:trHeight w:hRule="exact" w:val="397"/>
                <w:jc w:val="center"/>
              </w:trPr>
              <w:tc>
                <w:tcPr>
                  <w:tcW w:w="3149" w:type="dxa"/>
                  <w:vAlign w:val="center"/>
                </w:tcPr>
                <w:p w:rsidR="00002EF6" w:rsidRPr="003F5499" w:rsidRDefault="00002EF6" w:rsidP="006152CD">
                  <w:pPr>
                    <w:snapToGrid w:val="0"/>
                    <w:jc w:val="center"/>
                    <w:rPr>
                      <w:bCs/>
                      <w:szCs w:val="21"/>
                    </w:rPr>
                  </w:pPr>
                  <w:r w:rsidRPr="003F5499">
                    <w:rPr>
                      <w:bCs/>
                      <w:szCs w:val="21"/>
                    </w:rPr>
                    <w:t>厂北边界</w:t>
                  </w:r>
                </w:p>
              </w:tc>
              <w:tc>
                <w:tcPr>
                  <w:tcW w:w="1238" w:type="dxa"/>
                  <w:vAlign w:val="center"/>
                </w:tcPr>
                <w:p w:rsidR="00002EF6" w:rsidRPr="003F5499" w:rsidRDefault="00002EF6" w:rsidP="006152CD">
                  <w:pPr>
                    <w:snapToGrid w:val="0"/>
                    <w:jc w:val="center"/>
                    <w:rPr>
                      <w:bCs/>
                      <w:szCs w:val="21"/>
                    </w:rPr>
                  </w:pPr>
                  <w:r>
                    <w:rPr>
                      <w:rFonts w:hint="eastAsia"/>
                      <w:bCs/>
                      <w:szCs w:val="21"/>
                    </w:rPr>
                    <w:t>6</w:t>
                  </w:r>
                  <w:r w:rsidRPr="003F5499">
                    <w:rPr>
                      <w:bCs/>
                      <w:szCs w:val="21"/>
                    </w:rPr>
                    <w:t>3.1</w:t>
                  </w:r>
                </w:p>
              </w:tc>
              <w:tc>
                <w:tcPr>
                  <w:tcW w:w="1357" w:type="dxa"/>
                  <w:vAlign w:val="center"/>
                </w:tcPr>
                <w:p w:rsidR="00002EF6" w:rsidRPr="003F5499" w:rsidRDefault="00002EF6" w:rsidP="006152CD">
                  <w:pPr>
                    <w:snapToGrid w:val="0"/>
                    <w:jc w:val="center"/>
                    <w:rPr>
                      <w:bCs/>
                      <w:szCs w:val="21"/>
                    </w:rPr>
                  </w:pPr>
                  <w:r>
                    <w:rPr>
                      <w:rFonts w:hint="eastAsia"/>
                      <w:bCs/>
                      <w:szCs w:val="21"/>
                    </w:rPr>
                    <w:t>6</w:t>
                  </w:r>
                  <w:r w:rsidRPr="003F5499">
                    <w:rPr>
                      <w:bCs/>
                      <w:szCs w:val="21"/>
                    </w:rPr>
                    <w:t>4.2</w:t>
                  </w:r>
                </w:p>
              </w:tc>
              <w:tc>
                <w:tcPr>
                  <w:tcW w:w="1206" w:type="dxa"/>
                  <w:vAlign w:val="center"/>
                </w:tcPr>
                <w:p w:rsidR="00002EF6" w:rsidRPr="003F5499" w:rsidRDefault="00002EF6" w:rsidP="006152CD">
                  <w:pPr>
                    <w:snapToGrid w:val="0"/>
                    <w:jc w:val="center"/>
                    <w:rPr>
                      <w:bCs/>
                      <w:szCs w:val="21"/>
                    </w:rPr>
                  </w:pPr>
                  <w:r w:rsidRPr="003F5499">
                    <w:rPr>
                      <w:bCs/>
                      <w:szCs w:val="21"/>
                    </w:rPr>
                    <w:t>42.2</w:t>
                  </w:r>
                </w:p>
              </w:tc>
              <w:tc>
                <w:tcPr>
                  <w:tcW w:w="1356" w:type="dxa"/>
                  <w:vAlign w:val="center"/>
                </w:tcPr>
                <w:p w:rsidR="00002EF6" w:rsidRPr="003F5499" w:rsidRDefault="00002EF6" w:rsidP="006152CD">
                  <w:pPr>
                    <w:snapToGrid w:val="0"/>
                    <w:jc w:val="center"/>
                    <w:rPr>
                      <w:bCs/>
                      <w:szCs w:val="21"/>
                    </w:rPr>
                  </w:pPr>
                  <w:r w:rsidRPr="003F5499">
                    <w:rPr>
                      <w:bCs/>
                      <w:szCs w:val="21"/>
                    </w:rPr>
                    <w:t>42.9</w:t>
                  </w:r>
                </w:p>
              </w:tc>
            </w:tr>
            <w:tr w:rsidR="00002EF6" w:rsidRPr="003F5499" w:rsidTr="006152CD">
              <w:trPr>
                <w:trHeight w:hRule="exact" w:val="397"/>
                <w:jc w:val="center"/>
              </w:trPr>
              <w:tc>
                <w:tcPr>
                  <w:tcW w:w="3149" w:type="dxa"/>
                  <w:vAlign w:val="center"/>
                </w:tcPr>
                <w:p w:rsidR="00002EF6" w:rsidRPr="003F5499" w:rsidRDefault="00002EF6" w:rsidP="00002EF6">
                  <w:pPr>
                    <w:snapToGrid w:val="0"/>
                    <w:jc w:val="center"/>
                    <w:rPr>
                      <w:bCs/>
                      <w:szCs w:val="21"/>
                    </w:rPr>
                  </w:pPr>
                  <w:r w:rsidRPr="003F5499">
                    <w:rPr>
                      <w:bCs/>
                      <w:szCs w:val="21"/>
                    </w:rPr>
                    <w:t>标准值（</w:t>
                  </w:r>
                  <w:r>
                    <w:rPr>
                      <w:rFonts w:hint="eastAsia"/>
                      <w:bCs/>
                      <w:szCs w:val="21"/>
                    </w:rPr>
                    <w:t>2</w:t>
                  </w:r>
                  <w:r w:rsidRPr="003F5499">
                    <w:rPr>
                      <w:bCs/>
                      <w:szCs w:val="21"/>
                    </w:rPr>
                    <w:t>类）</w:t>
                  </w:r>
                </w:p>
              </w:tc>
              <w:tc>
                <w:tcPr>
                  <w:tcW w:w="2595" w:type="dxa"/>
                  <w:gridSpan w:val="2"/>
                  <w:vAlign w:val="center"/>
                </w:tcPr>
                <w:p w:rsidR="00002EF6" w:rsidRPr="003F5499" w:rsidRDefault="00002EF6" w:rsidP="00002EF6">
                  <w:pPr>
                    <w:snapToGrid w:val="0"/>
                    <w:jc w:val="center"/>
                    <w:rPr>
                      <w:bCs/>
                      <w:szCs w:val="21"/>
                    </w:rPr>
                  </w:pPr>
                  <w:r w:rsidRPr="003F5499">
                    <w:rPr>
                      <w:bCs/>
                      <w:szCs w:val="21"/>
                    </w:rPr>
                    <w:t>6</w:t>
                  </w:r>
                  <w:r>
                    <w:rPr>
                      <w:rFonts w:hint="eastAsia"/>
                      <w:bCs/>
                      <w:szCs w:val="21"/>
                    </w:rPr>
                    <w:t>0</w:t>
                  </w:r>
                </w:p>
              </w:tc>
              <w:tc>
                <w:tcPr>
                  <w:tcW w:w="2562" w:type="dxa"/>
                  <w:gridSpan w:val="2"/>
                  <w:vAlign w:val="center"/>
                </w:tcPr>
                <w:p w:rsidR="00002EF6" w:rsidRPr="003F5499" w:rsidRDefault="00002EF6" w:rsidP="00002EF6">
                  <w:pPr>
                    <w:snapToGrid w:val="0"/>
                    <w:jc w:val="center"/>
                    <w:rPr>
                      <w:bCs/>
                      <w:szCs w:val="21"/>
                    </w:rPr>
                  </w:pPr>
                  <w:r w:rsidRPr="003F5499">
                    <w:rPr>
                      <w:bCs/>
                      <w:szCs w:val="21"/>
                    </w:rPr>
                    <w:t>5</w:t>
                  </w:r>
                  <w:r>
                    <w:rPr>
                      <w:rFonts w:hint="eastAsia"/>
                      <w:bCs/>
                      <w:szCs w:val="21"/>
                    </w:rPr>
                    <w:t>0</w:t>
                  </w:r>
                </w:p>
              </w:tc>
            </w:tr>
            <w:tr w:rsidR="00002EF6" w:rsidRPr="003F5499" w:rsidTr="006152CD">
              <w:trPr>
                <w:trHeight w:hRule="exact" w:val="397"/>
                <w:jc w:val="center"/>
              </w:trPr>
              <w:tc>
                <w:tcPr>
                  <w:tcW w:w="3149" w:type="dxa"/>
                  <w:vAlign w:val="center"/>
                </w:tcPr>
                <w:p w:rsidR="00002EF6" w:rsidRPr="003F5499" w:rsidRDefault="00002EF6" w:rsidP="006152CD">
                  <w:pPr>
                    <w:snapToGrid w:val="0"/>
                    <w:jc w:val="center"/>
                    <w:rPr>
                      <w:bCs/>
                      <w:szCs w:val="21"/>
                    </w:rPr>
                  </w:pPr>
                  <w:r w:rsidRPr="003F5499">
                    <w:rPr>
                      <w:bCs/>
                      <w:szCs w:val="21"/>
                    </w:rPr>
                    <w:t>是否超标</w:t>
                  </w:r>
                </w:p>
              </w:tc>
              <w:tc>
                <w:tcPr>
                  <w:tcW w:w="1238" w:type="dxa"/>
                  <w:vAlign w:val="center"/>
                </w:tcPr>
                <w:p w:rsidR="00002EF6" w:rsidRPr="003F5499" w:rsidRDefault="00002EF6" w:rsidP="006152CD">
                  <w:pPr>
                    <w:snapToGrid w:val="0"/>
                    <w:jc w:val="center"/>
                    <w:rPr>
                      <w:bCs/>
                      <w:szCs w:val="21"/>
                    </w:rPr>
                  </w:pPr>
                  <w:r w:rsidRPr="003F5499">
                    <w:rPr>
                      <w:bCs/>
                      <w:szCs w:val="21"/>
                    </w:rPr>
                    <w:t>否</w:t>
                  </w:r>
                </w:p>
              </w:tc>
              <w:tc>
                <w:tcPr>
                  <w:tcW w:w="1357" w:type="dxa"/>
                  <w:vAlign w:val="center"/>
                </w:tcPr>
                <w:p w:rsidR="00002EF6" w:rsidRPr="003F5499" w:rsidRDefault="00002EF6" w:rsidP="006152CD">
                  <w:pPr>
                    <w:snapToGrid w:val="0"/>
                    <w:jc w:val="center"/>
                    <w:rPr>
                      <w:bCs/>
                      <w:szCs w:val="21"/>
                    </w:rPr>
                  </w:pPr>
                  <w:r w:rsidRPr="003F5499">
                    <w:rPr>
                      <w:bCs/>
                      <w:szCs w:val="21"/>
                    </w:rPr>
                    <w:t>否</w:t>
                  </w:r>
                </w:p>
              </w:tc>
              <w:tc>
                <w:tcPr>
                  <w:tcW w:w="1206" w:type="dxa"/>
                  <w:vAlign w:val="center"/>
                </w:tcPr>
                <w:p w:rsidR="00002EF6" w:rsidRPr="003F5499" w:rsidRDefault="00002EF6" w:rsidP="006152CD">
                  <w:pPr>
                    <w:snapToGrid w:val="0"/>
                    <w:jc w:val="center"/>
                    <w:rPr>
                      <w:bCs/>
                      <w:szCs w:val="21"/>
                    </w:rPr>
                  </w:pPr>
                  <w:r w:rsidRPr="003F5499">
                    <w:rPr>
                      <w:bCs/>
                      <w:szCs w:val="21"/>
                    </w:rPr>
                    <w:t>否</w:t>
                  </w:r>
                </w:p>
              </w:tc>
              <w:tc>
                <w:tcPr>
                  <w:tcW w:w="1356" w:type="dxa"/>
                  <w:vAlign w:val="center"/>
                </w:tcPr>
                <w:p w:rsidR="00002EF6" w:rsidRPr="003F5499" w:rsidRDefault="00002EF6" w:rsidP="006152CD">
                  <w:pPr>
                    <w:snapToGrid w:val="0"/>
                    <w:jc w:val="center"/>
                    <w:rPr>
                      <w:bCs/>
                      <w:szCs w:val="21"/>
                    </w:rPr>
                  </w:pPr>
                  <w:r w:rsidRPr="003F5499">
                    <w:rPr>
                      <w:bCs/>
                      <w:szCs w:val="21"/>
                    </w:rPr>
                    <w:t>否</w:t>
                  </w:r>
                </w:p>
              </w:tc>
            </w:tr>
          </w:tbl>
          <w:p w:rsidR="0058393B" w:rsidRPr="003F5499" w:rsidRDefault="0058393B" w:rsidP="0058393B">
            <w:pPr>
              <w:spacing w:line="360" w:lineRule="auto"/>
              <w:ind w:firstLineChars="200" w:firstLine="480"/>
              <w:rPr>
                <w:sz w:val="24"/>
              </w:rPr>
            </w:pPr>
            <w:r w:rsidRPr="003F5499">
              <w:rPr>
                <w:sz w:val="24"/>
              </w:rPr>
              <w:t>根据现场监测数据可知，项目各厂界的声环境质量达到了《声环境质量标准》</w:t>
            </w:r>
            <w:r w:rsidR="00002EF6">
              <w:rPr>
                <w:rFonts w:hint="eastAsia"/>
                <w:sz w:val="24"/>
              </w:rPr>
              <w:t>（</w:t>
            </w:r>
            <w:r w:rsidR="00002EF6" w:rsidRPr="003F5499">
              <w:rPr>
                <w:sz w:val="24"/>
              </w:rPr>
              <w:t>GB3096-2008</w:t>
            </w:r>
            <w:r w:rsidR="00002EF6">
              <w:rPr>
                <w:rFonts w:hint="eastAsia"/>
                <w:sz w:val="24"/>
              </w:rPr>
              <w:t>）</w:t>
            </w:r>
            <w:r w:rsidRPr="003F5499">
              <w:rPr>
                <w:sz w:val="24"/>
              </w:rPr>
              <w:t>中的质量</w:t>
            </w:r>
            <w:r w:rsidRPr="003F5499">
              <w:rPr>
                <w:sz w:val="24"/>
              </w:rPr>
              <w:t>2</w:t>
            </w:r>
            <w:r w:rsidRPr="003F5499">
              <w:rPr>
                <w:sz w:val="24"/>
              </w:rPr>
              <w:t>类标准要求。</w:t>
            </w:r>
          </w:p>
          <w:p w:rsidR="0058393B" w:rsidRPr="003F5499" w:rsidRDefault="0058393B" w:rsidP="0058393B">
            <w:pPr>
              <w:spacing w:line="360" w:lineRule="auto"/>
              <w:ind w:firstLineChars="200" w:firstLine="482"/>
              <w:rPr>
                <w:b/>
                <w:sz w:val="24"/>
              </w:rPr>
            </w:pPr>
            <w:r w:rsidRPr="003F5499">
              <w:rPr>
                <w:b/>
                <w:sz w:val="24"/>
              </w:rPr>
              <w:t xml:space="preserve">4 </w:t>
            </w:r>
            <w:r w:rsidRPr="003F5499">
              <w:rPr>
                <w:b/>
                <w:sz w:val="24"/>
              </w:rPr>
              <w:t>生态环境现状</w:t>
            </w:r>
          </w:p>
          <w:p w:rsidR="0058393B" w:rsidRDefault="0058393B" w:rsidP="00002EF6">
            <w:pPr>
              <w:pStyle w:val="a9"/>
              <w:adjustRightInd/>
              <w:spacing w:line="360" w:lineRule="auto"/>
              <w:ind w:firstLineChars="200" w:firstLine="480"/>
              <w:jc w:val="both"/>
              <w:rPr>
                <w:rFonts w:ascii="Times New Roman" w:hAnsi="Times New Roman"/>
              </w:rPr>
            </w:pPr>
            <w:r w:rsidRPr="007B641D">
              <w:rPr>
                <w:rFonts w:ascii="Times New Roman" w:hAnsi="Times New Roman"/>
              </w:rPr>
              <w:t>项目所在区域为农村地区，区域内植被覆盖率较高，主要山林、农田为主。区域内无挂牌保护的名胜古迹和需特殊保护的文物单位，邻近工程区没有文物保护单位，不涉及自然保护区，</w:t>
            </w:r>
            <w:r>
              <w:rPr>
                <w:rFonts w:ascii="Times New Roman" w:hAnsi="Times New Roman"/>
              </w:rPr>
              <w:t>项目区</w:t>
            </w:r>
            <w:r w:rsidRPr="007B641D">
              <w:rPr>
                <w:rFonts w:ascii="Times New Roman" w:hAnsi="Times New Roman"/>
              </w:rPr>
              <w:t>内没有国家规定保护的珍稀动植物。</w:t>
            </w: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Default="00D27631" w:rsidP="00002EF6">
            <w:pPr>
              <w:pStyle w:val="a9"/>
              <w:adjustRightInd/>
              <w:spacing w:line="360" w:lineRule="auto"/>
              <w:ind w:firstLineChars="200" w:firstLine="480"/>
              <w:jc w:val="both"/>
              <w:rPr>
                <w:rFonts w:ascii="Times New Roman" w:hAnsi="Times New Roman"/>
              </w:rPr>
            </w:pPr>
          </w:p>
          <w:p w:rsidR="00D27631" w:rsidRPr="0058393B" w:rsidRDefault="00D27631" w:rsidP="00002EF6">
            <w:pPr>
              <w:pStyle w:val="a9"/>
              <w:adjustRightInd/>
              <w:spacing w:line="360" w:lineRule="auto"/>
              <w:ind w:firstLineChars="200" w:firstLine="480"/>
              <w:jc w:val="both"/>
              <w:rPr>
                <w:rFonts w:ascii="Times New Roman" w:hAnsi="Times New Roman"/>
              </w:rPr>
            </w:pPr>
          </w:p>
        </w:tc>
      </w:tr>
    </w:tbl>
    <w:p w:rsidR="0058393B" w:rsidRDefault="0058393B">
      <w:pPr>
        <w:sectPr w:rsidR="0058393B" w:rsidSect="00273C99">
          <w:pgSz w:w="11906" w:h="16838"/>
          <w:pgMar w:top="1440" w:right="1800" w:bottom="1440" w:left="1800" w:header="851" w:footer="992" w:gutter="0"/>
          <w:cols w:space="425"/>
          <w:docGrid w:type="lines" w:linePitch="312"/>
        </w:sectPr>
      </w:pP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2"/>
      </w:tblGrid>
      <w:tr w:rsidR="0058393B" w:rsidTr="00F40C5C">
        <w:trPr>
          <w:trHeight w:val="9610"/>
        </w:trPr>
        <w:tc>
          <w:tcPr>
            <w:tcW w:w="8522" w:type="dxa"/>
          </w:tcPr>
          <w:p w:rsidR="0058393B" w:rsidRPr="003F5499" w:rsidRDefault="0058393B" w:rsidP="0058393B">
            <w:pPr>
              <w:spacing w:line="360" w:lineRule="auto"/>
              <w:rPr>
                <w:b/>
                <w:sz w:val="24"/>
              </w:rPr>
            </w:pPr>
            <w:r w:rsidRPr="003F5499">
              <w:rPr>
                <w:b/>
                <w:sz w:val="28"/>
              </w:rPr>
              <w:t>主要环境保护目标</w:t>
            </w:r>
            <w:r w:rsidRPr="003F5499">
              <w:rPr>
                <w:b/>
                <w:sz w:val="28"/>
              </w:rPr>
              <w:t>(</w:t>
            </w:r>
            <w:r w:rsidRPr="003F5499">
              <w:rPr>
                <w:b/>
                <w:sz w:val="28"/>
              </w:rPr>
              <w:t>列出名单及保护级别</w:t>
            </w:r>
            <w:r w:rsidRPr="003F5499">
              <w:rPr>
                <w:b/>
                <w:sz w:val="28"/>
              </w:rPr>
              <w:t>)</w:t>
            </w:r>
            <w:r w:rsidRPr="003F5499">
              <w:rPr>
                <w:b/>
                <w:sz w:val="28"/>
              </w:rPr>
              <w:t>：</w:t>
            </w:r>
          </w:p>
          <w:p w:rsidR="0058393B" w:rsidRPr="00C624BE" w:rsidRDefault="0058393B" w:rsidP="0058393B">
            <w:pPr>
              <w:spacing w:line="360" w:lineRule="auto"/>
              <w:ind w:firstLineChars="200" w:firstLine="480"/>
              <w:rPr>
                <w:sz w:val="24"/>
                <w:u w:val="single"/>
              </w:rPr>
            </w:pPr>
            <w:r w:rsidRPr="00C624BE">
              <w:rPr>
                <w:bCs/>
                <w:sz w:val="24"/>
                <w:u w:val="single"/>
              </w:rPr>
              <w:t>本项目位于</w:t>
            </w:r>
            <w:r w:rsidRPr="00C624BE">
              <w:rPr>
                <w:rFonts w:hint="eastAsia"/>
                <w:bCs/>
                <w:sz w:val="24"/>
                <w:u w:val="single"/>
              </w:rPr>
              <w:t>祁东县白地市镇华龙村</w:t>
            </w:r>
            <w:r w:rsidRPr="00C624BE">
              <w:rPr>
                <w:bCs/>
                <w:sz w:val="24"/>
                <w:u w:val="single"/>
              </w:rPr>
              <w:t>，</w:t>
            </w:r>
            <w:r w:rsidRPr="00C624BE">
              <w:rPr>
                <w:sz w:val="24"/>
                <w:u w:val="single"/>
              </w:rPr>
              <w:t>经现场踏勘，项目周边主要环境保护目标见表</w:t>
            </w:r>
            <w:r w:rsidRPr="00C624BE">
              <w:rPr>
                <w:sz w:val="24"/>
                <w:u w:val="single"/>
              </w:rPr>
              <w:t>3-</w:t>
            </w:r>
            <w:r w:rsidR="00267EA8" w:rsidRPr="00C624BE">
              <w:rPr>
                <w:rFonts w:hint="eastAsia"/>
                <w:sz w:val="24"/>
                <w:u w:val="single"/>
              </w:rPr>
              <w:t>4</w:t>
            </w:r>
            <w:r w:rsidRPr="00C624BE">
              <w:rPr>
                <w:sz w:val="24"/>
                <w:u w:val="single"/>
              </w:rPr>
              <w:t>。</w:t>
            </w:r>
          </w:p>
          <w:p w:rsidR="0058393B" w:rsidRPr="00C624BE" w:rsidRDefault="0058393B" w:rsidP="0058393B">
            <w:pPr>
              <w:spacing w:line="360" w:lineRule="auto"/>
              <w:jc w:val="center"/>
              <w:rPr>
                <w:b/>
                <w:sz w:val="24"/>
                <w:u w:val="single"/>
              </w:rPr>
            </w:pPr>
            <w:r w:rsidRPr="00C624BE">
              <w:rPr>
                <w:b/>
                <w:szCs w:val="21"/>
                <w:u w:val="single"/>
              </w:rPr>
              <w:t>表</w:t>
            </w:r>
            <w:r w:rsidRPr="00C624BE">
              <w:rPr>
                <w:b/>
                <w:szCs w:val="21"/>
                <w:u w:val="single"/>
              </w:rPr>
              <w:t>3-</w:t>
            </w:r>
            <w:r w:rsidR="00267EA8" w:rsidRPr="00C624BE">
              <w:rPr>
                <w:rFonts w:hint="eastAsia"/>
                <w:b/>
                <w:szCs w:val="21"/>
                <w:u w:val="single"/>
              </w:rPr>
              <w:t>4</w:t>
            </w:r>
            <w:r w:rsidRPr="00C624BE">
              <w:rPr>
                <w:b/>
                <w:szCs w:val="21"/>
                <w:u w:val="single"/>
              </w:rPr>
              <w:t xml:space="preserve">  </w:t>
            </w:r>
            <w:r w:rsidRPr="00C624BE">
              <w:rPr>
                <w:b/>
                <w:szCs w:val="21"/>
                <w:u w:val="single"/>
              </w:rPr>
              <w:t>主要环境保护目标</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506"/>
              <w:gridCol w:w="1155"/>
              <w:gridCol w:w="1335"/>
              <w:gridCol w:w="1161"/>
              <w:gridCol w:w="90"/>
              <w:gridCol w:w="1282"/>
              <w:gridCol w:w="1049"/>
              <w:gridCol w:w="1728"/>
            </w:tblGrid>
            <w:tr w:rsidR="0058393B" w:rsidRPr="00C624BE" w:rsidTr="00C624BE">
              <w:trPr>
                <w:trHeight w:val="279"/>
                <w:jc w:val="center"/>
              </w:trPr>
              <w:tc>
                <w:tcPr>
                  <w:tcW w:w="506" w:type="dxa"/>
                  <w:vMerge w:val="restart"/>
                  <w:vAlign w:val="center"/>
                </w:tcPr>
                <w:p w:rsidR="0058393B" w:rsidRPr="00C624BE" w:rsidRDefault="0058393B" w:rsidP="0042494A">
                  <w:pPr>
                    <w:jc w:val="center"/>
                    <w:rPr>
                      <w:b/>
                      <w:sz w:val="18"/>
                      <w:szCs w:val="18"/>
                      <w:u w:val="single"/>
                    </w:rPr>
                  </w:pPr>
                  <w:r w:rsidRPr="00C624BE">
                    <w:rPr>
                      <w:b/>
                      <w:sz w:val="18"/>
                      <w:szCs w:val="18"/>
                      <w:u w:val="single"/>
                    </w:rPr>
                    <w:t>类别</w:t>
                  </w:r>
                </w:p>
              </w:tc>
              <w:tc>
                <w:tcPr>
                  <w:tcW w:w="1155" w:type="dxa"/>
                  <w:vMerge w:val="restart"/>
                  <w:vAlign w:val="center"/>
                </w:tcPr>
                <w:p w:rsidR="0058393B" w:rsidRPr="00C624BE" w:rsidRDefault="0058393B" w:rsidP="0042494A">
                  <w:pPr>
                    <w:jc w:val="center"/>
                    <w:rPr>
                      <w:b/>
                      <w:sz w:val="18"/>
                      <w:szCs w:val="18"/>
                      <w:u w:val="single"/>
                    </w:rPr>
                  </w:pPr>
                  <w:r w:rsidRPr="00C624BE">
                    <w:rPr>
                      <w:b/>
                      <w:sz w:val="18"/>
                      <w:szCs w:val="18"/>
                      <w:u w:val="single"/>
                    </w:rPr>
                    <w:t>保护目标</w:t>
                  </w:r>
                </w:p>
              </w:tc>
              <w:tc>
                <w:tcPr>
                  <w:tcW w:w="2496" w:type="dxa"/>
                  <w:gridSpan w:val="2"/>
                  <w:vAlign w:val="center"/>
                </w:tcPr>
                <w:p w:rsidR="0058393B" w:rsidRPr="00C624BE" w:rsidRDefault="0058393B" w:rsidP="0042494A">
                  <w:pPr>
                    <w:jc w:val="center"/>
                    <w:rPr>
                      <w:b/>
                      <w:sz w:val="18"/>
                      <w:szCs w:val="18"/>
                      <w:u w:val="single"/>
                    </w:rPr>
                  </w:pPr>
                  <w:r w:rsidRPr="00C624BE">
                    <w:rPr>
                      <w:rFonts w:hint="eastAsia"/>
                      <w:b/>
                      <w:sz w:val="18"/>
                      <w:szCs w:val="18"/>
                      <w:u w:val="single"/>
                    </w:rPr>
                    <w:t>坐标</w:t>
                  </w:r>
                </w:p>
              </w:tc>
              <w:tc>
                <w:tcPr>
                  <w:tcW w:w="1372" w:type="dxa"/>
                  <w:gridSpan w:val="2"/>
                  <w:vMerge w:val="restart"/>
                  <w:vAlign w:val="center"/>
                </w:tcPr>
                <w:p w:rsidR="0058393B" w:rsidRPr="00C624BE" w:rsidRDefault="0058393B" w:rsidP="0042494A">
                  <w:pPr>
                    <w:jc w:val="center"/>
                    <w:rPr>
                      <w:b/>
                      <w:sz w:val="18"/>
                      <w:szCs w:val="18"/>
                      <w:u w:val="single"/>
                    </w:rPr>
                  </w:pPr>
                  <w:r w:rsidRPr="00C624BE">
                    <w:rPr>
                      <w:b/>
                      <w:sz w:val="18"/>
                      <w:szCs w:val="18"/>
                      <w:u w:val="single"/>
                    </w:rPr>
                    <w:t>相对方位及距离</w:t>
                  </w:r>
                </w:p>
              </w:tc>
              <w:tc>
                <w:tcPr>
                  <w:tcW w:w="1049" w:type="dxa"/>
                  <w:vMerge w:val="restart"/>
                  <w:vAlign w:val="center"/>
                </w:tcPr>
                <w:p w:rsidR="0058393B" w:rsidRPr="00C624BE" w:rsidRDefault="0058393B" w:rsidP="0042494A">
                  <w:pPr>
                    <w:jc w:val="center"/>
                    <w:rPr>
                      <w:b/>
                      <w:sz w:val="18"/>
                      <w:szCs w:val="18"/>
                      <w:u w:val="single"/>
                    </w:rPr>
                  </w:pPr>
                  <w:r w:rsidRPr="00C624BE">
                    <w:rPr>
                      <w:b/>
                      <w:sz w:val="18"/>
                      <w:szCs w:val="18"/>
                      <w:u w:val="single"/>
                    </w:rPr>
                    <w:t>功能</w:t>
                  </w:r>
                </w:p>
              </w:tc>
              <w:tc>
                <w:tcPr>
                  <w:tcW w:w="1728" w:type="dxa"/>
                  <w:vMerge w:val="restart"/>
                  <w:vAlign w:val="center"/>
                </w:tcPr>
                <w:p w:rsidR="0058393B" w:rsidRPr="00C624BE" w:rsidRDefault="0058393B" w:rsidP="0042494A">
                  <w:pPr>
                    <w:jc w:val="center"/>
                    <w:rPr>
                      <w:b/>
                      <w:sz w:val="18"/>
                      <w:szCs w:val="18"/>
                      <w:u w:val="single"/>
                    </w:rPr>
                  </w:pPr>
                  <w:r w:rsidRPr="00C624BE">
                    <w:rPr>
                      <w:b/>
                      <w:sz w:val="18"/>
                      <w:szCs w:val="18"/>
                      <w:u w:val="single"/>
                    </w:rPr>
                    <w:t>保护级别</w:t>
                  </w:r>
                </w:p>
              </w:tc>
            </w:tr>
            <w:tr w:rsidR="0058393B" w:rsidRPr="00C624BE" w:rsidTr="00C624BE">
              <w:trPr>
                <w:trHeight w:val="330"/>
                <w:jc w:val="center"/>
              </w:trPr>
              <w:tc>
                <w:tcPr>
                  <w:tcW w:w="506" w:type="dxa"/>
                  <w:vMerge/>
                  <w:vAlign w:val="center"/>
                </w:tcPr>
                <w:p w:rsidR="0058393B" w:rsidRPr="00C624BE" w:rsidRDefault="0058393B" w:rsidP="0042494A">
                  <w:pPr>
                    <w:jc w:val="center"/>
                    <w:rPr>
                      <w:b/>
                      <w:sz w:val="18"/>
                      <w:szCs w:val="18"/>
                      <w:u w:val="single"/>
                    </w:rPr>
                  </w:pPr>
                </w:p>
              </w:tc>
              <w:tc>
                <w:tcPr>
                  <w:tcW w:w="1155" w:type="dxa"/>
                  <w:vMerge/>
                  <w:vAlign w:val="center"/>
                </w:tcPr>
                <w:p w:rsidR="0058393B" w:rsidRPr="00C624BE" w:rsidRDefault="0058393B" w:rsidP="0042494A">
                  <w:pPr>
                    <w:jc w:val="center"/>
                    <w:rPr>
                      <w:b/>
                      <w:sz w:val="18"/>
                      <w:szCs w:val="18"/>
                      <w:u w:val="single"/>
                    </w:rPr>
                  </w:pPr>
                </w:p>
              </w:tc>
              <w:tc>
                <w:tcPr>
                  <w:tcW w:w="1335" w:type="dxa"/>
                  <w:vAlign w:val="center"/>
                </w:tcPr>
                <w:p w:rsidR="0058393B" w:rsidRPr="00C624BE" w:rsidRDefault="0058393B" w:rsidP="0042494A">
                  <w:pPr>
                    <w:jc w:val="center"/>
                    <w:rPr>
                      <w:b/>
                      <w:sz w:val="18"/>
                      <w:szCs w:val="18"/>
                      <w:u w:val="single"/>
                    </w:rPr>
                  </w:pPr>
                  <w:r w:rsidRPr="00C624BE">
                    <w:rPr>
                      <w:rFonts w:hint="eastAsia"/>
                      <w:b/>
                      <w:sz w:val="18"/>
                      <w:szCs w:val="18"/>
                      <w:u w:val="single"/>
                    </w:rPr>
                    <w:t>经度</w:t>
                  </w:r>
                </w:p>
              </w:tc>
              <w:tc>
                <w:tcPr>
                  <w:tcW w:w="1161" w:type="dxa"/>
                  <w:vAlign w:val="center"/>
                </w:tcPr>
                <w:p w:rsidR="0058393B" w:rsidRPr="00C624BE" w:rsidRDefault="0058393B" w:rsidP="0042494A">
                  <w:pPr>
                    <w:jc w:val="center"/>
                    <w:rPr>
                      <w:b/>
                      <w:sz w:val="18"/>
                      <w:szCs w:val="18"/>
                      <w:u w:val="single"/>
                    </w:rPr>
                  </w:pPr>
                  <w:r w:rsidRPr="00C624BE">
                    <w:rPr>
                      <w:rFonts w:hint="eastAsia"/>
                      <w:b/>
                      <w:sz w:val="18"/>
                      <w:szCs w:val="18"/>
                      <w:u w:val="single"/>
                    </w:rPr>
                    <w:t>纬度</w:t>
                  </w:r>
                </w:p>
              </w:tc>
              <w:tc>
                <w:tcPr>
                  <w:tcW w:w="1372" w:type="dxa"/>
                  <w:gridSpan w:val="2"/>
                  <w:vMerge/>
                  <w:vAlign w:val="center"/>
                </w:tcPr>
                <w:p w:rsidR="0058393B" w:rsidRPr="00C624BE" w:rsidRDefault="0058393B" w:rsidP="0042494A">
                  <w:pPr>
                    <w:jc w:val="center"/>
                    <w:rPr>
                      <w:b/>
                      <w:sz w:val="18"/>
                      <w:szCs w:val="18"/>
                      <w:u w:val="single"/>
                    </w:rPr>
                  </w:pPr>
                </w:p>
              </w:tc>
              <w:tc>
                <w:tcPr>
                  <w:tcW w:w="1049" w:type="dxa"/>
                  <w:vMerge/>
                  <w:vAlign w:val="center"/>
                </w:tcPr>
                <w:p w:rsidR="0058393B" w:rsidRPr="00C624BE" w:rsidRDefault="0058393B" w:rsidP="0042494A">
                  <w:pPr>
                    <w:jc w:val="center"/>
                    <w:rPr>
                      <w:b/>
                      <w:sz w:val="18"/>
                      <w:szCs w:val="18"/>
                      <w:u w:val="single"/>
                    </w:rPr>
                  </w:pPr>
                </w:p>
              </w:tc>
              <w:tc>
                <w:tcPr>
                  <w:tcW w:w="1728" w:type="dxa"/>
                  <w:vMerge/>
                  <w:vAlign w:val="center"/>
                </w:tcPr>
                <w:p w:rsidR="0058393B" w:rsidRPr="00C624BE" w:rsidRDefault="0058393B" w:rsidP="0042494A">
                  <w:pPr>
                    <w:jc w:val="center"/>
                    <w:rPr>
                      <w:b/>
                      <w:sz w:val="18"/>
                      <w:szCs w:val="18"/>
                      <w:u w:val="single"/>
                    </w:rPr>
                  </w:pPr>
                </w:p>
              </w:tc>
            </w:tr>
            <w:tr w:rsidR="0058393B" w:rsidRPr="00C624BE" w:rsidTr="00C624BE">
              <w:trPr>
                <w:trHeight w:val="397"/>
                <w:jc w:val="center"/>
              </w:trPr>
              <w:tc>
                <w:tcPr>
                  <w:tcW w:w="506" w:type="dxa"/>
                  <w:vMerge w:val="restart"/>
                  <w:vAlign w:val="center"/>
                </w:tcPr>
                <w:p w:rsidR="0058393B" w:rsidRPr="00C624BE" w:rsidRDefault="0058393B" w:rsidP="0042494A">
                  <w:pPr>
                    <w:jc w:val="center"/>
                    <w:rPr>
                      <w:sz w:val="18"/>
                      <w:szCs w:val="18"/>
                      <w:u w:val="single"/>
                    </w:rPr>
                  </w:pPr>
                  <w:r w:rsidRPr="00C624BE">
                    <w:rPr>
                      <w:sz w:val="18"/>
                      <w:szCs w:val="18"/>
                      <w:u w:val="single"/>
                    </w:rPr>
                    <w:t>水</w:t>
                  </w:r>
                </w:p>
                <w:p w:rsidR="0058393B" w:rsidRPr="00C624BE" w:rsidRDefault="0058393B" w:rsidP="0042494A">
                  <w:pPr>
                    <w:jc w:val="center"/>
                    <w:rPr>
                      <w:sz w:val="18"/>
                      <w:szCs w:val="18"/>
                      <w:u w:val="single"/>
                    </w:rPr>
                  </w:pPr>
                  <w:r w:rsidRPr="00C624BE">
                    <w:rPr>
                      <w:sz w:val="18"/>
                      <w:szCs w:val="18"/>
                      <w:u w:val="single"/>
                    </w:rPr>
                    <w:t>环</w:t>
                  </w:r>
                </w:p>
                <w:p w:rsidR="0058393B" w:rsidRPr="00C624BE" w:rsidRDefault="0058393B" w:rsidP="0042494A">
                  <w:pPr>
                    <w:jc w:val="center"/>
                    <w:rPr>
                      <w:sz w:val="18"/>
                      <w:szCs w:val="18"/>
                      <w:u w:val="single"/>
                    </w:rPr>
                  </w:pPr>
                  <w:r w:rsidRPr="00C624BE">
                    <w:rPr>
                      <w:sz w:val="18"/>
                      <w:szCs w:val="18"/>
                      <w:u w:val="single"/>
                    </w:rPr>
                    <w:t>境</w:t>
                  </w:r>
                </w:p>
              </w:tc>
              <w:tc>
                <w:tcPr>
                  <w:tcW w:w="1155" w:type="dxa"/>
                  <w:vAlign w:val="center"/>
                </w:tcPr>
                <w:p w:rsidR="0058393B" w:rsidRPr="00C624BE" w:rsidRDefault="00F40C5C" w:rsidP="0042494A">
                  <w:pPr>
                    <w:jc w:val="center"/>
                    <w:rPr>
                      <w:sz w:val="18"/>
                      <w:szCs w:val="18"/>
                      <w:u w:val="single"/>
                    </w:rPr>
                  </w:pPr>
                  <w:r w:rsidRPr="00C624BE">
                    <w:rPr>
                      <w:rFonts w:hint="eastAsia"/>
                      <w:sz w:val="18"/>
                      <w:szCs w:val="18"/>
                      <w:u w:val="single"/>
                    </w:rPr>
                    <w:t>珍珠塘</w:t>
                  </w:r>
                </w:p>
              </w:tc>
              <w:tc>
                <w:tcPr>
                  <w:tcW w:w="1335" w:type="dxa"/>
                  <w:vAlign w:val="center"/>
                </w:tcPr>
                <w:p w:rsidR="0058393B" w:rsidRPr="00C624BE" w:rsidRDefault="0058393B" w:rsidP="0042494A">
                  <w:pPr>
                    <w:jc w:val="center"/>
                    <w:rPr>
                      <w:sz w:val="18"/>
                      <w:szCs w:val="18"/>
                      <w:u w:val="single"/>
                    </w:rPr>
                  </w:pPr>
                  <w:r w:rsidRPr="00C624BE">
                    <w:rPr>
                      <w:rFonts w:hint="eastAsia"/>
                      <w:sz w:val="18"/>
                      <w:szCs w:val="18"/>
                      <w:u w:val="single"/>
                    </w:rPr>
                    <w:t>/</w:t>
                  </w:r>
                </w:p>
              </w:tc>
              <w:tc>
                <w:tcPr>
                  <w:tcW w:w="1161" w:type="dxa"/>
                  <w:vAlign w:val="center"/>
                </w:tcPr>
                <w:p w:rsidR="0058393B" w:rsidRPr="00C624BE" w:rsidRDefault="0058393B" w:rsidP="0042494A">
                  <w:pPr>
                    <w:jc w:val="center"/>
                    <w:rPr>
                      <w:sz w:val="18"/>
                      <w:szCs w:val="18"/>
                      <w:u w:val="single"/>
                    </w:rPr>
                  </w:pPr>
                  <w:r w:rsidRPr="00C624BE">
                    <w:rPr>
                      <w:rFonts w:hint="eastAsia"/>
                      <w:sz w:val="18"/>
                      <w:szCs w:val="18"/>
                      <w:u w:val="single"/>
                    </w:rPr>
                    <w:t>/</w:t>
                  </w:r>
                </w:p>
              </w:tc>
              <w:tc>
                <w:tcPr>
                  <w:tcW w:w="1372" w:type="dxa"/>
                  <w:gridSpan w:val="2"/>
                  <w:vAlign w:val="center"/>
                </w:tcPr>
                <w:p w:rsidR="0058393B" w:rsidRPr="00C624BE" w:rsidRDefault="00F40C5C" w:rsidP="00F40C5C">
                  <w:pPr>
                    <w:jc w:val="center"/>
                    <w:rPr>
                      <w:sz w:val="18"/>
                      <w:szCs w:val="18"/>
                      <w:u w:val="single"/>
                    </w:rPr>
                  </w:pPr>
                  <w:r w:rsidRPr="00C624BE">
                    <w:rPr>
                      <w:rFonts w:hint="eastAsia"/>
                      <w:sz w:val="18"/>
                      <w:szCs w:val="18"/>
                      <w:u w:val="single"/>
                    </w:rPr>
                    <w:t>北侧</w:t>
                  </w:r>
                  <w:r w:rsidRPr="00C624BE">
                    <w:rPr>
                      <w:rFonts w:hint="eastAsia"/>
                      <w:sz w:val="18"/>
                      <w:szCs w:val="18"/>
                      <w:u w:val="single"/>
                    </w:rPr>
                    <w:t>26</w:t>
                  </w:r>
                  <w:r w:rsidR="0058393B" w:rsidRPr="00C624BE">
                    <w:rPr>
                      <w:sz w:val="18"/>
                      <w:szCs w:val="18"/>
                      <w:u w:val="single"/>
                    </w:rPr>
                    <w:t>0m</w:t>
                  </w:r>
                </w:p>
              </w:tc>
              <w:tc>
                <w:tcPr>
                  <w:tcW w:w="1049" w:type="dxa"/>
                  <w:vAlign w:val="center"/>
                </w:tcPr>
                <w:p w:rsidR="0058393B" w:rsidRPr="00C624BE" w:rsidRDefault="0058393B" w:rsidP="0042494A">
                  <w:pPr>
                    <w:jc w:val="center"/>
                    <w:rPr>
                      <w:sz w:val="18"/>
                      <w:szCs w:val="18"/>
                      <w:u w:val="single"/>
                    </w:rPr>
                  </w:pPr>
                  <w:r w:rsidRPr="00C624BE">
                    <w:rPr>
                      <w:sz w:val="18"/>
                      <w:szCs w:val="18"/>
                      <w:u w:val="single"/>
                    </w:rPr>
                    <w:t>农业用水</w:t>
                  </w:r>
                </w:p>
                <w:p w:rsidR="0058393B" w:rsidRPr="00C624BE" w:rsidRDefault="0058393B" w:rsidP="00F40C5C">
                  <w:pPr>
                    <w:jc w:val="center"/>
                    <w:rPr>
                      <w:sz w:val="18"/>
                      <w:szCs w:val="18"/>
                      <w:u w:val="single"/>
                    </w:rPr>
                  </w:pPr>
                  <w:r w:rsidRPr="00C624BE">
                    <w:rPr>
                      <w:rFonts w:hint="eastAsia"/>
                      <w:sz w:val="18"/>
                      <w:szCs w:val="18"/>
                      <w:u w:val="single"/>
                    </w:rPr>
                    <w:t>约</w:t>
                  </w:r>
                  <w:r w:rsidR="00F40C5C" w:rsidRPr="00C624BE">
                    <w:rPr>
                      <w:rFonts w:hint="eastAsia"/>
                      <w:sz w:val="18"/>
                      <w:szCs w:val="18"/>
                      <w:u w:val="single"/>
                    </w:rPr>
                    <w:t>25</w:t>
                  </w:r>
                  <w:r w:rsidRPr="00C624BE">
                    <w:rPr>
                      <w:rFonts w:hint="eastAsia"/>
                      <w:sz w:val="18"/>
                      <w:szCs w:val="18"/>
                      <w:u w:val="single"/>
                    </w:rPr>
                    <w:t>000m</w:t>
                  </w:r>
                  <w:r w:rsidRPr="00C624BE">
                    <w:rPr>
                      <w:rFonts w:hint="eastAsia"/>
                      <w:sz w:val="18"/>
                      <w:szCs w:val="18"/>
                      <w:u w:val="single"/>
                      <w:vertAlign w:val="superscript"/>
                    </w:rPr>
                    <w:t>2</w:t>
                  </w:r>
                </w:p>
              </w:tc>
              <w:tc>
                <w:tcPr>
                  <w:tcW w:w="1728" w:type="dxa"/>
                  <w:vAlign w:val="center"/>
                </w:tcPr>
                <w:p w:rsidR="0058393B" w:rsidRPr="00C624BE" w:rsidRDefault="0058393B" w:rsidP="0042494A">
                  <w:pPr>
                    <w:jc w:val="center"/>
                    <w:rPr>
                      <w:sz w:val="18"/>
                      <w:szCs w:val="18"/>
                      <w:u w:val="single"/>
                    </w:rPr>
                  </w:pPr>
                  <w:r w:rsidRPr="00C624BE">
                    <w:rPr>
                      <w:sz w:val="18"/>
                      <w:szCs w:val="18"/>
                      <w:u w:val="single"/>
                    </w:rPr>
                    <w:t>《地表水环境质量标准》（</w:t>
                  </w:r>
                  <w:r w:rsidRPr="00C624BE">
                    <w:rPr>
                      <w:sz w:val="18"/>
                      <w:szCs w:val="18"/>
                      <w:u w:val="single"/>
                    </w:rPr>
                    <w:t>GB3838-2002</w:t>
                  </w:r>
                  <w:r w:rsidRPr="00C624BE">
                    <w:rPr>
                      <w:sz w:val="18"/>
                      <w:szCs w:val="18"/>
                      <w:u w:val="single"/>
                    </w:rPr>
                    <w:t>）</w:t>
                  </w:r>
                  <w:r w:rsidRPr="00C624BE">
                    <w:rPr>
                      <w:sz w:val="18"/>
                      <w:szCs w:val="18"/>
                      <w:u w:val="single"/>
                    </w:rPr>
                    <w:t>III</w:t>
                  </w:r>
                  <w:r w:rsidRPr="00C624BE">
                    <w:rPr>
                      <w:sz w:val="18"/>
                      <w:szCs w:val="18"/>
                      <w:u w:val="single"/>
                    </w:rPr>
                    <w:t>类标准</w:t>
                  </w:r>
                </w:p>
              </w:tc>
            </w:tr>
            <w:tr w:rsidR="0058393B" w:rsidRPr="00C624BE" w:rsidTr="00C624BE">
              <w:trPr>
                <w:trHeight w:val="397"/>
                <w:jc w:val="center"/>
              </w:trPr>
              <w:tc>
                <w:tcPr>
                  <w:tcW w:w="506" w:type="dxa"/>
                  <w:vMerge/>
                  <w:vAlign w:val="center"/>
                </w:tcPr>
                <w:p w:rsidR="0058393B" w:rsidRPr="00C624BE" w:rsidRDefault="0058393B" w:rsidP="0042494A">
                  <w:pPr>
                    <w:jc w:val="center"/>
                    <w:rPr>
                      <w:sz w:val="18"/>
                      <w:szCs w:val="18"/>
                      <w:u w:val="single"/>
                    </w:rPr>
                  </w:pPr>
                </w:p>
              </w:tc>
              <w:tc>
                <w:tcPr>
                  <w:tcW w:w="1155" w:type="dxa"/>
                  <w:vAlign w:val="center"/>
                </w:tcPr>
                <w:p w:rsidR="0058393B" w:rsidRPr="00C624BE" w:rsidRDefault="00F40C5C" w:rsidP="0042494A">
                  <w:pPr>
                    <w:jc w:val="center"/>
                    <w:rPr>
                      <w:sz w:val="18"/>
                      <w:szCs w:val="18"/>
                      <w:u w:val="single"/>
                    </w:rPr>
                  </w:pPr>
                  <w:r w:rsidRPr="00C624BE">
                    <w:rPr>
                      <w:rFonts w:hint="eastAsia"/>
                      <w:sz w:val="18"/>
                      <w:szCs w:val="18"/>
                      <w:u w:val="single"/>
                    </w:rPr>
                    <w:t>车壁塘河</w:t>
                  </w:r>
                </w:p>
              </w:tc>
              <w:tc>
                <w:tcPr>
                  <w:tcW w:w="1335" w:type="dxa"/>
                  <w:vAlign w:val="center"/>
                </w:tcPr>
                <w:p w:rsidR="0058393B" w:rsidRPr="00C624BE" w:rsidRDefault="0058393B" w:rsidP="0042494A">
                  <w:pPr>
                    <w:jc w:val="center"/>
                    <w:rPr>
                      <w:sz w:val="18"/>
                      <w:szCs w:val="18"/>
                      <w:u w:val="single"/>
                    </w:rPr>
                  </w:pPr>
                  <w:r w:rsidRPr="00C624BE">
                    <w:rPr>
                      <w:rFonts w:hint="eastAsia"/>
                      <w:sz w:val="18"/>
                      <w:szCs w:val="18"/>
                      <w:u w:val="single"/>
                    </w:rPr>
                    <w:t>/</w:t>
                  </w:r>
                </w:p>
              </w:tc>
              <w:tc>
                <w:tcPr>
                  <w:tcW w:w="1161" w:type="dxa"/>
                  <w:vAlign w:val="center"/>
                </w:tcPr>
                <w:p w:rsidR="0058393B" w:rsidRPr="00C624BE" w:rsidRDefault="0058393B" w:rsidP="0042494A">
                  <w:pPr>
                    <w:jc w:val="center"/>
                    <w:rPr>
                      <w:sz w:val="18"/>
                      <w:szCs w:val="18"/>
                      <w:u w:val="single"/>
                    </w:rPr>
                  </w:pPr>
                  <w:r w:rsidRPr="00C624BE">
                    <w:rPr>
                      <w:rFonts w:hint="eastAsia"/>
                      <w:sz w:val="18"/>
                      <w:szCs w:val="18"/>
                      <w:u w:val="single"/>
                    </w:rPr>
                    <w:t>/</w:t>
                  </w:r>
                </w:p>
              </w:tc>
              <w:tc>
                <w:tcPr>
                  <w:tcW w:w="1372" w:type="dxa"/>
                  <w:gridSpan w:val="2"/>
                  <w:vAlign w:val="center"/>
                </w:tcPr>
                <w:p w:rsidR="0058393B" w:rsidRPr="00C624BE" w:rsidRDefault="00F40C5C" w:rsidP="0042494A">
                  <w:pPr>
                    <w:jc w:val="center"/>
                    <w:rPr>
                      <w:sz w:val="18"/>
                      <w:szCs w:val="18"/>
                      <w:u w:val="single"/>
                    </w:rPr>
                  </w:pPr>
                  <w:r w:rsidRPr="00C624BE">
                    <w:rPr>
                      <w:rFonts w:hint="eastAsia"/>
                      <w:sz w:val="18"/>
                      <w:szCs w:val="18"/>
                      <w:u w:val="single"/>
                    </w:rPr>
                    <w:t>东侧</w:t>
                  </w:r>
                  <w:r w:rsidRPr="00C624BE">
                    <w:rPr>
                      <w:rFonts w:hint="eastAsia"/>
                      <w:sz w:val="18"/>
                      <w:szCs w:val="18"/>
                      <w:u w:val="single"/>
                    </w:rPr>
                    <w:t>2.8</w:t>
                  </w:r>
                  <w:r w:rsidR="0058393B" w:rsidRPr="00C624BE">
                    <w:rPr>
                      <w:rFonts w:hint="eastAsia"/>
                      <w:sz w:val="18"/>
                      <w:szCs w:val="18"/>
                      <w:u w:val="single"/>
                    </w:rPr>
                    <w:t>km</w:t>
                  </w:r>
                </w:p>
              </w:tc>
              <w:tc>
                <w:tcPr>
                  <w:tcW w:w="1049" w:type="dxa"/>
                  <w:vAlign w:val="center"/>
                </w:tcPr>
                <w:p w:rsidR="0058393B" w:rsidRPr="00C624BE" w:rsidRDefault="0058393B" w:rsidP="0042494A">
                  <w:pPr>
                    <w:jc w:val="center"/>
                    <w:rPr>
                      <w:sz w:val="18"/>
                      <w:szCs w:val="18"/>
                      <w:u w:val="single"/>
                    </w:rPr>
                  </w:pPr>
                  <w:r w:rsidRPr="00C624BE">
                    <w:rPr>
                      <w:rFonts w:hint="eastAsia"/>
                      <w:sz w:val="18"/>
                      <w:szCs w:val="18"/>
                      <w:u w:val="single"/>
                    </w:rPr>
                    <w:t>小河</w:t>
                  </w:r>
                </w:p>
              </w:tc>
              <w:tc>
                <w:tcPr>
                  <w:tcW w:w="1728" w:type="dxa"/>
                  <w:vAlign w:val="center"/>
                </w:tcPr>
                <w:p w:rsidR="0058393B" w:rsidRPr="00C624BE" w:rsidRDefault="0058393B" w:rsidP="0042494A">
                  <w:pPr>
                    <w:jc w:val="center"/>
                    <w:rPr>
                      <w:sz w:val="18"/>
                      <w:szCs w:val="18"/>
                      <w:u w:val="single"/>
                    </w:rPr>
                  </w:pPr>
                  <w:r w:rsidRPr="00C624BE">
                    <w:rPr>
                      <w:sz w:val="18"/>
                      <w:szCs w:val="18"/>
                      <w:u w:val="single"/>
                    </w:rPr>
                    <w:t>《地表水环境质量标准》（</w:t>
                  </w:r>
                  <w:r w:rsidRPr="00C624BE">
                    <w:rPr>
                      <w:sz w:val="18"/>
                      <w:szCs w:val="18"/>
                      <w:u w:val="single"/>
                    </w:rPr>
                    <w:t>GB3838-2002</w:t>
                  </w:r>
                  <w:r w:rsidRPr="00C624BE">
                    <w:rPr>
                      <w:sz w:val="18"/>
                      <w:szCs w:val="18"/>
                      <w:u w:val="single"/>
                    </w:rPr>
                    <w:t>）</w:t>
                  </w:r>
                  <w:r w:rsidR="00827109" w:rsidRPr="00C624BE">
                    <w:rPr>
                      <w:sz w:val="18"/>
                      <w:szCs w:val="18"/>
                      <w:u w:val="single"/>
                    </w:rPr>
                    <w:t>III</w:t>
                  </w:r>
                  <w:r w:rsidRPr="00C624BE">
                    <w:rPr>
                      <w:sz w:val="18"/>
                      <w:szCs w:val="18"/>
                      <w:u w:val="single"/>
                    </w:rPr>
                    <w:t>类标准</w:t>
                  </w:r>
                </w:p>
              </w:tc>
            </w:tr>
            <w:tr w:rsidR="0058393B" w:rsidRPr="00C624BE" w:rsidTr="00C624BE">
              <w:trPr>
                <w:trHeight w:val="480"/>
                <w:jc w:val="center"/>
              </w:trPr>
              <w:tc>
                <w:tcPr>
                  <w:tcW w:w="506" w:type="dxa"/>
                  <w:vMerge w:val="restart"/>
                  <w:vAlign w:val="center"/>
                </w:tcPr>
                <w:p w:rsidR="0058393B" w:rsidRPr="00C624BE" w:rsidRDefault="0058393B" w:rsidP="0042494A">
                  <w:pPr>
                    <w:jc w:val="center"/>
                    <w:rPr>
                      <w:sz w:val="18"/>
                      <w:szCs w:val="18"/>
                      <w:u w:val="single"/>
                    </w:rPr>
                  </w:pPr>
                  <w:r w:rsidRPr="00C624BE">
                    <w:rPr>
                      <w:sz w:val="18"/>
                      <w:szCs w:val="18"/>
                      <w:u w:val="single"/>
                    </w:rPr>
                    <w:t>大</w:t>
                  </w:r>
                </w:p>
                <w:p w:rsidR="0058393B" w:rsidRPr="00C624BE" w:rsidRDefault="0058393B" w:rsidP="0042494A">
                  <w:pPr>
                    <w:jc w:val="center"/>
                    <w:rPr>
                      <w:sz w:val="18"/>
                      <w:szCs w:val="18"/>
                      <w:u w:val="single"/>
                    </w:rPr>
                  </w:pPr>
                  <w:r w:rsidRPr="00C624BE">
                    <w:rPr>
                      <w:sz w:val="18"/>
                      <w:szCs w:val="18"/>
                      <w:u w:val="single"/>
                    </w:rPr>
                    <w:t>气</w:t>
                  </w:r>
                </w:p>
                <w:p w:rsidR="0058393B" w:rsidRPr="00C624BE" w:rsidRDefault="0058393B" w:rsidP="0042494A">
                  <w:pPr>
                    <w:jc w:val="center"/>
                    <w:rPr>
                      <w:sz w:val="18"/>
                      <w:szCs w:val="18"/>
                      <w:u w:val="single"/>
                    </w:rPr>
                  </w:pPr>
                  <w:r w:rsidRPr="00C624BE">
                    <w:rPr>
                      <w:sz w:val="18"/>
                      <w:szCs w:val="18"/>
                      <w:u w:val="single"/>
                    </w:rPr>
                    <w:t>环</w:t>
                  </w:r>
                </w:p>
                <w:p w:rsidR="0058393B" w:rsidRPr="00C624BE" w:rsidRDefault="0058393B" w:rsidP="0042494A">
                  <w:pPr>
                    <w:jc w:val="center"/>
                    <w:rPr>
                      <w:sz w:val="18"/>
                      <w:szCs w:val="18"/>
                      <w:u w:val="single"/>
                    </w:rPr>
                  </w:pPr>
                  <w:r w:rsidRPr="00C624BE">
                    <w:rPr>
                      <w:sz w:val="18"/>
                      <w:szCs w:val="18"/>
                      <w:u w:val="single"/>
                    </w:rPr>
                    <w:t>境</w:t>
                  </w:r>
                </w:p>
              </w:tc>
              <w:tc>
                <w:tcPr>
                  <w:tcW w:w="1155" w:type="dxa"/>
                  <w:vMerge w:val="restart"/>
                  <w:vAlign w:val="center"/>
                </w:tcPr>
                <w:p w:rsidR="0058393B" w:rsidRPr="00C624BE" w:rsidRDefault="00F40C5C" w:rsidP="0042494A">
                  <w:pPr>
                    <w:jc w:val="center"/>
                    <w:rPr>
                      <w:sz w:val="18"/>
                      <w:szCs w:val="18"/>
                      <w:u w:val="single"/>
                    </w:rPr>
                  </w:pPr>
                  <w:r w:rsidRPr="00C624BE">
                    <w:rPr>
                      <w:rFonts w:hint="eastAsia"/>
                      <w:sz w:val="18"/>
                      <w:szCs w:val="18"/>
                      <w:u w:val="single"/>
                    </w:rPr>
                    <w:t>华龙村</w:t>
                  </w:r>
                  <w:r w:rsidR="0058393B" w:rsidRPr="00C624BE">
                    <w:rPr>
                      <w:rFonts w:hint="eastAsia"/>
                      <w:sz w:val="18"/>
                      <w:szCs w:val="18"/>
                      <w:u w:val="single"/>
                    </w:rPr>
                    <w:t>居民点</w:t>
                  </w:r>
                  <w:r w:rsidR="0058393B" w:rsidRPr="00C624BE">
                    <w:rPr>
                      <w:rFonts w:hint="eastAsia"/>
                      <w:sz w:val="18"/>
                      <w:szCs w:val="18"/>
                      <w:u w:val="single"/>
                    </w:rPr>
                    <w:t>1</w:t>
                  </w:r>
                </w:p>
              </w:tc>
              <w:tc>
                <w:tcPr>
                  <w:tcW w:w="1335" w:type="dxa"/>
                  <w:vAlign w:val="center"/>
                </w:tcPr>
                <w:p w:rsidR="0058393B" w:rsidRPr="00C624BE" w:rsidRDefault="00F40C5C" w:rsidP="0042494A">
                  <w:pPr>
                    <w:jc w:val="center"/>
                    <w:rPr>
                      <w:sz w:val="18"/>
                      <w:szCs w:val="18"/>
                      <w:u w:val="single"/>
                    </w:rPr>
                  </w:pPr>
                  <w:r w:rsidRPr="00C624BE">
                    <w:rPr>
                      <w:rFonts w:hint="eastAsia"/>
                      <w:sz w:val="18"/>
                      <w:szCs w:val="18"/>
                      <w:u w:val="single"/>
                    </w:rPr>
                    <w:t>111.914797</w:t>
                  </w:r>
                  <w:r w:rsidR="0058393B" w:rsidRPr="00C624BE">
                    <w:rPr>
                      <w:rFonts w:hint="eastAsia"/>
                      <w:sz w:val="18"/>
                      <w:szCs w:val="18"/>
                      <w:u w:val="single"/>
                    </w:rPr>
                    <w:t>°</w:t>
                  </w:r>
                </w:p>
              </w:tc>
              <w:tc>
                <w:tcPr>
                  <w:tcW w:w="1161" w:type="dxa"/>
                  <w:vAlign w:val="center"/>
                </w:tcPr>
                <w:p w:rsidR="0058393B" w:rsidRPr="00C624BE" w:rsidRDefault="0058393B" w:rsidP="00F40C5C">
                  <w:pPr>
                    <w:jc w:val="center"/>
                    <w:rPr>
                      <w:sz w:val="18"/>
                      <w:szCs w:val="18"/>
                      <w:u w:val="single"/>
                    </w:rPr>
                  </w:pPr>
                  <w:r w:rsidRPr="00C624BE">
                    <w:rPr>
                      <w:rFonts w:hint="eastAsia"/>
                      <w:sz w:val="18"/>
                      <w:szCs w:val="18"/>
                      <w:u w:val="single"/>
                    </w:rPr>
                    <w:t>2</w:t>
                  </w:r>
                  <w:r w:rsidR="00F40C5C" w:rsidRPr="00C624BE">
                    <w:rPr>
                      <w:rFonts w:hint="eastAsia"/>
                      <w:sz w:val="18"/>
                      <w:szCs w:val="18"/>
                      <w:u w:val="single"/>
                    </w:rPr>
                    <w:t>6.861718</w:t>
                  </w:r>
                  <w:r w:rsidRPr="00C624BE">
                    <w:rPr>
                      <w:rFonts w:hint="eastAsia"/>
                      <w:sz w:val="18"/>
                      <w:szCs w:val="18"/>
                      <w:u w:val="single"/>
                    </w:rPr>
                    <w:t>°</w:t>
                  </w:r>
                </w:p>
              </w:tc>
              <w:tc>
                <w:tcPr>
                  <w:tcW w:w="1372" w:type="dxa"/>
                  <w:gridSpan w:val="2"/>
                  <w:vAlign w:val="center"/>
                </w:tcPr>
                <w:p w:rsidR="0058393B" w:rsidRPr="00C624BE" w:rsidRDefault="00C624BE" w:rsidP="00F40C5C">
                  <w:pPr>
                    <w:jc w:val="center"/>
                    <w:rPr>
                      <w:sz w:val="18"/>
                      <w:szCs w:val="18"/>
                      <w:u w:val="single"/>
                    </w:rPr>
                  </w:pPr>
                  <w:r w:rsidRPr="00C624BE">
                    <w:rPr>
                      <w:rFonts w:hint="eastAsia"/>
                      <w:sz w:val="18"/>
                      <w:szCs w:val="18"/>
                      <w:u w:val="single"/>
                    </w:rPr>
                    <w:t>厂界</w:t>
                  </w:r>
                  <w:r w:rsidR="00F40C5C" w:rsidRPr="00C624BE">
                    <w:rPr>
                      <w:rFonts w:hint="eastAsia"/>
                      <w:sz w:val="18"/>
                      <w:szCs w:val="18"/>
                      <w:u w:val="single"/>
                    </w:rPr>
                    <w:t>西南</w:t>
                  </w:r>
                  <w:r w:rsidR="0058393B" w:rsidRPr="00C624BE">
                    <w:rPr>
                      <w:rFonts w:hint="eastAsia"/>
                      <w:sz w:val="18"/>
                      <w:szCs w:val="18"/>
                      <w:u w:val="single"/>
                    </w:rPr>
                    <w:t xml:space="preserve"> </w:t>
                  </w:r>
                  <w:r w:rsidR="00F40C5C" w:rsidRPr="00C624BE">
                    <w:rPr>
                      <w:rFonts w:hint="eastAsia"/>
                      <w:sz w:val="18"/>
                      <w:szCs w:val="18"/>
                      <w:u w:val="single"/>
                    </w:rPr>
                    <w:t>25</w:t>
                  </w:r>
                  <w:r w:rsidR="0058393B" w:rsidRPr="00C624BE">
                    <w:rPr>
                      <w:rFonts w:hint="eastAsia"/>
                      <w:sz w:val="18"/>
                      <w:szCs w:val="18"/>
                      <w:u w:val="single"/>
                    </w:rPr>
                    <w:t>0~</w:t>
                  </w:r>
                  <w:r w:rsidR="00F40C5C" w:rsidRPr="00C624BE">
                    <w:rPr>
                      <w:rFonts w:hint="eastAsia"/>
                      <w:sz w:val="18"/>
                      <w:szCs w:val="18"/>
                      <w:u w:val="single"/>
                    </w:rPr>
                    <w:t>42</w:t>
                  </w:r>
                  <w:r w:rsidR="0058393B" w:rsidRPr="00C624BE">
                    <w:rPr>
                      <w:rFonts w:hint="eastAsia"/>
                      <w:sz w:val="18"/>
                      <w:szCs w:val="18"/>
                      <w:u w:val="single"/>
                    </w:rPr>
                    <w:t>0m</w:t>
                  </w:r>
                </w:p>
              </w:tc>
              <w:tc>
                <w:tcPr>
                  <w:tcW w:w="1049" w:type="dxa"/>
                  <w:vMerge w:val="restart"/>
                  <w:vAlign w:val="center"/>
                </w:tcPr>
                <w:p w:rsidR="0058393B" w:rsidRPr="00C624BE" w:rsidRDefault="0058393B" w:rsidP="00F40C5C">
                  <w:pPr>
                    <w:jc w:val="center"/>
                    <w:rPr>
                      <w:sz w:val="18"/>
                      <w:szCs w:val="18"/>
                      <w:u w:val="single"/>
                    </w:rPr>
                  </w:pPr>
                  <w:r w:rsidRPr="00C624BE">
                    <w:rPr>
                      <w:rFonts w:hint="eastAsia"/>
                      <w:sz w:val="18"/>
                      <w:szCs w:val="18"/>
                      <w:u w:val="single"/>
                    </w:rPr>
                    <w:t>约</w:t>
                  </w:r>
                  <w:r w:rsidR="00F40C5C" w:rsidRPr="00C624BE">
                    <w:rPr>
                      <w:rFonts w:hint="eastAsia"/>
                      <w:sz w:val="18"/>
                      <w:szCs w:val="18"/>
                      <w:u w:val="single"/>
                    </w:rPr>
                    <w:t>20</w:t>
                  </w:r>
                  <w:r w:rsidRPr="00C624BE">
                    <w:rPr>
                      <w:sz w:val="18"/>
                      <w:szCs w:val="18"/>
                      <w:u w:val="single"/>
                    </w:rPr>
                    <w:t>户，居民点</w:t>
                  </w:r>
                </w:p>
              </w:tc>
              <w:tc>
                <w:tcPr>
                  <w:tcW w:w="1728" w:type="dxa"/>
                  <w:vMerge w:val="restart"/>
                  <w:vAlign w:val="center"/>
                </w:tcPr>
                <w:p w:rsidR="0058393B" w:rsidRPr="00C624BE" w:rsidRDefault="0058393B" w:rsidP="0042494A">
                  <w:pPr>
                    <w:jc w:val="center"/>
                    <w:rPr>
                      <w:sz w:val="18"/>
                      <w:szCs w:val="18"/>
                      <w:u w:val="single"/>
                    </w:rPr>
                  </w:pPr>
                  <w:r w:rsidRPr="00C624BE">
                    <w:rPr>
                      <w:sz w:val="18"/>
                      <w:szCs w:val="18"/>
                      <w:u w:val="single"/>
                    </w:rPr>
                    <w:t>《环境空气质量标准》（</w:t>
                  </w:r>
                  <w:r w:rsidRPr="00C624BE">
                    <w:rPr>
                      <w:sz w:val="18"/>
                      <w:szCs w:val="18"/>
                      <w:u w:val="single"/>
                    </w:rPr>
                    <w:t>GB3095-2012</w:t>
                  </w:r>
                  <w:r w:rsidRPr="00C624BE">
                    <w:rPr>
                      <w:sz w:val="18"/>
                      <w:szCs w:val="18"/>
                      <w:u w:val="single"/>
                    </w:rPr>
                    <w:t>）</w:t>
                  </w:r>
                </w:p>
                <w:p w:rsidR="0058393B" w:rsidRPr="00C624BE" w:rsidRDefault="0058393B" w:rsidP="0042494A">
                  <w:pPr>
                    <w:jc w:val="center"/>
                    <w:rPr>
                      <w:sz w:val="18"/>
                      <w:szCs w:val="18"/>
                      <w:u w:val="single"/>
                    </w:rPr>
                  </w:pPr>
                  <w:r w:rsidRPr="00C624BE">
                    <w:rPr>
                      <w:sz w:val="18"/>
                      <w:szCs w:val="18"/>
                      <w:u w:val="single"/>
                    </w:rPr>
                    <w:t>二级标准</w:t>
                  </w:r>
                </w:p>
              </w:tc>
            </w:tr>
            <w:tr w:rsidR="0058393B" w:rsidRPr="00C624BE" w:rsidTr="00C624BE">
              <w:trPr>
                <w:trHeight w:val="141"/>
                <w:jc w:val="center"/>
              </w:trPr>
              <w:tc>
                <w:tcPr>
                  <w:tcW w:w="506" w:type="dxa"/>
                  <w:vMerge/>
                  <w:vAlign w:val="center"/>
                </w:tcPr>
                <w:p w:rsidR="0058393B" w:rsidRPr="00C624BE" w:rsidRDefault="0058393B" w:rsidP="0042494A">
                  <w:pPr>
                    <w:jc w:val="center"/>
                    <w:rPr>
                      <w:sz w:val="18"/>
                      <w:szCs w:val="18"/>
                      <w:u w:val="single"/>
                    </w:rPr>
                  </w:pPr>
                </w:p>
              </w:tc>
              <w:tc>
                <w:tcPr>
                  <w:tcW w:w="1155" w:type="dxa"/>
                  <w:vMerge/>
                  <w:vAlign w:val="center"/>
                </w:tcPr>
                <w:p w:rsidR="0058393B" w:rsidRPr="00C624BE" w:rsidRDefault="0058393B" w:rsidP="0042494A">
                  <w:pPr>
                    <w:jc w:val="center"/>
                    <w:rPr>
                      <w:sz w:val="18"/>
                      <w:szCs w:val="18"/>
                      <w:u w:val="single"/>
                    </w:rPr>
                  </w:pPr>
                </w:p>
              </w:tc>
              <w:tc>
                <w:tcPr>
                  <w:tcW w:w="2496" w:type="dxa"/>
                  <w:gridSpan w:val="2"/>
                  <w:vAlign w:val="center"/>
                </w:tcPr>
                <w:p w:rsidR="0058393B" w:rsidRPr="00C624BE" w:rsidRDefault="0058393B" w:rsidP="00F40C5C">
                  <w:pPr>
                    <w:jc w:val="center"/>
                    <w:rPr>
                      <w:sz w:val="18"/>
                      <w:szCs w:val="18"/>
                      <w:u w:val="single"/>
                    </w:rPr>
                  </w:pPr>
                  <w:r w:rsidRPr="00C624BE">
                    <w:rPr>
                      <w:rFonts w:hint="eastAsia"/>
                      <w:sz w:val="18"/>
                      <w:szCs w:val="18"/>
                      <w:u w:val="single"/>
                    </w:rPr>
                    <w:t>与本项目高差为</w:t>
                  </w:r>
                  <w:r w:rsidRPr="00C624BE">
                    <w:rPr>
                      <w:rFonts w:hint="eastAsia"/>
                      <w:sz w:val="18"/>
                      <w:szCs w:val="18"/>
                      <w:u w:val="single"/>
                    </w:rPr>
                    <w:t>-</w:t>
                  </w:r>
                  <w:r w:rsidR="00F40C5C" w:rsidRPr="00C624BE">
                    <w:rPr>
                      <w:rFonts w:hint="eastAsia"/>
                      <w:sz w:val="18"/>
                      <w:szCs w:val="18"/>
                      <w:u w:val="single"/>
                    </w:rPr>
                    <w:t>22</w:t>
                  </w:r>
                  <w:r w:rsidRPr="00C624BE">
                    <w:rPr>
                      <w:rFonts w:hint="eastAsia"/>
                      <w:sz w:val="18"/>
                      <w:szCs w:val="18"/>
                      <w:u w:val="single"/>
                    </w:rPr>
                    <w:t>m</w:t>
                  </w:r>
                </w:p>
              </w:tc>
              <w:tc>
                <w:tcPr>
                  <w:tcW w:w="1372" w:type="dxa"/>
                  <w:gridSpan w:val="2"/>
                  <w:vAlign w:val="center"/>
                </w:tcPr>
                <w:p w:rsidR="0058393B" w:rsidRPr="00C624BE" w:rsidRDefault="00C624BE" w:rsidP="00F40C5C">
                  <w:pPr>
                    <w:jc w:val="center"/>
                    <w:rPr>
                      <w:sz w:val="18"/>
                      <w:szCs w:val="18"/>
                      <w:u w:val="single"/>
                    </w:rPr>
                  </w:pPr>
                  <w:r w:rsidRPr="00C624BE">
                    <w:rPr>
                      <w:rFonts w:hint="eastAsia"/>
                      <w:sz w:val="18"/>
                      <w:szCs w:val="18"/>
                      <w:u w:val="single"/>
                    </w:rPr>
                    <w:t>无组织排放源</w:t>
                  </w:r>
                </w:p>
                <w:p w:rsidR="00C624BE" w:rsidRPr="00C624BE" w:rsidRDefault="00C624BE" w:rsidP="00F40C5C">
                  <w:pPr>
                    <w:jc w:val="center"/>
                    <w:rPr>
                      <w:sz w:val="18"/>
                      <w:szCs w:val="18"/>
                      <w:u w:val="single"/>
                    </w:rPr>
                  </w:pPr>
                  <w:r w:rsidRPr="00C624BE">
                    <w:rPr>
                      <w:rFonts w:hint="eastAsia"/>
                      <w:sz w:val="18"/>
                      <w:szCs w:val="18"/>
                      <w:u w:val="single"/>
                    </w:rPr>
                    <w:t>260~430m</w:t>
                  </w:r>
                </w:p>
              </w:tc>
              <w:tc>
                <w:tcPr>
                  <w:tcW w:w="1049" w:type="dxa"/>
                  <w:vMerge/>
                  <w:vAlign w:val="center"/>
                </w:tcPr>
                <w:p w:rsidR="0058393B" w:rsidRPr="00C624BE" w:rsidRDefault="0058393B" w:rsidP="0042494A">
                  <w:pPr>
                    <w:jc w:val="center"/>
                    <w:rPr>
                      <w:sz w:val="18"/>
                      <w:szCs w:val="18"/>
                      <w:u w:val="single"/>
                    </w:rPr>
                  </w:pPr>
                </w:p>
              </w:tc>
              <w:tc>
                <w:tcPr>
                  <w:tcW w:w="1728" w:type="dxa"/>
                  <w:vMerge/>
                  <w:vAlign w:val="center"/>
                </w:tcPr>
                <w:p w:rsidR="0058393B" w:rsidRPr="00C624BE" w:rsidRDefault="0058393B" w:rsidP="0042494A">
                  <w:pPr>
                    <w:jc w:val="center"/>
                    <w:rPr>
                      <w:sz w:val="18"/>
                      <w:szCs w:val="18"/>
                      <w:u w:val="single"/>
                    </w:rPr>
                  </w:pPr>
                </w:p>
              </w:tc>
            </w:tr>
            <w:tr w:rsidR="0058393B" w:rsidRPr="00C624BE" w:rsidTr="00C624BE">
              <w:trPr>
                <w:trHeight w:val="450"/>
                <w:jc w:val="center"/>
              </w:trPr>
              <w:tc>
                <w:tcPr>
                  <w:tcW w:w="506" w:type="dxa"/>
                  <w:vMerge/>
                  <w:vAlign w:val="center"/>
                </w:tcPr>
                <w:p w:rsidR="0058393B" w:rsidRPr="00C624BE" w:rsidRDefault="0058393B" w:rsidP="0042494A">
                  <w:pPr>
                    <w:jc w:val="center"/>
                    <w:rPr>
                      <w:sz w:val="18"/>
                      <w:szCs w:val="18"/>
                      <w:u w:val="single"/>
                    </w:rPr>
                  </w:pPr>
                </w:p>
              </w:tc>
              <w:tc>
                <w:tcPr>
                  <w:tcW w:w="1155" w:type="dxa"/>
                  <w:vMerge w:val="restart"/>
                  <w:vAlign w:val="center"/>
                </w:tcPr>
                <w:p w:rsidR="0058393B" w:rsidRPr="00C624BE" w:rsidRDefault="00F40C5C" w:rsidP="0042494A">
                  <w:pPr>
                    <w:jc w:val="center"/>
                    <w:rPr>
                      <w:sz w:val="18"/>
                      <w:szCs w:val="18"/>
                      <w:u w:val="single"/>
                    </w:rPr>
                  </w:pPr>
                  <w:r w:rsidRPr="00C624BE">
                    <w:rPr>
                      <w:rFonts w:hint="eastAsia"/>
                      <w:sz w:val="18"/>
                      <w:szCs w:val="18"/>
                      <w:u w:val="single"/>
                    </w:rPr>
                    <w:t>华龙村</w:t>
                  </w:r>
                  <w:r w:rsidR="0058393B" w:rsidRPr="00C624BE">
                    <w:rPr>
                      <w:rFonts w:hint="eastAsia"/>
                      <w:sz w:val="18"/>
                      <w:szCs w:val="18"/>
                      <w:u w:val="single"/>
                    </w:rPr>
                    <w:t>居民点</w:t>
                  </w:r>
                  <w:r w:rsidR="0058393B" w:rsidRPr="00C624BE">
                    <w:rPr>
                      <w:rFonts w:hint="eastAsia"/>
                      <w:sz w:val="18"/>
                      <w:szCs w:val="18"/>
                      <w:u w:val="single"/>
                    </w:rPr>
                    <w:t>2</w:t>
                  </w:r>
                </w:p>
              </w:tc>
              <w:tc>
                <w:tcPr>
                  <w:tcW w:w="1335" w:type="dxa"/>
                  <w:vAlign w:val="center"/>
                </w:tcPr>
                <w:p w:rsidR="0058393B" w:rsidRPr="00C624BE" w:rsidRDefault="0058393B" w:rsidP="00F40C5C">
                  <w:pPr>
                    <w:jc w:val="center"/>
                    <w:rPr>
                      <w:sz w:val="18"/>
                      <w:szCs w:val="18"/>
                      <w:u w:val="single"/>
                    </w:rPr>
                  </w:pPr>
                  <w:r w:rsidRPr="00C624BE">
                    <w:rPr>
                      <w:rFonts w:hint="eastAsia"/>
                      <w:sz w:val="18"/>
                      <w:szCs w:val="18"/>
                      <w:u w:val="single"/>
                    </w:rPr>
                    <w:t>11</w:t>
                  </w:r>
                  <w:r w:rsidR="00F40C5C" w:rsidRPr="00C624BE">
                    <w:rPr>
                      <w:rFonts w:hint="eastAsia"/>
                      <w:sz w:val="18"/>
                      <w:szCs w:val="18"/>
                      <w:u w:val="single"/>
                    </w:rPr>
                    <w:t>1.913918</w:t>
                  </w:r>
                  <w:r w:rsidRPr="00C624BE">
                    <w:rPr>
                      <w:rFonts w:hint="eastAsia"/>
                      <w:sz w:val="18"/>
                      <w:szCs w:val="18"/>
                      <w:u w:val="single"/>
                    </w:rPr>
                    <w:t>°</w:t>
                  </w:r>
                </w:p>
              </w:tc>
              <w:tc>
                <w:tcPr>
                  <w:tcW w:w="1161" w:type="dxa"/>
                  <w:vAlign w:val="center"/>
                </w:tcPr>
                <w:p w:rsidR="0058393B" w:rsidRPr="00C624BE" w:rsidRDefault="0058393B" w:rsidP="00F40C5C">
                  <w:pPr>
                    <w:jc w:val="center"/>
                    <w:rPr>
                      <w:sz w:val="18"/>
                      <w:szCs w:val="18"/>
                      <w:u w:val="single"/>
                    </w:rPr>
                  </w:pPr>
                  <w:r w:rsidRPr="00C624BE">
                    <w:rPr>
                      <w:rFonts w:hint="eastAsia"/>
                      <w:sz w:val="18"/>
                      <w:szCs w:val="18"/>
                      <w:u w:val="single"/>
                    </w:rPr>
                    <w:t>2</w:t>
                  </w:r>
                  <w:r w:rsidR="00F40C5C" w:rsidRPr="00C624BE">
                    <w:rPr>
                      <w:rFonts w:hint="eastAsia"/>
                      <w:sz w:val="18"/>
                      <w:szCs w:val="18"/>
                      <w:u w:val="single"/>
                    </w:rPr>
                    <w:t>6.864556</w:t>
                  </w:r>
                  <w:r w:rsidRPr="00C624BE">
                    <w:rPr>
                      <w:rFonts w:hint="eastAsia"/>
                      <w:sz w:val="18"/>
                      <w:szCs w:val="18"/>
                      <w:u w:val="single"/>
                    </w:rPr>
                    <w:t>°</w:t>
                  </w:r>
                </w:p>
              </w:tc>
              <w:tc>
                <w:tcPr>
                  <w:tcW w:w="1372" w:type="dxa"/>
                  <w:gridSpan w:val="2"/>
                  <w:vAlign w:val="center"/>
                </w:tcPr>
                <w:p w:rsidR="00F40C5C" w:rsidRPr="00C624BE" w:rsidRDefault="00C624BE" w:rsidP="0042494A">
                  <w:pPr>
                    <w:jc w:val="center"/>
                    <w:rPr>
                      <w:sz w:val="18"/>
                      <w:szCs w:val="18"/>
                      <w:u w:val="single"/>
                    </w:rPr>
                  </w:pPr>
                  <w:r w:rsidRPr="00C624BE">
                    <w:rPr>
                      <w:rFonts w:hint="eastAsia"/>
                      <w:sz w:val="18"/>
                      <w:szCs w:val="18"/>
                      <w:u w:val="single"/>
                    </w:rPr>
                    <w:t>厂界</w:t>
                  </w:r>
                  <w:r w:rsidR="00696C76" w:rsidRPr="00C624BE">
                    <w:rPr>
                      <w:rFonts w:hint="eastAsia"/>
                      <w:sz w:val="18"/>
                      <w:szCs w:val="18"/>
                      <w:u w:val="single"/>
                    </w:rPr>
                    <w:t>西北</w:t>
                  </w:r>
                </w:p>
                <w:p w:rsidR="0058393B" w:rsidRPr="00C624BE" w:rsidRDefault="00F40C5C" w:rsidP="0042494A">
                  <w:pPr>
                    <w:jc w:val="center"/>
                    <w:rPr>
                      <w:sz w:val="18"/>
                      <w:szCs w:val="18"/>
                      <w:u w:val="single"/>
                    </w:rPr>
                  </w:pPr>
                  <w:r w:rsidRPr="00C624BE">
                    <w:rPr>
                      <w:rFonts w:hint="eastAsia"/>
                      <w:sz w:val="18"/>
                      <w:szCs w:val="18"/>
                      <w:u w:val="single"/>
                    </w:rPr>
                    <w:t>360m~5</w:t>
                  </w:r>
                  <w:r w:rsidR="0058393B" w:rsidRPr="00C624BE">
                    <w:rPr>
                      <w:rFonts w:hint="eastAsia"/>
                      <w:sz w:val="18"/>
                      <w:szCs w:val="18"/>
                      <w:u w:val="single"/>
                    </w:rPr>
                    <w:t>50m</w:t>
                  </w:r>
                </w:p>
              </w:tc>
              <w:tc>
                <w:tcPr>
                  <w:tcW w:w="1049" w:type="dxa"/>
                  <w:vMerge w:val="restart"/>
                  <w:vAlign w:val="center"/>
                </w:tcPr>
                <w:p w:rsidR="0058393B" w:rsidRPr="00C624BE" w:rsidRDefault="00F40C5C" w:rsidP="0042494A">
                  <w:pPr>
                    <w:jc w:val="center"/>
                    <w:rPr>
                      <w:sz w:val="18"/>
                      <w:szCs w:val="18"/>
                      <w:u w:val="single"/>
                    </w:rPr>
                  </w:pPr>
                  <w:r w:rsidRPr="00C624BE">
                    <w:rPr>
                      <w:rFonts w:hint="eastAsia"/>
                      <w:sz w:val="18"/>
                      <w:szCs w:val="18"/>
                      <w:u w:val="single"/>
                    </w:rPr>
                    <w:t>约</w:t>
                  </w:r>
                  <w:r w:rsidRPr="00C624BE">
                    <w:rPr>
                      <w:rFonts w:hint="eastAsia"/>
                      <w:sz w:val="18"/>
                      <w:szCs w:val="18"/>
                      <w:u w:val="single"/>
                    </w:rPr>
                    <w:t>30</w:t>
                  </w:r>
                  <w:r w:rsidR="0058393B" w:rsidRPr="00C624BE">
                    <w:rPr>
                      <w:sz w:val="18"/>
                      <w:szCs w:val="18"/>
                      <w:u w:val="single"/>
                    </w:rPr>
                    <w:t>户，居民点</w:t>
                  </w:r>
                </w:p>
              </w:tc>
              <w:tc>
                <w:tcPr>
                  <w:tcW w:w="1728" w:type="dxa"/>
                  <w:vMerge/>
                  <w:vAlign w:val="center"/>
                </w:tcPr>
                <w:p w:rsidR="0058393B" w:rsidRPr="00C624BE" w:rsidRDefault="0058393B" w:rsidP="0042494A">
                  <w:pPr>
                    <w:jc w:val="center"/>
                    <w:rPr>
                      <w:sz w:val="18"/>
                      <w:szCs w:val="18"/>
                      <w:u w:val="single"/>
                    </w:rPr>
                  </w:pPr>
                </w:p>
              </w:tc>
            </w:tr>
            <w:tr w:rsidR="0058393B" w:rsidRPr="00C624BE" w:rsidTr="00C624BE">
              <w:trPr>
                <w:trHeight w:val="159"/>
                <w:jc w:val="center"/>
              </w:trPr>
              <w:tc>
                <w:tcPr>
                  <w:tcW w:w="506" w:type="dxa"/>
                  <w:vMerge/>
                  <w:vAlign w:val="center"/>
                </w:tcPr>
                <w:p w:rsidR="0058393B" w:rsidRPr="00C624BE" w:rsidRDefault="0058393B" w:rsidP="0042494A">
                  <w:pPr>
                    <w:jc w:val="center"/>
                    <w:rPr>
                      <w:sz w:val="18"/>
                      <w:szCs w:val="18"/>
                      <w:u w:val="single"/>
                    </w:rPr>
                  </w:pPr>
                </w:p>
              </w:tc>
              <w:tc>
                <w:tcPr>
                  <w:tcW w:w="1155" w:type="dxa"/>
                  <w:vMerge/>
                  <w:vAlign w:val="center"/>
                </w:tcPr>
                <w:p w:rsidR="0058393B" w:rsidRPr="00C624BE" w:rsidRDefault="0058393B" w:rsidP="0042494A">
                  <w:pPr>
                    <w:jc w:val="center"/>
                    <w:rPr>
                      <w:sz w:val="18"/>
                      <w:szCs w:val="18"/>
                      <w:u w:val="single"/>
                    </w:rPr>
                  </w:pPr>
                </w:p>
              </w:tc>
              <w:tc>
                <w:tcPr>
                  <w:tcW w:w="2496" w:type="dxa"/>
                  <w:gridSpan w:val="2"/>
                  <w:vAlign w:val="center"/>
                </w:tcPr>
                <w:p w:rsidR="0058393B" w:rsidRPr="00C624BE" w:rsidRDefault="0058393B" w:rsidP="00F40C5C">
                  <w:pPr>
                    <w:jc w:val="center"/>
                    <w:rPr>
                      <w:sz w:val="18"/>
                      <w:szCs w:val="18"/>
                      <w:u w:val="single"/>
                    </w:rPr>
                  </w:pPr>
                  <w:r w:rsidRPr="00C624BE">
                    <w:rPr>
                      <w:rFonts w:hint="eastAsia"/>
                      <w:sz w:val="18"/>
                      <w:szCs w:val="18"/>
                      <w:u w:val="single"/>
                    </w:rPr>
                    <w:t>与本项目高差为</w:t>
                  </w:r>
                  <w:r w:rsidRPr="00C624BE">
                    <w:rPr>
                      <w:rFonts w:hint="eastAsia"/>
                      <w:sz w:val="18"/>
                      <w:szCs w:val="18"/>
                      <w:u w:val="single"/>
                    </w:rPr>
                    <w:t>-</w:t>
                  </w:r>
                  <w:r w:rsidR="00F40C5C" w:rsidRPr="00C624BE">
                    <w:rPr>
                      <w:rFonts w:hint="eastAsia"/>
                      <w:sz w:val="18"/>
                      <w:szCs w:val="18"/>
                      <w:u w:val="single"/>
                    </w:rPr>
                    <w:t>20</w:t>
                  </w:r>
                  <w:r w:rsidRPr="00C624BE">
                    <w:rPr>
                      <w:rFonts w:hint="eastAsia"/>
                      <w:sz w:val="18"/>
                      <w:szCs w:val="18"/>
                      <w:u w:val="single"/>
                    </w:rPr>
                    <w:t>m</w:t>
                  </w:r>
                </w:p>
              </w:tc>
              <w:tc>
                <w:tcPr>
                  <w:tcW w:w="1372" w:type="dxa"/>
                  <w:gridSpan w:val="2"/>
                  <w:vAlign w:val="center"/>
                </w:tcPr>
                <w:p w:rsidR="00C624BE" w:rsidRPr="00C624BE" w:rsidRDefault="00C624BE" w:rsidP="00C624BE">
                  <w:pPr>
                    <w:jc w:val="center"/>
                    <w:rPr>
                      <w:sz w:val="18"/>
                      <w:szCs w:val="18"/>
                      <w:u w:val="single"/>
                    </w:rPr>
                  </w:pPr>
                  <w:r w:rsidRPr="00C624BE">
                    <w:rPr>
                      <w:rFonts w:hint="eastAsia"/>
                      <w:sz w:val="18"/>
                      <w:szCs w:val="18"/>
                      <w:u w:val="single"/>
                    </w:rPr>
                    <w:t>无组织排放源</w:t>
                  </w:r>
                </w:p>
                <w:p w:rsidR="0058393B" w:rsidRPr="00C624BE" w:rsidRDefault="00C624BE" w:rsidP="00C624BE">
                  <w:pPr>
                    <w:jc w:val="center"/>
                    <w:rPr>
                      <w:sz w:val="18"/>
                      <w:szCs w:val="18"/>
                      <w:u w:val="single"/>
                    </w:rPr>
                  </w:pPr>
                  <w:r w:rsidRPr="00C624BE">
                    <w:rPr>
                      <w:rFonts w:hint="eastAsia"/>
                      <w:sz w:val="18"/>
                      <w:szCs w:val="18"/>
                      <w:u w:val="single"/>
                    </w:rPr>
                    <w:t>380~570m</w:t>
                  </w:r>
                </w:p>
              </w:tc>
              <w:tc>
                <w:tcPr>
                  <w:tcW w:w="1049" w:type="dxa"/>
                  <w:vMerge/>
                  <w:vAlign w:val="center"/>
                </w:tcPr>
                <w:p w:rsidR="0058393B" w:rsidRPr="00C624BE" w:rsidRDefault="0058393B" w:rsidP="0042494A">
                  <w:pPr>
                    <w:jc w:val="center"/>
                    <w:rPr>
                      <w:sz w:val="18"/>
                      <w:szCs w:val="18"/>
                      <w:u w:val="single"/>
                    </w:rPr>
                  </w:pPr>
                </w:p>
              </w:tc>
              <w:tc>
                <w:tcPr>
                  <w:tcW w:w="1728" w:type="dxa"/>
                  <w:vMerge/>
                  <w:vAlign w:val="center"/>
                </w:tcPr>
                <w:p w:rsidR="0058393B" w:rsidRPr="00C624BE" w:rsidRDefault="0058393B" w:rsidP="0042494A">
                  <w:pPr>
                    <w:jc w:val="center"/>
                    <w:rPr>
                      <w:sz w:val="18"/>
                      <w:szCs w:val="18"/>
                      <w:u w:val="single"/>
                    </w:rPr>
                  </w:pPr>
                </w:p>
              </w:tc>
            </w:tr>
            <w:tr w:rsidR="00F40C5C" w:rsidRPr="00C624BE" w:rsidTr="00F40C5C">
              <w:trPr>
                <w:trHeight w:val="956"/>
                <w:jc w:val="center"/>
              </w:trPr>
              <w:tc>
                <w:tcPr>
                  <w:tcW w:w="506" w:type="dxa"/>
                  <w:vAlign w:val="center"/>
                </w:tcPr>
                <w:p w:rsidR="00F40C5C" w:rsidRPr="00C624BE" w:rsidRDefault="00F40C5C" w:rsidP="0042494A">
                  <w:pPr>
                    <w:jc w:val="center"/>
                    <w:rPr>
                      <w:sz w:val="18"/>
                      <w:szCs w:val="18"/>
                      <w:u w:val="single"/>
                    </w:rPr>
                  </w:pPr>
                  <w:r w:rsidRPr="00C624BE">
                    <w:rPr>
                      <w:sz w:val="18"/>
                      <w:szCs w:val="18"/>
                      <w:u w:val="single"/>
                    </w:rPr>
                    <w:t>声环境</w:t>
                  </w:r>
                </w:p>
              </w:tc>
              <w:tc>
                <w:tcPr>
                  <w:tcW w:w="1155" w:type="dxa"/>
                  <w:vAlign w:val="center"/>
                </w:tcPr>
                <w:p w:rsidR="00F40C5C" w:rsidRPr="00C624BE" w:rsidRDefault="00F40C5C" w:rsidP="0042494A">
                  <w:pPr>
                    <w:jc w:val="center"/>
                    <w:rPr>
                      <w:sz w:val="18"/>
                      <w:szCs w:val="18"/>
                      <w:u w:val="single"/>
                    </w:rPr>
                  </w:pPr>
                  <w:r w:rsidRPr="00C624BE">
                    <w:rPr>
                      <w:rFonts w:hint="eastAsia"/>
                      <w:sz w:val="18"/>
                      <w:szCs w:val="18"/>
                      <w:u w:val="single"/>
                    </w:rPr>
                    <w:t>/</w:t>
                  </w:r>
                </w:p>
              </w:tc>
              <w:tc>
                <w:tcPr>
                  <w:tcW w:w="4917" w:type="dxa"/>
                  <w:gridSpan w:val="5"/>
                  <w:vAlign w:val="center"/>
                </w:tcPr>
                <w:p w:rsidR="00F40C5C" w:rsidRPr="00C624BE" w:rsidRDefault="00F40C5C" w:rsidP="0042494A">
                  <w:pPr>
                    <w:jc w:val="center"/>
                    <w:rPr>
                      <w:sz w:val="18"/>
                      <w:szCs w:val="18"/>
                      <w:u w:val="single"/>
                    </w:rPr>
                  </w:pPr>
                  <w:r w:rsidRPr="00C624BE">
                    <w:rPr>
                      <w:rFonts w:hint="eastAsia"/>
                      <w:sz w:val="18"/>
                      <w:szCs w:val="18"/>
                      <w:u w:val="single"/>
                    </w:rPr>
                    <w:t>项目厂界</w:t>
                  </w:r>
                  <w:r w:rsidRPr="00C624BE">
                    <w:rPr>
                      <w:rFonts w:hint="eastAsia"/>
                      <w:sz w:val="18"/>
                      <w:szCs w:val="18"/>
                      <w:u w:val="single"/>
                    </w:rPr>
                    <w:t>200m</w:t>
                  </w:r>
                  <w:r w:rsidRPr="00C624BE">
                    <w:rPr>
                      <w:rFonts w:hint="eastAsia"/>
                      <w:sz w:val="18"/>
                      <w:szCs w:val="18"/>
                      <w:u w:val="single"/>
                    </w:rPr>
                    <w:t>范围内无敏感点</w:t>
                  </w:r>
                </w:p>
              </w:tc>
              <w:tc>
                <w:tcPr>
                  <w:tcW w:w="1728" w:type="dxa"/>
                  <w:vAlign w:val="center"/>
                </w:tcPr>
                <w:p w:rsidR="00F40C5C" w:rsidRPr="00C624BE" w:rsidRDefault="00F40C5C" w:rsidP="0042494A">
                  <w:pPr>
                    <w:jc w:val="center"/>
                    <w:rPr>
                      <w:sz w:val="18"/>
                      <w:szCs w:val="18"/>
                      <w:u w:val="single"/>
                    </w:rPr>
                  </w:pPr>
                  <w:r w:rsidRPr="00C624BE">
                    <w:rPr>
                      <w:sz w:val="18"/>
                      <w:szCs w:val="18"/>
                      <w:u w:val="single"/>
                    </w:rPr>
                    <w:t>《声环境质量标准》（</w:t>
                  </w:r>
                  <w:r w:rsidRPr="00C624BE">
                    <w:rPr>
                      <w:sz w:val="18"/>
                      <w:szCs w:val="18"/>
                      <w:u w:val="single"/>
                    </w:rPr>
                    <w:t>GB3096-2008</w:t>
                  </w:r>
                  <w:r w:rsidRPr="00C624BE">
                    <w:rPr>
                      <w:sz w:val="18"/>
                      <w:szCs w:val="18"/>
                      <w:u w:val="single"/>
                    </w:rPr>
                    <w:t>）</w:t>
                  </w:r>
                </w:p>
                <w:p w:rsidR="00F40C5C" w:rsidRPr="00C624BE" w:rsidRDefault="00F40C5C" w:rsidP="0042494A">
                  <w:pPr>
                    <w:jc w:val="center"/>
                    <w:rPr>
                      <w:sz w:val="18"/>
                      <w:szCs w:val="18"/>
                      <w:u w:val="single"/>
                    </w:rPr>
                  </w:pPr>
                  <w:r w:rsidRPr="00C624BE">
                    <w:rPr>
                      <w:sz w:val="18"/>
                      <w:szCs w:val="18"/>
                      <w:u w:val="single"/>
                    </w:rPr>
                    <w:t>2</w:t>
                  </w:r>
                  <w:r w:rsidRPr="00C624BE">
                    <w:rPr>
                      <w:sz w:val="18"/>
                      <w:szCs w:val="18"/>
                      <w:u w:val="single"/>
                    </w:rPr>
                    <w:t>类标准</w:t>
                  </w:r>
                </w:p>
              </w:tc>
            </w:tr>
            <w:tr w:rsidR="0058393B" w:rsidRPr="00C624BE" w:rsidTr="0042494A">
              <w:trPr>
                <w:trHeight w:val="397"/>
                <w:jc w:val="center"/>
              </w:trPr>
              <w:tc>
                <w:tcPr>
                  <w:tcW w:w="506" w:type="dxa"/>
                  <w:vAlign w:val="center"/>
                </w:tcPr>
                <w:p w:rsidR="0058393B" w:rsidRPr="00C624BE" w:rsidRDefault="0058393B" w:rsidP="0042494A">
                  <w:pPr>
                    <w:jc w:val="center"/>
                    <w:rPr>
                      <w:sz w:val="18"/>
                      <w:szCs w:val="18"/>
                      <w:u w:val="single"/>
                    </w:rPr>
                  </w:pPr>
                  <w:r w:rsidRPr="00C624BE">
                    <w:rPr>
                      <w:sz w:val="18"/>
                      <w:szCs w:val="18"/>
                      <w:u w:val="single"/>
                    </w:rPr>
                    <w:t>生态环境</w:t>
                  </w:r>
                </w:p>
              </w:tc>
              <w:tc>
                <w:tcPr>
                  <w:tcW w:w="1155" w:type="dxa"/>
                  <w:vAlign w:val="center"/>
                </w:tcPr>
                <w:p w:rsidR="0058393B" w:rsidRPr="00C624BE" w:rsidRDefault="0058393B" w:rsidP="0042494A">
                  <w:pPr>
                    <w:jc w:val="center"/>
                    <w:rPr>
                      <w:sz w:val="18"/>
                      <w:szCs w:val="18"/>
                      <w:u w:val="single"/>
                    </w:rPr>
                  </w:pPr>
                  <w:r w:rsidRPr="00C624BE">
                    <w:rPr>
                      <w:sz w:val="18"/>
                      <w:szCs w:val="18"/>
                      <w:u w:val="single"/>
                    </w:rPr>
                    <w:t>周边林地、农田</w:t>
                  </w:r>
                </w:p>
              </w:tc>
              <w:tc>
                <w:tcPr>
                  <w:tcW w:w="1335" w:type="dxa"/>
                  <w:vAlign w:val="center"/>
                </w:tcPr>
                <w:p w:rsidR="0058393B" w:rsidRPr="00C624BE" w:rsidRDefault="0058393B" w:rsidP="0042494A">
                  <w:pPr>
                    <w:jc w:val="center"/>
                    <w:rPr>
                      <w:sz w:val="18"/>
                      <w:szCs w:val="18"/>
                      <w:u w:val="single"/>
                    </w:rPr>
                  </w:pPr>
                  <w:r w:rsidRPr="00C624BE">
                    <w:rPr>
                      <w:rFonts w:hint="eastAsia"/>
                      <w:sz w:val="18"/>
                      <w:szCs w:val="18"/>
                      <w:u w:val="single"/>
                    </w:rPr>
                    <w:t>/</w:t>
                  </w:r>
                </w:p>
              </w:tc>
              <w:tc>
                <w:tcPr>
                  <w:tcW w:w="1251" w:type="dxa"/>
                  <w:gridSpan w:val="2"/>
                  <w:vAlign w:val="center"/>
                </w:tcPr>
                <w:p w:rsidR="0058393B" w:rsidRPr="00C624BE" w:rsidRDefault="0058393B" w:rsidP="0042494A">
                  <w:pPr>
                    <w:jc w:val="center"/>
                    <w:rPr>
                      <w:sz w:val="18"/>
                      <w:szCs w:val="18"/>
                      <w:u w:val="single"/>
                    </w:rPr>
                  </w:pPr>
                  <w:r w:rsidRPr="00C624BE">
                    <w:rPr>
                      <w:rFonts w:hint="eastAsia"/>
                      <w:sz w:val="18"/>
                      <w:szCs w:val="18"/>
                      <w:u w:val="single"/>
                    </w:rPr>
                    <w:t>/</w:t>
                  </w:r>
                </w:p>
              </w:tc>
              <w:tc>
                <w:tcPr>
                  <w:tcW w:w="1282" w:type="dxa"/>
                  <w:vAlign w:val="center"/>
                </w:tcPr>
                <w:p w:rsidR="0058393B" w:rsidRPr="00C624BE" w:rsidRDefault="0058393B" w:rsidP="0042494A">
                  <w:pPr>
                    <w:jc w:val="center"/>
                    <w:rPr>
                      <w:sz w:val="18"/>
                      <w:szCs w:val="18"/>
                      <w:u w:val="single"/>
                    </w:rPr>
                  </w:pPr>
                  <w:r w:rsidRPr="00C624BE">
                    <w:rPr>
                      <w:sz w:val="18"/>
                      <w:szCs w:val="18"/>
                      <w:u w:val="single"/>
                    </w:rPr>
                    <w:t>厂界四周</w:t>
                  </w:r>
                </w:p>
              </w:tc>
              <w:tc>
                <w:tcPr>
                  <w:tcW w:w="1049" w:type="dxa"/>
                  <w:vAlign w:val="center"/>
                </w:tcPr>
                <w:p w:rsidR="0058393B" w:rsidRPr="00C624BE" w:rsidRDefault="0058393B" w:rsidP="0042494A">
                  <w:pPr>
                    <w:jc w:val="center"/>
                    <w:rPr>
                      <w:sz w:val="18"/>
                      <w:szCs w:val="18"/>
                      <w:u w:val="single"/>
                    </w:rPr>
                  </w:pPr>
                  <w:r w:rsidRPr="00C624BE">
                    <w:rPr>
                      <w:sz w:val="18"/>
                      <w:szCs w:val="18"/>
                      <w:u w:val="single"/>
                    </w:rPr>
                    <w:t>/</w:t>
                  </w:r>
                </w:p>
              </w:tc>
              <w:tc>
                <w:tcPr>
                  <w:tcW w:w="1728" w:type="dxa"/>
                  <w:vAlign w:val="center"/>
                </w:tcPr>
                <w:p w:rsidR="0058393B" w:rsidRPr="00C624BE" w:rsidRDefault="0058393B" w:rsidP="0042494A">
                  <w:pPr>
                    <w:jc w:val="center"/>
                    <w:rPr>
                      <w:sz w:val="18"/>
                      <w:szCs w:val="18"/>
                      <w:u w:val="single"/>
                    </w:rPr>
                  </w:pPr>
                  <w:r w:rsidRPr="00C624BE">
                    <w:rPr>
                      <w:sz w:val="18"/>
                      <w:szCs w:val="18"/>
                      <w:u w:val="single"/>
                    </w:rPr>
                    <w:t>不使其生态功能发生变化</w:t>
                  </w:r>
                </w:p>
              </w:tc>
            </w:tr>
          </w:tbl>
          <w:p w:rsidR="0058393B" w:rsidRPr="00C624BE" w:rsidRDefault="0058393B">
            <w:pPr>
              <w:rPr>
                <w:u w:val="single"/>
              </w:rPr>
            </w:pPr>
          </w:p>
          <w:p w:rsidR="00F40C5C" w:rsidRDefault="00F40C5C"/>
          <w:p w:rsidR="00F40C5C" w:rsidRDefault="00F40C5C"/>
          <w:p w:rsidR="00F40C5C" w:rsidRDefault="00F40C5C"/>
          <w:p w:rsidR="00F40C5C" w:rsidRDefault="00F40C5C"/>
          <w:p w:rsidR="00F40C5C" w:rsidRDefault="00F40C5C"/>
          <w:p w:rsidR="00F40C5C" w:rsidRDefault="00F40C5C"/>
          <w:p w:rsidR="00F40C5C" w:rsidRDefault="00F40C5C"/>
          <w:p w:rsidR="00F40C5C" w:rsidRDefault="00F40C5C"/>
          <w:p w:rsidR="00F40C5C" w:rsidRDefault="00F40C5C"/>
          <w:p w:rsidR="00F40C5C" w:rsidRDefault="00F40C5C"/>
          <w:p w:rsidR="00F40C5C" w:rsidRPr="0058393B" w:rsidRDefault="00F40C5C"/>
        </w:tc>
      </w:tr>
    </w:tbl>
    <w:p w:rsidR="0058393B" w:rsidRDefault="0058393B">
      <w:pPr>
        <w:sectPr w:rsidR="0058393B" w:rsidSect="00273C99">
          <w:pgSz w:w="11906" w:h="16838"/>
          <w:pgMar w:top="1440" w:right="1800" w:bottom="1440" w:left="1800" w:header="851" w:footer="992" w:gutter="0"/>
          <w:cols w:space="425"/>
          <w:docGrid w:type="lines" w:linePitch="312"/>
        </w:sectPr>
      </w:pPr>
    </w:p>
    <w:p w:rsidR="0058393B" w:rsidRPr="003F5499" w:rsidRDefault="0058393B" w:rsidP="0058393B">
      <w:pPr>
        <w:pStyle w:val="11"/>
        <w:rPr>
          <w:rFonts w:eastAsia="宋体"/>
        </w:rPr>
      </w:pPr>
      <w:bookmarkStart w:id="4" w:name="_Toc517188734"/>
      <w:r w:rsidRPr="003F5499">
        <w:rPr>
          <w:rFonts w:eastAsia="宋体"/>
        </w:rPr>
        <w:t>四、评价适用标准</w:t>
      </w:r>
      <w:bookmarkEnd w:id="4"/>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57"/>
        <w:gridCol w:w="8065"/>
      </w:tblGrid>
      <w:tr w:rsidR="0058393B" w:rsidRPr="003F5499" w:rsidTr="0042494A">
        <w:trPr>
          <w:trHeight w:val="1246"/>
        </w:trPr>
        <w:tc>
          <w:tcPr>
            <w:tcW w:w="256" w:type="pct"/>
          </w:tcPr>
          <w:p w:rsidR="0058393B" w:rsidRPr="003F5499" w:rsidRDefault="0058393B" w:rsidP="0042494A">
            <w:pPr>
              <w:spacing w:line="360" w:lineRule="auto"/>
              <w:rPr>
                <w:sz w:val="24"/>
              </w:rPr>
            </w:pPr>
          </w:p>
          <w:p w:rsidR="0058393B" w:rsidRPr="003F5499" w:rsidRDefault="0058393B" w:rsidP="0042494A">
            <w:pPr>
              <w:spacing w:line="360" w:lineRule="auto"/>
              <w:rPr>
                <w:sz w:val="24"/>
              </w:rPr>
            </w:pPr>
          </w:p>
          <w:p w:rsidR="0058393B" w:rsidRPr="003F5499" w:rsidRDefault="0058393B" w:rsidP="0042494A">
            <w:pPr>
              <w:spacing w:line="360" w:lineRule="auto"/>
              <w:rPr>
                <w:sz w:val="24"/>
              </w:rPr>
            </w:pPr>
          </w:p>
          <w:p w:rsidR="0058393B" w:rsidRPr="003F5499" w:rsidRDefault="0058393B" w:rsidP="0042494A">
            <w:pPr>
              <w:spacing w:line="360" w:lineRule="auto"/>
              <w:rPr>
                <w:sz w:val="24"/>
              </w:rPr>
            </w:pPr>
          </w:p>
          <w:p w:rsidR="0058393B" w:rsidRPr="003F5499" w:rsidRDefault="0058393B" w:rsidP="0042494A">
            <w:pPr>
              <w:spacing w:line="360" w:lineRule="auto"/>
              <w:rPr>
                <w:sz w:val="24"/>
              </w:rPr>
            </w:pPr>
          </w:p>
          <w:p w:rsidR="0058393B" w:rsidRPr="003F5499" w:rsidRDefault="0058393B" w:rsidP="0042494A">
            <w:pPr>
              <w:spacing w:line="360" w:lineRule="auto"/>
              <w:rPr>
                <w:sz w:val="24"/>
              </w:rPr>
            </w:pPr>
          </w:p>
          <w:p w:rsidR="0058393B" w:rsidRPr="003F5499" w:rsidRDefault="0058393B" w:rsidP="0042494A">
            <w:pPr>
              <w:spacing w:line="360" w:lineRule="auto"/>
              <w:rPr>
                <w:sz w:val="24"/>
              </w:rPr>
            </w:pPr>
          </w:p>
          <w:p w:rsidR="0058393B" w:rsidRPr="003F5499" w:rsidRDefault="0058393B" w:rsidP="0042494A">
            <w:pPr>
              <w:spacing w:line="360" w:lineRule="auto"/>
              <w:rPr>
                <w:sz w:val="24"/>
              </w:rPr>
            </w:pPr>
          </w:p>
          <w:p w:rsidR="0058393B" w:rsidRPr="003F5499" w:rsidRDefault="0058393B" w:rsidP="0042494A">
            <w:pPr>
              <w:spacing w:line="360" w:lineRule="auto"/>
              <w:rPr>
                <w:b/>
                <w:sz w:val="24"/>
              </w:rPr>
            </w:pPr>
            <w:r w:rsidRPr="003F5499">
              <w:rPr>
                <w:b/>
                <w:sz w:val="24"/>
              </w:rPr>
              <w:t>环</w:t>
            </w:r>
          </w:p>
          <w:p w:rsidR="0058393B" w:rsidRPr="003F5499" w:rsidRDefault="0058393B" w:rsidP="0042494A">
            <w:pPr>
              <w:spacing w:line="360" w:lineRule="auto"/>
              <w:rPr>
                <w:b/>
                <w:sz w:val="24"/>
              </w:rPr>
            </w:pPr>
            <w:r w:rsidRPr="003F5499">
              <w:rPr>
                <w:b/>
                <w:sz w:val="24"/>
              </w:rPr>
              <w:t>境</w:t>
            </w:r>
          </w:p>
          <w:p w:rsidR="0058393B" w:rsidRPr="003F5499" w:rsidRDefault="0058393B" w:rsidP="0042494A">
            <w:pPr>
              <w:spacing w:line="360" w:lineRule="auto"/>
              <w:rPr>
                <w:b/>
                <w:sz w:val="24"/>
              </w:rPr>
            </w:pPr>
            <w:r w:rsidRPr="003F5499">
              <w:rPr>
                <w:b/>
                <w:sz w:val="24"/>
              </w:rPr>
              <w:t>质</w:t>
            </w:r>
          </w:p>
          <w:p w:rsidR="0058393B" w:rsidRPr="003F5499" w:rsidRDefault="0058393B" w:rsidP="0042494A">
            <w:pPr>
              <w:spacing w:line="360" w:lineRule="auto"/>
              <w:rPr>
                <w:b/>
                <w:sz w:val="24"/>
              </w:rPr>
            </w:pPr>
            <w:r w:rsidRPr="003F5499">
              <w:rPr>
                <w:b/>
                <w:sz w:val="24"/>
              </w:rPr>
              <w:t>量</w:t>
            </w:r>
          </w:p>
          <w:p w:rsidR="0058393B" w:rsidRPr="003F5499" w:rsidRDefault="0058393B" w:rsidP="0042494A">
            <w:pPr>
              <w:spacing w:line="360" w:lineRule="auto"/>
              <w:rPr>
                <w:b/>
                <w:sz w:val="24"/>
              </w:rPr>
            </w:pPr>
            <w:r w:rsidRPr="003F5499">
              <w:rPr>
                <w:b/>
                <w:sz w:val="24"/>
              </w:rPr>
              <w:t>标</w:t>
            </w:r>
          </w:p>
          <w:p w:rsidR="0058393B" w:rsidRPr="003F5499" w:rsidRDefault="0058393B" w:rsidP="0042494A">
            <w:pPr>
              <w:spacing w:line="360" w:lineRule="auto"/>
              <w:rPr>
                <w:b/>
                <w:sz w:val="24"/>
              </w:rPr>
            </w:pPr>
            <w:r w:rsidRPr="003F5499">
              <w:rPr>
                <w:b/>
                <w:sz w:val="24"/>
              </w:rPr>
              <w:t>准</w:t>
            </w: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tc>
        <w:tc>
          <w:tcPr>
            <w:tcW w:w="4744" w:type="pct"/>
          </w:tcPr>
          <w:p w:rsidR="00F40C5C" w:rsidRDefault="00F40C5C" w:rsidP="0042494A">
            <w:pPr>
              <w:spacing w:line="360" w:lineRule="auto"/>
              <w:ind w:firstLineChars="200" w:firstLine="480"/>
              <w:rPr>
                <w:sz w:val="24"/>
              </w:rPr>
            </w:pPr>
          </w:p>
          <w:p w:rsidR="0058393B" w:rsidRPr="003F5499" w:rsidRDefault="0058393B" w:rsidP="0042494A">
            <w:pPr>
              <w:spacing w:line="360" w:lineRule="auto"/>
              <w:ind w:firstLineChars="200" w:firstLine="480"/>
              <w:rPr>
                <w:sz w:val="24"/>
              </w:rPr>
            </w:pPr>
            <w:r w:rsidRPr="003F5499">
              <w:rPr>
                <w:sz w:val="24"/>
              </w:rPr>
              <w:t>（</w:t>
            </w:r>
            <w:r w:rsidRPr="003F5499">
              <w:rPr>
                <w:sz w:val="24"/>
              </w:rPr>
              <w:t>1</w:t>
            </w:r>
            <w:r w:rsidRPr="003F5499">
              <w:rPr>
                <w:sz w:val="24"/>
              </w:rPr>
              <w:t>）环境空气质量标准</w:t>
            </w:r>
          </w:p>
          <w:p w:rsidR="0058393B" w:rsidRPr="003F5499" w:rsidRDefault="0058393B" w:rsidP="0042494A">
            <w:pPr>
              <w:pStyle w:val="ab"/>
              <w:spacing w:after="0" w:line="360" w:lineRule="auto"/>
              <w:ind w:firstLineChars="200" w:firstLine="480"/>
              <w:rPr>
                <w:color w:val="1C1C1C"/>
                <w:sz w:val="24"/>
              </w:rPr>
            </w:pPr>
            <w:r w:rsidRPr="003F5499">
              <w:rPr>
                <w:color w:val="000000"/>
                <w:sz w:val="24"/>
              </w:rPr>
              <w:t>项目所在区域环境空气质量功能区划为二类区，</w:t>
            </w:r>
            <w:r w:rsidRPr="003F5499">
              <w:rPr>
                <w:color w:val="1C1C1C"/>
                <w:sz w:val="24"/>
              </w:rPr>
              <w:t>SO</w:t>
            </w:r>
            <w:r w:rsidRPr="003F5499">
              <w:rPr>
                <w:color w:val="1C1C1C"/>
                <w:sz w:val="24"/>
                <w:vertAlign w:val="subscript"/>
              </w:rPr>
              <w:t>2</w:t>
            </w:r>
            <w:r w:rsidRPr="003F5499">
              <w:rPr>
                <w:color w:val="1C1C1C"/>
                <w:sz w:val="24"/>
              </w:rPr>
              <w:t>、</w:t>
            </w:r>
            <w:r w:rsidRPr="003F5499">
              <w:rPr>
                <w:sz w:val="24"/>
              </w:rPr>
              <w:t>NO</w:t>
            </w:r>
            <w:r w:rsidRPr="003F5499">
              <w:rPr>
                <w:sz w:val="24"/>
                <w:vertAlign w:val="subscript"/>
              </w:rPr>
              <w:t>2</w:t>
            </w:r>
            <w:r w:rsidRPr="003F5499">
              <w:rPr>
                <w:sz w:val="24"/>
              </w:rPr>
              <w:t>、</w:t>
            </w:r>
            <w:r w:rsidRPr="003F5499">
              <w:rPr>
                <w:sz w:val="24"/>
              </w:rPr>
              <w:t>PM</w:t>
            </w:r>
            <w:r w:rsidRPr="003F5499">
              <w:rPr>
                <w:sz w:val="24"/>
                <w:vertAlign w:val="subscript"/>
              </w:rPr>
              <w:t>10</w:t>
            </w:r>
            <w:r>
              <w:rPr>
                <w:rFonts w:hint="eastAsia"/>
                <w:sz w:val="24"/>
              </w:rPr>
              <w:t>、</w:t>
            </w:r>
            <w:r>
              <w:rPr>
                <w:rFonts w:hint="eastAsia"/>
                <w:sz w:val="24"/>
              </w:rPr>
              <w:t>PM</w:t>
            </w:r>
            <w:r w:rsidRPr="00871213">
              <w:rPr>
                <w:rFonts w:hint="eastAsia"/>
                <w:sz w:val="24"/>
                <w:vertAlign w:val="subscript"/>
              </w:rPr>
              <w:t>2.5</w:t>
            </w:r>
            <w:r>
              <w:rPr>
                <w:rFonts w:hint="eastAsia"/>
                <w:sz w:val="24"/>
              </w:rPr>
              <w:t>、</w:t>
            </w:r>
            <w:r>
              <w:rPr>
                <w:rFonts w:hint="eastAsia"/>
                <w:sz w:val="24"/>
              </w:rPr>
              <w:t>CO</w:t>
            </w:r>
            <w:r>
              <w:rPr>
                <w:rFonts w:hint="eastAsia"/>
                <w:sz w:val="24"/>
              </w:rPr>
              <w:t>、</w:t>
            </w:r>
            <w:r>
              <w:rPr>
                <w:rFonts w:hint="eastAsia"/>
                <w:sz w:val="24"/>
              </w:rPr>
              <w:t>O</w:t>
            </w:r>
            <w:r w:rsidRPr="00871213">
              <w:rPr>
                <w:rFonts w:hint="eastAsia"/>
                <w:sz w:val="24"/>
                <w:vertAlign w:val="subscript"/>
              </w:rPr>
              <w:t>3</w:t>
            </w:r>
            <w:r w:rsidRPr="003F5499">
              <w:rPr>
                <w:color w:val="1C1C1C"/>
                <w:sz w:val="24"/>
                <w:vertAlign w:val="subscript"/>
              </w:rPr>
              <w:t xml:space="preserve"> </w:t>
            </w:r>
            <w:r w:rsidRPr="003F5499">
              <w:rPr>
                <w:color w:val="1C1C1C"/>
                <w:sz w:val="24"/>
                <w:vertAlign w:val="subscript"/>
              </w:rPr>
              <w:softHyphen/>
            </w:r>
            <w:r w:rsidRPr="003F5499">
              <w:rPr>
                <w:color w:val="1C1C1C"/>
                <w:sz w:val="24"/>
              </w:rPr>
              <w:t>执行《环境空气质量标准》（</w:t>
            </w:r>
            <w:r w:rsidRPr="003F5499">
              <w:rPr>
                <w:color w:val="1C1C1C"/>
                <w:sz w:val="24"/>
              </w:rPr>
              <w:t>GB3095-2012</w:t>
            </w:r>
            <w:r w:rsidRPr="003F5499">
              <w:rPr>
                <w:color w:val="1C1C1C"/>
                <w:sz w:val="24"/>
              </w:rPr>
              <w:t>）中的二级标准，具体的标准值见表</w:t>
            </w:r>
            <w:r w:rsidRPr="003F5499">
              <w:rPr>
                <w:color w:val="1C1C1C"/>
                <w:sz w:val="24"/>
              </w:rPr>
              <w:t>4-1</w:t>
            </w:r>
            <w:r w:rsidRPr="003F5499">
              <w:rPr>
                <w:color w:val="1C1C1C"/>
                <w:sz w:val="24"/>
              </w:rPr>
              <w:t>。</w:t>
            </w:r>
          </w:p>
          <w:p w:rsidR="0058393B" w:rsidRPr="003F5499" w:rsidRDefault="0058393B" w:rsidP="0042494A">
            <w:pPr>
              <w:jc w:val="center"/>
              <w:rPr>
                <w:b/>
                <w:szCs w:val="21"/>
              </w:rPr>
            </w:pPr>
            <w:r w:rsidRPr="003F5499">
              <w:rPr>
                <w:b/>
                <w:szCs w:val="21"/>
              </w:rPr>
              <w:t>表</w:t>
            </w:r>
            <w:r w:rsidRPr="003F5499">
              <w:rPr>
                <w:b/>
                <w:szCs w:val="21"/>
              </w:rPr>
              <w:t xml:space="preserve">4-1  </w:t>
            </w:r>
            <w:r w:rsidRPr="003F5499">
              <w:rPr>
                <w:b/>
                <w:szCs w:val="21"/>
              </w:rPr>
              <w:t>环境空气质量标准</w:t>
            </w:r>
            <w:r w:rsidRPr="003F5499">
              <w:rPr>
                <w:b/>
                <w:color w:val="1C1C1C"/>
                <w:szCs w:val="21"/>
              </w:rPr>
              <w:t>（</w:t>
            </w:r>
            <w:r w:rsidRPr="003F5499">
              <w:rPr>
                <w:b/>
                <w:color w:val="1C1C1C"/>
                <w:szCs w:val="21"/>
              </w:rPr>
              <w:t>GB3095-2012</w:t>
            </w:r>
            <w:r w:rsidRPr="003F5499">
              <w:rPr>
                <w:b/>
                <w:color w:val="1C1C1C"/>
                <w:szCs w:val="21"/>
              </w:rPr>
              <w:t>）</w:t>
            </w:r>
            <w:r w:rsidRPr="003F5499">
              <w:rPr>
                <w:b/>
                <w:szCs w:val="21"/>
              </w:rPr>
              <w:t>(</w:t>
            </w:r>
            <w:r w:rsidRPr="003F5499">
              <w:rPr>
                <w:b/>
                <w:szCs w:val="21"/>
              </w:rPr>
              <w:t>摘录</w:t>
            </w:r>
            <w:r w:rsidRPr="003F5499">
              <w:rPr>
                <w:b/>
                <w:szCs w:val="21"/>
              </w:rPr>
              <w:t xml:space="preserve">)   </w:t>
            </w:r>
            <w:r w:rsidRPr="003F5499">
              <w:rPr>
                <w:b/>
                <w:szCs w:val="21"/>
              </w:rPr>
              <w:t>单位：</w:t>
            </w:r>
            <w:r w:rsidRPr="003F5499">
              <w:rPr>
                <w:b/>
                <w:szCs w:val="21"/>
              </w:rPr>
              <w:t>ug/Nm</w:t>
            </w:r>
            <w:r w:rsidRPr="003F5499">
              <w:rPr>
                <w:b/>
                <w:szCs w:val="21"/>
                <w:vertAlign w:val="superscript"/>
              </w:rPr>
              <w:t>3</w:t>
            </w:r>
            <w:r w:rsidRPr="003F5499">
              <w:rPr>
                <w:b/>
                <w:szCs w:val="21"/>
              </w:rPr>
              <w:t xml:space="preserve"> </w:t>
            </w:r>
          </w:p>
          <w:tbl>
            <w:tblPr>
              <w:tblW w:w="0" w:type="auto"/>
              <w:jc w:val="center"/>
              <w:tblBorders>
                <w:top w:val="single" w:sz="12" w:space="0" w:color="auto"/>
                <w:bottom w:val="single" w:sz="12" w:space="0" w:color="auto"/>
                <w:insideH w:val="single" w:sz="4" w:space="0" w:color="000000"/>
                <w:insideV w:val="single" w:sz="4" w:space="0" w:color="000000"/>
              </w:tblBorders>
              <w:tblLook w:val="0000"/>
            </w:tblPr>
            <w:tblGrid>
              <w:gridCol w:w="1272"/>
              <w:gridCol w:w="1673"/>
              <w:gridCol w:w="1418"/>
              <w:gridCol w:w="3486"/>
            </w:tblGrid>
            <w:tr w:rsidR="0058393B" w:rsidRPr="000F4197" w:rsidTr="0042494A">
              <w:trPr>
                <w:jc w:val="center"/>
              </w:trPr>
              <w:tc>
                <w:tcPr>
                  <w:tcW w:w="1272" w:type="dxa"/>
                  <w:vAlign w:val="center"/>
                </w:tcPr>
                <w:p w:rsidR="0058393B" w:rsidRPr="000F4197" w:rsidRDefault="0058393B" w:rsidP="0042494A">
                  <w:pPr>
                    <w:adjustRightInd w:val="0"/>
                    <w:snapToGrid w:val="0"/>
                    <w:jc w:val="center"/>
                    <w:rPr>
                      <w:b/>
                      <w:szCs w:val="21"/>
                    </w:rPr>
                  </w:pPr>
                  <w:r w:rsidRPr="000F4197">
                    <w:rPr>
                      <w:rFonts w:hAnsi="宋体"/>
                      <w:b/>
                      <w:szCs w:val="21"/>
                    </w:rPr>
                    <w:t>污染物名称</w:t>
                  </w:r>
                </w:p>
              </w:tc>
              <w:tc>
                <w:tcPr>
                  <w:tcW w:w="3091" w:type="dxa"/>
                  <w:gridSpan w:val="2"/>
                  <w:vAlign w:val="center"/>
                </w:tcPr>
                <w:p w:rsidR="0058393B" w:rsidRPr="000F4197" w:rsidRDefault="0058393B" w:rsidP="0042494A">
                  <w:pPr>
                    <w:adjustRightInd w:val="0"/>
                    <w:snapToGrid w:val="0"/>
                    <w:jc w:val="center"/>
                    <w:rPr>
                      <w:b/>
                      <w:szCs w:val="21"/>
                    </w:rPr>
                  </w:pPr>
                  <w:r w:rsidRPr="000F4197">
                    <w:rPr>
                      <w:rFonts w:hAnsi="宋体"/>
                      <w:b/>
                      <w:szCs w:val="21"/>
                    </w:rPr>
                    <w:t>标准值</w:t>
                  </w:r>
                  <w:r w:rsidRPr="000F4197">
                    <w:rPr>
                      <w:b/>
                      <w:szCs w:val="21"/>
                    </w:rPr>
                    <w:t>(mg/m</w:t>
                  </w:r>
                  <w:r w:rsidRPr="000F4197">
                    <w:rPr>
                      <w:b/>
                      <w:szCs w:val="21"/>
                      <w:vertAlign w:val="superscript"/>
                    </w:rPr>
                    <w:t>3</w:t>
                  </w:r>
                  <w:r w:rsidRPr="000F4197">
                    <w:rPr>
                      <w:b/>
                      <w:szCs w:val="21"/>
                    </w:rPr>
                    <w:t>)</w:t>
                  </w:r>
                </w:p>
              </w:tc>
              <w:tc>
                <w:tcPr>
                  <w:tcW w:w="3486" w:type="dxa"/>
                  <w:vAlign w:val="center"/>
                </w:tcPr>
                <w:p w:rsidR="0058393B" w:rsidRPr="000F4197" w:rsidRDefault="0058393B" w:rsidP="0042494A">
                  <w:pPr>
                    <w:adjustRightInd w:val="0"/>
                    <w:snapToGrid w:val="0"/>
                    <w:jc w:val="center"/>
                    <w:rPr>
                      <w:b/>
                      <w:szCs w:val="21"/>
                    </w:rPr>
                  </w:pPr>
                  <w:r w:rsidRPr="000F4197">
                    <w:rPr>
                      <w:rFonts w:hAnsi="宋体"/>
                      <w:b/>
                      <w:szCs w:val="21"/>
                    </w:rPr>
                    <w:t>选用标准</w:t>
                  </w:r>
                </w:p>
              </w:tc>
            </w:tr>
            <w:tr w:rsidR="0058393B" w:rsidRPr="000F4197" w:rsidTr="0042494A">
              <w:trPr>
                <w:jc w:val="center"/>
              </w:trPr>
              <w:tc>
                <w:tcPr>
                  <w:tcW w:w="1272" w:type="dxa"/>
                  <w:vMerge w:val="restart"/>
                  <w:vAlign w:val="center"/>
                </w:tcPr>
                <w:p w:rsidR="0058393B" w:rsidRPr="000F4197" w:rsidRDefault="0058393B" w:rsidP="0042494A">
                  <w:pPr>
                    <w:adjustRightInd w:val="0"/>
                    <w:snapToGrid w:val="0"/>
                    <w:jc w:val="center"/>
                    <w:rPr>
                      <w:szCs w:val="21"/>
                      <w:vertAlign w:val="subscript"/>
                    </w:rPr>
                  </w:pPr>
                  <w:r w:rsidRPr="000F4197">
                    <w:rPr>
                      <w:szCs w:val="21"/>
                    </w:rPr>
                    <w:t>SO</w:t>
                  </w:r>
                  <w:r w:rsidRPr="000F4197">
                    <w:rPr>
                      <w:szCs w:val="21"/>
                      <w:vertAlign w:val="subscript"/>
                    </w:rPr>
                    <w:t>2</w:t>
                  </w:r>
                </w:p>
              </w:tc>
              <w:tc>
                <w:tcPr>
                  <w:tcW w:w="1673" w:type="dxa"/>
                  <w:vAlign w:val="center"/>
                </w:tcPr>
                <w:p w:rsidR="0058393B" w:rsidRPr="000F4197" w:rsidRDefault="0058393B" w:rsidP="0042494A">
                  <w:pPr>
                    <w:adjustRightInd w:val="0"/>
                    <w:snapToGrid w:val="0"/>
                    <w:jc w:val="center"/>
                    <w:rPr>
                      <w:szCs w:val="21"/>
                    </w:rPr>
                  </w:pPr>
                  <w:r w:rsidRPr="000F4197">
                    <w:rPr>
                      <w:rFonts w:hAnsi="宋体"/>
                      <w:szCs w:val="21"/>
                    </w:rPr>
                    <w:t>年平均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0.06</w:t>
                  </w:r>
                </w:p>
              </w:tc>
              <w:tc>
                <w:tcPr>
                  <w:tcW w:w="3486" w:type="dxa"/>
                  <w:vMerge w:val="restart"/>
                  <w:vAlign w:val="center"/>
                </w:tcPr>
                <w:p w:rsidR="0058393B" w:rsidRPr="000F4197" w:rsidRDefault="0058393B" w:rsidP="0042494A">
                  <w:pPr>
                    <w:adjustRightInd w:val="0"/>
                    <w:snapToGrid w:val="0"/>
                    <w:jc w:val="center"/>
                    <w:rPr>
                      <w:szCs w:val="21"/>
                    </w:rPr>
                  </w:pPr>
                  <w:r w:rsidRPr="000F4197">
                    <w:rPr>
                      <w:rFonts w:hAnsi="宋体"/>
                      <w:szCs w:val="21"/>
                    </w:rPr>
                    <w:t>《环境空气质量标准》（</w:t>
                  </w:r>
                  <w:r w:rsidRPr="000F4197">
                    <w:rPr>
                      <w:szCs w:val="21"/>
                    </w:rPr>
                    <w:t>GB3095-2012</w:t>
                  </w:r>
                  <w:r w:rsidRPr="000F4197">
                    <w:rPr>
                      <w:rFonts w:hAnsi="宋体"/>
                      <w:szCs w:val="21"/>
                    </w:rPr>
                    <w:t>）</w:t>
                  </w:r>
                </w:p>
                <w:p w:rsidR="0058393B" w:rsidRPr="000F4197" w:rsidRDefault="0058393B" w:rsidP="0042494A">
                  <w:pPr>
                    <w:adjustRightInd w:val="0"/>
                    <w:snapToGrid w:val="0"/>
                    <w:jc w:val="center"/>
                    <w:rPr>
                      <w:szCs w:val="21"/>
                    </w:rPr>
                  </w:pPr>
                  <w:r w:rsidRPr="000F4197">
                    <w:rPr>
                      <w:rFonts w:hAnsi="宋体"/>
                      <w:szCs w:val="21"/>
                    </w:rPr>
                    <w:t>二级标准</w:t>
                  </w:r>
                </w:p>
              </w:tc>
            </w:tr>
            <w:tr w:rsidR="0058393B" w:rsidRPr="000F4197" w:rsidTr="0042494A">
              <w:trPr>
                <w:jc w:val="center"/>
              </w:trPr>
              <w:tc>
                <w:tcPr>
                  <w:tcW w:w="1272" w:type="dxa"/>
                  <w:vMerge/>
                  <w:vAlign w:val="center"/>
                </w:tcPr>
                <w:p w:rsidR="0058393B" w:rsidRPr="000F4197" w:rsidRDefault="0058393B" w:rsidP="0042494A">
                  <w:pPr>
                    <w:adjustRightInd w:val="0"/>
                    <w:snapToGrid w:val="0"/>
                    <w:jc w:val="center"/>
                    <w:rPr>
                      <w:szCs w:val="21"/>
                    </w:rPr>
                  </w:pPr>
                </w:p>
              </w:tc>
              <w:tc>
                <w:tcPr>
                  <w:tcW w:w="1673" w:type="dxa"/>
                  <w:vAlign w:val="center"/>
                </w:tcPr>
                <w:p w:rsidR="0058393B" w:rsidRPr="000F4197" w:rsidRDefault="0058393B" w:rsidP="0042494A">
                  <w:pPr>
                    <w:adjustRightInd w:val="0"/>
                    <w:snapToGrid w:val="0"/>
                    <w:jc w:val="center"/>
                    <w:rPr>
                      <w:szCs w:val="21"/>
                    </w:rPr>
                  </w:pPr>
                  <w:r w:rsidRPr="000F4197">
                    <w:rPr>
                      <w:szCs w:val="21"/>
                    </w:rPr>
                    <w:t>24</w:t>
                  </w:r>
                  <w:r w:rsidRPr="000F4197">
                    <w:rPr>
                      <w:rFonts w:hAnsi="宋体"/>
                      <w:szCs w:val="21"/>
                    </w:rPr>
                    <w:t>小时平均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0.15</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ign w:val="center"/>
                </w:tcPr>
                <w:p w:rsidR="0058393B" w:rsidRPr="000F4197" w:rsidRDefault="0058393B" w:rsidP="0042494A">
                  <w:pPr>
                    <w:adjustRightInd w:val="0"/>
                    <w:snapToGrid w:val="0"/>
                    <w:jc w:val="center"/>
                    <w:rPr>
                      <w:szCs w:val="21"/>
                    </w:rPr>
                  </w:pPr>
                </w:p>
              </w:tc>
              <w:tc>
                <w:tcPr>
                  <w:tcW w:w="1673" w:type="dxa"/>
                  <w:vAlign w:val="center"/>
                </w:tcPr>
                <w:p w:rsidR="0058393B" w:rsidRPr="000F4197" w:rsidRDefault="0058393B" w:rsidP="0042494A">
                  <w:pPr>
                    <w:adjustRightInd w:val="0"/>
                    <w:snapToGrid w:val="0"/>
                    <w:jc w:val="center"/>
                    <w:rPr>
                      <w:szCs w:val="21"/>
                    </w:rPr>
                  </w:pPr>
                  <w:r w:rsidRPr="000F4197">
                    <w:rPr>
                      <w:szCs w:val="21"/>
                    </w:rPr>
                    <w:t>1</w:t>
                  </w:r>
                  <w:r w:rsidRPr="000F4197">
                    <w:rPr>
                      <w:rFonts w:hAnsi="宋体"/>
                      <w:szCs w:val="21"/>
                    </w:rPr>
                    <w:t>小时平均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0.5</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restart"/>
                  <w:vAlign w:val="center"/>
                </w:tcPr>
                <w:p w:rsidR="0058393B" w:rsidRPr="000F4197" w:rsidRDefault="0058393B" w:rsidP="0042494A">
                  <w:pPr>
                    <w:adjustRightInd w:val="0"/>
                    <w:snapToGrid w:val="0"/>
                    <w:jc w:val="center"/>
                    <w:rPr>
                      <w:szCs w:val="21"/>
                    </w:rPr>
                  </w:pPr>
                  <w:r w:rsidRPr="000F4197">
                    <w:rPr>
                      <w:szCs w:val="21"/>
                    </w:rPr>
                    <w:t>NO</w:t>
                  </w:r>
                  <w:r w:rsidRPr="000F4197">
                    <w:rPr>
                      <w:szCs w:val="21"/>
                      <w:vertAlign w:val="subscript"/>
                    </w:rPr>
                    <w:t>2</w:t>
                  </w:r>
                </w:p>
              </w:tc>
              <w:tc>
                <w:tcPr>
                  <w:tcW w:w="1673" w:type="dxa"/>
                  <w:vAlign w:val="center"/>
                </w:tcPr>
                <w:p w:rsidR="0058393B" w:rsidRPr="000F4197" w:rsidRDefault="0058393B" w:rsidP="0042494A">
                  <w:pPr>
                    <w:adjustRightInd w:val="0"/>
                    <w:snapToGrid w:val="0"/>
                    <w:jc w:val="center"/>
                    <w:rPr>
                      <w:szCs w:val="21"/>
                    </w:rPr>
                  </w:pPr>
                  <w:r w:rsidRPr="000F4197">
                    <w:rPr>
                      <w:rFonts w:hAnsi="宋体"/>
                      <w:szCs w:val="21"/>
                    </w:rPr>
                    <w:t>年平均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0.04</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ign w:val="center"/>
                </w:tcPr>
                <w:p w:rsidR="0058393B" w:rsidRPr="000F4197" w:rsidRDefault="0058393B" w:rsidP="0042494A">
                  <w:pPr>
                    <w:adjustRightInd w:val="0"/>
                    <w:snapToGrid w:val="0"/>
                    <w:jc w:val="center"/>
                    <w:rPr>
                      <w:szCs w:val="21"/>
                    </w:rPr>
                  </w:pPr>
                </w:p>
              </w:tc>
              <w:tc>
                <w:tcPr>
                  <w:tcW w:w="1673" w:type="dxa"/>
                  <w:vAlign w:val="center"/>
                </w:tcPr>
                <w:p w:rsidR="0058393B" w:rsidRPr="000F4197" w:rsidRDefault="0058393B" w:rsidP="0042494A">
                  <w:pPr>
                    <w:adjustRightInd w:val="0"/>
                    <w:snapToGrid w:val="0"/>
                    <w:jc w:val="center"/>
                    <w:rPr>
                      <w:szCs w:val="21"/>
                    </w:rPr>
                  </w:pPr>
                  <w:r w:rsidRPr="000F4197">
                    <w:rPr>
                      <w:szCs w:val="21"/>
                    </w:rPr>
                    <w:t>24</w:t>
                  </w:r>
                  <w:r w:rsidRPr="000F4197">
                    <w:rPr>
                      <w:rFonts w:hAnsi="宋体"/>
                      <w:szCs w:val="21"/>
                    </w:rPr>
                    <w:t>小时平均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0.08</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ign w:val="center"/>
                </w:tcPr>
                <w:p w:rsidR="0058393B" w:rsidRPr="000F4197" w:rsidRDefault="0058393B" w:rsidP="0042494A">
                  <w:pPr>
                    <w:adjustRightInd w:val="0"/>
                    <w:snapToGrid w:val="0"/>
                    <w:jc w:val="center"/>
                    <w:rPr>
                      <w:szCs w:val="21"/>
                    </w:rPr>
                  </w:pPr>
                </w:p>
              </w:tc>
              <w:tc>
                <w:tcPr>
                  <w:tcW w:w="1673" w:type="dxa"/>
                  <w:vAlign w:val="center"/>
                </w:tcPr>
                <w:p w:rsidR="0058393B" w:rsidRPr="000F4197" w:rsidRDefault="0058393B" w:rsidP="0042494A">
                  <w:pPr>
                    <w:adjustRightInd w:val="0"/>
                    <w:snapToGrid w:val="0"/>
                    <w:jc w:val="center"/>
                    <w:rPr>
                      <w:szCs w:val="21"/>
                    </w:rPr>
                  </w:pPr>
                  <w:r w:rsidRPr="000F4197">
                    <w:rPr>
                      <w:szCs w:val="21"/>
                    </w:rPr>
                    <w:t>1</w:t>
                  </w:r>
                  <w:r w:rsidRPr="000F4197">
                    <w:rPr>
                      <w:rFonts w:hAnsi="宋体"/>
                      <w:szCs w:val="21"/>
                    </w:rPr>
                    <w:t>小时平均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0.2</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restart"/>
                  <w:vAlign w:val="center"/>
                </w:tcPr>
                <w:p w:rsidR="0058393B" w:rsidRPr="000F4197" w:rsidRDefault="0058393B" w:rsidP="0042494A">
                  <w:pPr>
                    <w:adjustRightInd w:val="0"/>
                    <w:snapToGrid w:val="0"/>
                    <w:jc w:val="center"/>
                    <w:rPr>
                      <w:szCs w:val="21"/>
                    </w:rPr>
                  </w:pPr>
                  <w:r w:rsidRPr="000F4197">
                    <w:rPr>
                      <w:szCs w:val="21"/>
                    </w:rPr>
                    <w:t>PM</w:t>
                  </w:r>
                  <w:r w:rsidRPr="000F4197">
                    <w:rPr>
                      <w:szCs w:val="21"/>
                      <w:vertAlign w:val="subscript"/>
                    </w:rPr>
                    <w:t>10</w:t>
                  </w:r>
                </w:p>
              </w:tc>
              <w:tc>
                <w:tcPr>
                  <w:tcW w:w="1673" w:type="dxa"/>
                  <w:vAlign w:val="center"/>
                </w:tcPr>
                <w:p w:rsidR="0058393B" w:rsidRPr="000F4197" w:rsidRDefault="0058393B" w:rsidP="0042494A">
                  <w:pPr>
                    <w:adjustRightInd w:val="0"/>
                    <w:snapToGrid w:val="0"/>
                    <w:jc w:val="center"/>
                    <w:rPr>
                      <w:szCs w:val="21"/>
                    </w:rPr>
                  </w:pPr>
                  <w:r w:rsidRPr="000F4197">
                    <w:rPr>
                      <w:rFonts w:hAnsi="宋体"/>
                      <w:szCs w:val="21"/>
                    </w:rPr>
                    <w:t>年平均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0.07</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ign w:val="center"/>
                </w:tcPr>
                <w:p w:rsidR="0058393B" w:rsidRPr="000F4197" w:rsidRDefault="0058393B" w:rsidP="0042494A">
                  <w:pPr>
                    <w:adjustRightInd w:val="0"/>
                    <w:snapToGrid w:val="0"/>
                    <w:jc w:val="center"/>
                    <w:rPr>
                      <w:szCs w:val="21"/>
                    </w:rPr>
                  </w:pPr>
                </w:p>
              </w:tc>
              <w:tc>
                <w:tcPr>
                  <w:tcW w:w="1673" w:type="dxa"/>
                  <w:vAlign w:val="center"/>
                </w:tcPr>
                <w:p w:rsidR="0058393B" w:rsidRPr="000F4197" w:rsidRDefault="0058393B" w:rsidP="0042494A">
                  <w:pPr>
                    <w:adjustRightInd w:val="0"/>
                    <w:snapToGrid w:val="0"/>
                    <w:jc w:val="center"/>
                    <w:rPr>
                      <w:szCs w:val="21"/>
                    </w:rPr>
                  </w:pPr>
                  <w:r w:rsidRPr="000F4197">
                    <w:rPr>
                      <w:szCs w:val="21"/>
                    </w:rPr>
                    <w:t>24</w:t>
                  </w:r>
                  <w:r w:rsidRPr="000F4197">
                    <w:rPr>
                      <w:rFonts w:hAnsi="宋体"/>
                      <w:szCs w:val="21"/>
                    </w:rPr>
                    <w:t>小时平均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0.15</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trHeight w:val="111"/>
                <w:jc w:val="center"/>
              </w:trPr>
              <w:tc>
                <w:tcPr>
                  <w:tcW w:w="1272" w:type="dxa"/>
                  <w:vMerge w:val="restart"/>
                  <w:vAlign w:val="center"/>
                </w:tcPr>
                <w:p w:rsidR="0058393B" w:rsidRPr="000F4197" w:rsidRDefault="0058393B" w:rsidP="0042494A">
                  <w:pPr>
                    <w:adjustRightInd w:val="0"/>
                    <w:snapToGrid w:val="0"/>
                    <w:jc w:val="center"/>
                    <w:rPr>
                      <w:szCs w:val="21"/>
                    </w:rPr>
                  </w:pPr>
                  <w:r w:rsidRPr="000F4197">
                    <w:rPr>
                      <w:szCs w:val="21"/>
                    </w:rPr>
                    <w:t>CO</w:t>
                  </w:r>
                </w:p>
              </w:tc>
              <w:tc>
                <w:tcPr>
                  <w:tcW w:w="1673" w:type="dxa"/>
                  <w:vAlign w:val="center"/>
                </w:tcPr>
                <w:p w:rsidR="0058393B" w:rsidRPr="000F4197" w:rsidRDefault="0058393B" w:rsidP="0042494A">
                  <w:pPr>
                    <w:adjustRightInd w:val="0"/>
                    <w:snapToGrid w:val="0"/>
                    <w:jc w:val="center"/>
                    <w:rPr>
                      <w:szCs w:val="21"/>
                    </w:rPr>
                  </w:pPr>
                  <w:r w:rsidRPr="000F4197">
                    <w:rPr>
                      <w:szCs w:val="21"/>
                    </w:rPr>
                    <w:t>24</w:t>
                  </w:r>
                  <w:r w:rsidRPr="000F4197">
                    <w:rPr>
                      <w:rFonts w:hAnsi="宋体"/>
                      <w:szCs w:val="21"/>
                    </w:rPr>
                    <w:t>小时平均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4</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ign w:val="center"/>
                </w:tcPr>
                <w:p w:rsidR="0058393B" w:rsidRPr="000F4197" w:rsidRDefault="0058393B" w:rsidP="0042494A">
                  <w:pPr>
                    <w:adjustRightInd w:val="0"/>
                    <w:snapToGrid w:val="0"/>
                    <w:jc w:val="center"/>
                    <w:rPr>
                      <w:szCs w:val="21"/>
                    </w:rPr>
                  </w:pPr>
                </w:p>
              </w:tc>
              <w:tc>
                <w:tcPr>
                  <w:tcW w:w="1673" w:type="dxa"/>
                  <w:vAlign w:val="center"/>
                </w:tcPr>
                <w:p w:rsidR="0058393B" w:rsidRPr="000F4197" w:rsidRDefault="0058393B" w:rsidP="0042494A">
                  <w:pPr>
                    <w:adjustRightInd w:val="0"/>
                    <w:snapToGrid w:val="0"/>
                    <w:jc w:val="center"/>
                    <w:rPr>
                      <w:szCs w:val="21"/>
                    </w:rPr>
                  </w:pPr>
                  <w:r w:rsidRPr="000F4197">
                    <w:rPr>
                      <w:szCs w:val="21"/>
                    </w:rPr>
                    <w:t>1</w:t>
                  </w:r>
                  <w:r w:rsidRPr="000F4197">
                    <w:rPr>
                      <w:rFonts w:hAnsi="宋体"/>
                      <w:szCs w:val="21"/>
                    </w:rPr>
                    <w:t>小时平均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10</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restart"/>
                  <w:vAlign w:val="center"/>
                </w:tcPr>
                <w:p w:rsidR="0058393B" w:rsidRPr="000F4197" w:rsidRDefault="0058393B" w:rsidP="0042494A">
                  <w:pPr>
                    <w:adjustRightInd w:val="0"/>
                    <w:snapToGrid w:val="0"/>
                    <w:jc w:val="center"/>
                    <w:rPr>
                      <w:szCs w:val="21"/>
                    </w:rPr>
                  </w:pPr>
                  <w:r w:rsidRPr="000F4197">
                    <w:rPr>
                      <w:szCs w:val="21"/>
                    </w:rPr>
                    <w:t>O</w:t>
                  </w:r>
                  <w:r w:rsidRPr="000F4197">
                    <w:rPr>
                      <w:szCs w:val="21"/>
                      <w:vertAlign w:val="subscript"/>
                    </w:rPr>
                    <w:t>3</w:t>
                  </w:r>
                </w:p>
              </w:tc>
              <w:tc>
                <w:tcPr>
                  <w:tcW w:w="1673" w:type="dxa"/>
                  <w:vAlign w:val="center"/>
                </w:tcPr>
                <w:p w:rsidR="0058393B" w:rsidRPr="000F4197" w:rsidRDefault="0058393B" w:rsidP="0042494A">
                  <w:pPr>
                    <w:adjustRightInd w:val="0"/>
                    <w:snapToGrid w:val="0"/>
                    <w:jc w:val="center"/>
                    <w:rPr>
                      <w:szCs w:val="21"/>
                    </w:rPr>
                  </w:pPr>
                  <w:r w:rsidRPr="000F4197">
                    <w:rPr>
                      <w:rFonts w:hAnsi="宋体"/>
                      <w:szCs w:val="21"/>
                    </w:rPr>
                    <w:t>日最大</w:t>
                  </w:r>
                  <w:r w:rsidRPr="000F4197">
                    <w:rPr>
                      <w:szCs w:val="21"/>
                    </w:rPr>
                    <w:t>8</w:t>
                  </w:r>
                  <w:r w:rsidRPr="000F4197">
                    <w:rPr>
                      <w:rFonts w:hAnsi="宋体"/>
                      <w:szCs w:val="21"/>
                    </w:rPr>
                    <w:t>小时</w:t>
                  </w:r>
                  <w:r w:rsidRPr="000F4197">
                    <w:rPr>
                      <w:szCs w:val="21"/>
                    </w:rPr>
                    <w:t xml:space="preserve"> </w:t>
                  </w:r>
                </w:p>
              </w:tc>
              <w:tc>
                <w:tcPr>
                  <w:tcW w:w="1418" w:type="dxa"/>
                  <w:vAlign w:val="center"/>
                </w:tcPr>
                <w:p w:rsidR="0058393B" w:rsidRPr="000F4197" w:rsidRDefault="0058393B" w:rsidP="0042494A">
                  <w:pPr>
                    <w:adjustRightInd w:val="0"/>
                    <w:snapToGrid w:val="0"/>
                    <w:jc w:val="center"/>
                    <w:rPr>
                      <w:szCs w:val="21"/>
                    </w:rPr>
                  </w:pPr>
                  <w:r w:rsidRPr="000F4197">
                    <w:rPr>
                      <w:szCs w:val="21"/>
                    </w:rPr>
                    <w:t>0.16</w:t>
                  </w:r>
                </w:p>
              </w:tc>
              <w:tc>
                <w:tcPr>
                  <w:tcW w:w="3486" w:type="dxa"/>
                  <w:vMerge/>
                  <w:vAlign w:val="center"/>
                </w:tcPr>
                <w:p w:rsidR="0058393B" w:rsidRPr="000F4197" w:rsidRDefault="0058393B" w:rsidP="0042494A">
                  <w:pPr>
                    <w:adjustRightInd w:val="0"/>
                    <w:snapToGrid w:val="0"/>
                    <w:jc w:val="center"/>
                    <w:rPr>
                      <w:szCs w:val="21"/>
                    </w:rPr>
                  </w:pPr>
                </w:p>
              </w:tc>
            </w:tr>
            <w:tr w:rsidR="0058393B" w:rsidRPr="000F4197" w:rsidTr="0042494A">
              <w:trPr>
                <w:jc w:val="center"/>
              </w:trPr>
              <w:tc>
                <w:tcPr>
                  <w:tcW w:w="1272" w:type="dxa"/>
                  <w:vMerge/>
                  <w:vAlign w:val="center"/>
                </w:tcPr>
                <w:p w:rsidR="0058393B" w:rsidRPr="000F4197" w:rsidRDefault="0058393B" w:rsidP="0042494A">
                  <w:pPr>
                    <w:adjustRightInd w:val="0"/>
                    <w:snapToGrid w:val="0"/>
                    <w:jc w:val="center"/>
                    <w:rPr>
                      <w:szCs w:val="21"/>
                    </w:rPr>
                  </w:pPr>
                </w:p>
              </w:tc>
              <w:tc>
                <w:tcPr>
                  <w:tcW w:w="1673" w:type="dxa"/>
                  <w:vAlign w:val="center"/>
                </w:tcPr>
                <w:p w:rsidR="0058393B" w:rsidRPr="000F4197" w:rsidRDefault="0058393B" w:rsidP="0042494A">
                  <w:pPr>
                    <w:adjustRightInd w:val="0"/>
                    <w:snapToGrid w:val="0"/>
                    <w:jc w:val="center"/>
                    <w:rPr>
                      <w:szCs w:val="21"/>
                    </w:rPr>
                  </w:pPr>
                  <w:r w:rsidRPr="000F4197">
                    <w:rPr>
                      <w:szCs w:val="21"/>
                    </w:rPr>
                    <w:t>1</w:t>
                  </w:r>
                  <w:r w:rsidRPr="000F4197">
                    <w:rPr>
                      <w:rFonts w:hAnsi="宋体"/>
                      <w:szCs w:val="21"/>
                    </w:rPr>
                    <w:t>小时平均</w:t>
                  </w:r>
                </w:p>
              </w:tc>
              <w:tc>
                <w:tcPr>
                  <w:tcW w:w="1418" w:type="dxa"/>
                  <w:vAlign w:val="center"/>
                </w:tcPr>
                <w:p w:rsidR="0058393B" w:rsidRPr="000F4197" w:rsidRDefault="0058393B" w:rsidP="0042494A">
                  <w:pPr>
                    <w:adjustRightInd w:val="0"/>
                    <w:snapToGrid w:val="0"/>
                    <w:jc w:val="center"/>
                    <w:rPr>
                      <w:szCs w:val="21"/>
                    </w:rPr>
                  </w:pPr>
                  <w:r w:rsidRPr="000F4197">
                    <w:rPr>
                      <w:szCs w:val="21"/>
                    </w:rPr>
                    <w:t>0.2</w:t>
                  </w:r>
                </w:p>
              </w:tc>
              <w:tc>
                <w:tcPr>
                  <w:tcW w:w="3486" w:type="dxa"/>
                  <w:vMerge/>
                  <w:vAlign w:val="center"/>
                </w:tcPr>
                <w:p w:rsidR="0058393B" w:rsidRPr="000F4197" w:rsidRDefault="0058393B" w:rsidP="0042494A">
                  <w:pPr>
                    <w:adjustRightInd w:val="0"/>
                    <w:snapToGrid w:val="0"/>
                    <w:jc w:val="center"/>
                    <w:rPr>
                      <w:szCs w:val="21"/>
                    </w:rPr>
                  </w:pPr>
                </w:p>
              </w:tc>
            </w:tr>
          </w:tbl>
          <w:p w:rsidR="0058393B" w:rsidRPr="00222DDA" w:rsidRDefault="0058393B" w:rsidP="0042494A">
            <w:pPr>
              <w:spacing w:line="360" w:lineRule="auto"/>
              <w:ind w:firstLineChars="200" w:firstLine="480"/>
              <w:rPr>
                <w:sz w:val="24"/>
              </w:rPr>
            </w:pPr>
          </w:p>
          <w:p w:rsidR="0058393B" w:rsidRPr="003F5499" w:rsidRDefault="0058393B" w:rsidP="0042494A">
            <w:pPr>
              <w:spacing w:line="360" w:lineRule="auto"/>
              <w:ind w:firstLineChars="200" w:firstLine="480"/>
              <w:rPr>
                <w:sz w:val="24"/>
              </w:rPr>
            </w:pPr>
            <w:r w:rsidRPr="003F5499">
              <w:rPr>
                <w:sz w:val="24"/>
              </w:rPr>
              <w:t>（</w:t>
            </w:r>
            <w:r w:rsidRPr="003F5499">
              <w:rPr>
                <w:sz w:val="24"/>
              </w:rPr>
              <w:t>2</w:t>
            </w:r>
            <w:r w:rsidRPr="003F5499">
              <w:rPr>
                <w:sz w:val="24"/>
              </w:rPr>
              <w:t>）</w:t>
            </w:r>
            <w:r w:rsidRPr="003F5499">
              <w:rPr>
                <w:bCs/>
                <w:color w:val="000000"/>
                <w:sz w:val="24"/>
              </w:rPr>
              <w:t>地表水环境质量标准</w:t>
            </w:r>
          </w:p>
          <w:p w:rsidR="0058393B" w:rsidRPr="003F5499" w:rsidRDefault="0058393B" w:rsidP="0042494A">
            <w:pPr>
              <w:spacing w:line="360" w:lineRule="auto"/>
              <w:ind w:firstLineChars="200" w:firstLine="480"/>
              <w:rPr>
                <w:sz w:val="24"/>
              </w:rPr>
            </w:pPr>
            <w:r w:rsidRPr="003F5499">
              <w:rPr>
                <w:sz w:val="24"/>
              </w:rPr>
              <w:t>执行《地表水环境质量标准》（</w:t>
            </w:r>
            <w:r w:rsidRPr="003F5499">
              <w:rPr>
                <w:sz w:val="24"/>
              </w:rPr>
              <w:t>GB3838-2002</w:t>
            </w:r>
            <w:r w:rsidRPr="003F5499">
              <w:rPr>
                <w:sz w:val="24"/>
              </w:rPr>
              <w:t>）中</w:t>
            </w:r>
            <w:r w:rsidRPr="003F5499">
              <w:rPr>
                <w:sz w:val="24"/>
              </w:rPr>
              <w:t>II</w:t>
            </w:r>
            <w:r w:rsidR="00C624BE">
              <w:rPr>
                <w:rFonts w:hint="eastAsia"/>
                <w:sz w:val="24"/>
              </w:rPr>
              <w:t>I</w:t>
            </w:r>
            <w:r w:rsidRPr="003F5499">
              <w:rPr>
                <w:sz w:val="24"/>
              </w:rPr>
              <w:t>类标准。</w:t>
            </w:r>
          </w:p>
          <w:p w:rsidR="0058393B" w:rsidRPr="003F5499" w:rsidRDefault="0058393B" w:rsidP="0042494A">
            <w:pPr>
              <w:jc w:val="center"/>
              <w:rPr>
                <w:b/>
                <w:szCs w:val="21"/>
              </w:rPr>
            </w:pPr>
            <w:r w:rsidRPr="003F5499">
              <w:rPr>
                <w:b/>
                <w:szCs w:val="21"/>
              </w:rPr>
              <w:t>表</w:t>
            </w:r>
            <w:r w:rsidRPr="003F5499">
              <w:rPr>
                <w:b/>
                <w:szCs w:val="21"/>
              </w:rPr>
              <w:t xml:space="preserve">4-2  </w:t>
            </w:r>
            <w:r w:rsidRPr="003F5499">
              <w:rPr>
                <w:b/>
                <w:szCs w:val="21"/>
              </w:rPr>
              <w:t>地表水环境质量标准（</w:t>
            </w:r>
            <w:r w:rsidRPr="003F5499">
              <w:rPr>
                <w:b/>
                <w:szCs w:val="21"/>
              </w:rPr>
              <w:t>GB3838-2002</w:t>
            </w:r>
            <w:r w:rsidRPr="003F5499">
              <w:rPr>
                <w:b/>
                <w:szCs w:val="21"/>
              </w:rPr>
              <w:t>）</w:t>
            </w:r>
            <w:r w:rsidRPr="003F5499">
              <w:rPr>
                <w:b/>
                <w:szCs w:val="21"/>
              </w:rPr>
              <w:t>(</w:t>
            </w:r>
            <w:r w:rsidRPr="003F5499">
              <w:rPr>
                <w:b/>
                <w:szCs w:val="21"/>
              </w:rPr>
              <w:t>摘录</w:t>
            </w:r>
            <w:r w:rsidRPr="003F5499">
              <w:rPr>
                <w:b/>
                <w:szCs w:val="21"/>
              </w:rPr>
              <w:t xml:space="preserve">)  </w:t>
            </w:r>
            <w:r w:rsidRPr="003F5499">
              <w:rPr>
                <w:b/>
                <w:szCs w:val="21"/>
              </w:rPr>
              <w:t>单位：</w:t>
            </w:r>
            <w:r w:rsidRPr="003F5499">
              <w:rPr>
                <w:b/>
                <w:szCs w:val="21"/>
              </w:rPr>
              <w:t>mg/L</w:t>
            </w:r>
            <w:r w:rsidRPr="003F5499">
              <w:rPr>
                <w:b/>
                <w:szCs w:val="21"/>
              </w:rPr>
              <w:t>，</w:t>
            </w:r>
            <w:r w:rsidRPr="003F5499">
              <w:rPr>
                <w:b/>
                <w:szCs w:val="21"/>
              </w:rPr>
              <w:t xml:space="preserve"> pH</w:t>
            </w:r>
            <w:r w:rsidRPr="003F5499">
              <w:rPr>
                <w:b/>
                <w:szCs w:val="21"/>
              </w:rPr>
              <w:t>值无量纲</w:t>
            </w:r>
          </w:p>
          <w:tbl>
            <w:tblPr>
              <w:tblW w:w="4900" w:type="pct"/>
              <w:jc w:val="center"/>
              <w:tblBorders>
                <w:top w:val="single" w:sz="12" w:space="0" w:color="auto"/>
                <w:bottom w:val="single" w:sz="12" w:space="0" w:color="auto"/>
                <w:insideH w:val="single" w:sz="6" w:space="0" w:color="auto"/>
                <w:insideV w:val="single" w:sz="6" w:space="0" w:color="auto"/>
              </w:tblBorders>
              <w:tblLook w:val="0000"/>
            </w:tblPr>
            <w:tblGrid>
              <w:gridCol w:w="770"/>
              <w:gridCol w:w="2045"/>
              <w:gridCol w:w="1869"/>
              <w:gridCol w:w="3008"/>
            </w:tblGrid>
            <w:tr w:rsidR="00C624BE" w:rsidRPr="00092DE9" w:rsidTr="006152CD">
              <w:trPr>
                <w:cantSplit/>
                <w:jc w:val="center"/>
              </w:trPr>
              <w:tc>
                <w:tcPr>
                  <w:tcW w:w="783" w:type="dxa"/>
                  <w:tcBorders>
                    <w:top w:val="single" w:sz="12" w:space="0" w:color="auto"/>
                    <w:bottom w:val="single" w:sz="6" w:space="0" w:color="auto"/>
                  </w:tcBorders>
                  <w:shd w:val="clear" w:color="auto" w:fill="FFFFFF"/>
                  <w:vAlign w:val="center"/>
                </w:tcPr>
                <w:p w:rsidR="00C624BE" w:rsidRPr="00092DE9" w:rsidRDefault="00C624BE" w:rsidP="006152CD">
                  <w:pPr>
                    <w:jc w:val="center"/>
                    <w:rPr>
                      <w:b/>
                      <w:szCs w:val="21"/>
                    </w:rPr>
                  </w:pPr>
                  <w:r w:rsidRPr="00092DE9">
                    <w:rPr>
                      <w:rFonts w:hAnsiTheme="minorEastAsia"/>
                      <w:b/>
                      <w:szCs w:val="21"/>
                    </w:rPr>
                    <w:t>序号</w:t>
                  </w:r>
                </w:p>
              </w:tc>
              <w:tc>
                <w:tcPr>
                  <w:tcW w:w="2091" w:type="dxa"/>
                  <w:tcBorders>
                    <w:top w:val="single" w:sz="12" w:space="0" w:color="auto"/>
                    <w:bottom w:val="single" w:sz="6" w:space="0" w:color="auto"/>
                  </w:tcBorders>
                  <w:shd w:val="clear" w:color="auto" w:fill="FFFFFF"/>
                  <w:vAlign w:val="center"/>
                </w:tcPr>
                <w:p w:rsidR="00C624BE" w:rsidRPr="00092DE9" w:rsidRDefault="00C624BE" w:rsidP="006152CD">
                  <w:pPr>
                    <w:jc w:val="center"/>
                    <w:rPr>
                      <w:b/>
                      <w:szCs w:val="21"/>
                    </w:rPr>
                  </w:pPr>
                  <w:r w:rsidRPr="00092DE9">
                    <w:rPr>
                      <w:rFonts w:hAnsiTheme="minorEastAsia"/>
                      <w:b/>
                      <w:szCs w:val="21"/>
                    </w:rPr>
                    <w:t>项</w:t>
                  </w:r>
                  <w:r w:rsidRPr="00092DE9">
                    <w:rPr>
                      <w:b/>
                      <w:szCs w:val="21"/>
                    </w:rPr>
                    <w:t xml:space="preserve">  </w:t>
                  </w:r>
                  <w:r w:rsidRPr="00092DE9">
                    <w:rPr>
                      <w:rFonts w:hAnsiTheme="minorEastAsia"/>
                      <w:b/>
                      <w:szCs w:val="21"/>
                    </w:rPr>
                    <w:t>目</w:t>
                  </w:r>
                </w:p>
              </w:tc>
              <w:tc>
                <w:tcPr>
                  <w:tcW w:w="1917" w:type="dxa"/>
                  <w:tcBorders>
                    <w:top w:val="single" w:sz="12" w:space="0" w:color="auto"/>
                    <w:bottom w:val="single" w:sz="6" w:space="0" w:color="auto"/>
                  </w:tcBorders>
                  <w:shd w:val="clear" w:color="auto" w:fill="FFFFFF"/>
                  <w:vAlign w:val="center"/>
                </w:tcPr>
                <w:p w:rsidR="00C624BE" w:rsidRPr="00092DE9" w:rsidRDefault="00FC784F" w:rsidP="006152CD">
                  <w:pPr>
                    <w:jc w:val="center"/>
                    <w:rPr>
                      <w:b/>
                      <w:szCs w:val="21"/>
                    </w:rPr>
                  </w:pPr>
                  <w:r w:rsidRPr="00092DE9">
                    <w:rPr>
                      <w:color w:val="000000"/>
                      <w:szCs w:val="21"/>
                    </w:rPr>
                    <w:fldChar w:fldCharType="begin"/>
                  </w:r>
                  <w:r w:rsidR="00C624BE" w:rsidRPr="00092DE9">
                    <w:rPr>
                      <w:color w:val="000000"/>
                      <w:szCs w:val="21"/>
                    </w:rPr>
                    <w:instrText xml:space="preserve"> = 3 \* ROMAN </w:instrText>
                  </w:r>
                  <w:r w:rsidRPr="00092DE9">
                    <w:rPr>
                      <w:color w:val="000000"/>
                      <w:szCs w:val="21"/>
                    </w:rPr>
                    <w:fldChar w:fldCharType="separate"/>
                  </w:r>
                  <w:r w:rsidR="00C624BE" w:rsidRPr="00092DE9">
                    <w:rPr>
                      <w:color w:val="000000"/>
                      <w:szCs w:val="21"/>
                    </w:rPr>
                    <w:t>III</w:t>
                  </w:r>
                  <w:r w:rsidRPr="00092DE9">
                    <w:rPr>
                      <w:color w:val="000000"/>
                      <w:szCs w:val="21"/>
                    </w:rPr>
                    <w:fldChar w:fldCharType="end"/>
                  </w:r>
                  <w:r w:rsidR="00C624BE" w:rsidRPr="00092DE9">
                    <w:rPr>
                      <w:rFonts w:hAnsiTheme="minorEastAsia"/>
                      <w:color w:val="000000"/>
                      <w:szCs w:val="21"/>
                    </w:rPr>
                    <w:t>类</w:t>
                  </w:r>
                </w:p>
              </w:tc>
              <w:tc>
                <w:tcPr>
                  <w:tcW w:w="3051" w:type="dxa"/>
                  <w:tcBorders>
                    <w:top w:val="single" w:sz="12" w:space="0" w:color="auto"/>
                    <w:bottom w:val="single" w:sz="6" w:space="0" w:color="auto"/>
                  </w:tcBorders>
                  <w:shd w:val="clear" w:color="auto" w:fill="FFFFFF"/>
                  <w:vAlign w:val="center"/>
                </w:tcPr>
                <w:p w:rsidR="00C624BE" w:rsidRPr="00092DE9" w:rsidRDefault="00C624BE" w:rsidP="006152CD">
                  <w:pPr>
                    <w:jc w:val="center"/>
                    <w:rPr>
                      <w:b/>
                      <w:szCs w:val="21"/>
                    </w:rPr>
                  </w:pPr>
                  <w:r w:rsidRPr="00092DE9">
                    <w:rPr>
                      <w:rFonts w:hAnsiTheme="minorEastAsia"/>
                      <w:b/>
                      <w:szCs w:val="21"/>
                    </w:rPr>
                    <w:t>标准来源</w:t>
                  </w:r>
                </w:p>
              </w:tc>
            </w:tr>
            <w:tr w:rsidR="00C624BE" w:rsidRPr="00092DE9" w:rsidTr="006152CD">
              <w:trPr>
                <w:cantSplit/>
                <w:jc w:val="center"/>
              </w:trPr>
              <w:tc>
                <w:tcPr>
                  <w:tcW w:w="783" w:type="dxa"/>
                  <w:tcBorders>
                    <w:top w:val="single" w:sz="6" w:space="0" w:color="auto"/>
                  </w:tcBorders>
                  <w:vAlign w:val="center"/>
                </w:tcPr>
                <w:p w:rsidR="00C624BE" w:rsidRPr="00092DE9" w:rsidRDefault="00C624BE" w:rsidP="006152CD">
                  <w:pPr>
                    <w:jc w:val="center"/>
                    <w:rPr>
                      <w:szCs w:val="21"/>
                    </w:rPr>
                  </w:pPr>
                  <w:r w:rsidRPr="00092DE9">
                    <w:rPr>
                      <w:szCs w:val="21"/>
                    </w:rPr>
                    <w:t>1</w:t>
                  </w:r>
                </w:p>
              </w:tc>
              <w:tc>
                <w:tcPr>
                  <w:tcW w:w="2091" w:type="dxa"/>
                  <w:tcBorders>
                    <w:top w:val="single" w:sz="6" w:space="0" w:color="auto"/>
                  </w:tcBorders>
                  <w:vAlign w:val="center"/>
                </w:tcPr>
                <w:p w:rsidR="00C624BE" w:rsidRPr="00092DE9" w:rsidRDefault="00C624BE" w:rsidP="006152CD">
                  <w:pPr>
                    <w:jc w:val="center"/>
                    <w:rPr>
                      <w:szCs w:val="21"/>
                    </w:rPr>
                  </w:pPr>
                  <w:r w:rsidRPr="00092DE9">
                    <w:rPr>
                      <w:szCs w:val="21"/>
                    </w:rPr>
                    <w:t>pH</w:t>
                  </w:r>
                  <w:r w:rsidRPr="00092DE9">
                    <w:rPr>
                      <w:rFonts w:hAnsiTheme="minorEastAsia"/>
                      <w:szCs w:val="21"/>
                    </w:rPr>
                    <w:t>值</w:t>
                  </w:r>
                  <w:r w:rsidRPr="00092DE9">
                    <w:rPr>
                      <w:szCs w:val="21"/>
                    </w:rPr>
                    <w:t xml:space="preserve"> </w:t>
                  </w:r>
                </w:p>
              </w:tc>
              <w:tc>
                <w:tcPr>
                  <w:tcW w:w="1917" w:type="dxa"/>
                  <w:tcBorders>
                    <w:top w:val="single" w:sz="6" w:space="0" w:color="auto"/>
                  </w:tcBorders>
                  <w:vAlign w:val="center"/>
                </w:tcPr>
                <w:p w:rsidR="00C624BE" w:rsidRPr="00092DE9" w:rsidRDefault="00C624BE" w:rsidP="006152CD">
                  <w:pPr>
                    <w:jc w:val="center"/>
                    <w:rPr>
                      <w:color w:val="000000"/>
                      <w:szCs w:val="21"/>
                    </w:rPr>
                  </w:pPr>
                  <w:r w:rsidRPr="00092DE9">
                    <w:rPr>
                      <w:color w:val="000000"/>
                      <w:szCs w:val="21"/>
                    </w:rPr>
                    <w:t>6</w:t>
                  </w:r>
                  <w:r w:rsidRPr="00092DE9">
                    <w:rPr>
                      <w:rFonts w:hAnsiTheme="minorEastAsia"/>
                      <w:color w:val="000000"/>
                      <w:szCs w:val="21"/>
                    </w:rPr>
                    <w:t>～</w:t>
                  </w:r>
                  <w:r w:rsidRPr="00092DE9">
                    <w:rPr>
                      <w:color w:val="000000"/>
                      <w:szCs w:val="21"/>
                    </w:rPr>
                    <w:t>9</w:t>
                  </w:r>
                </w:p>
              </w:tc>
              <w:tc>
                <w:tcPr>
                  <w:tcW w:w="3051" w:type="dxa"/>
                  <w:vMerge w:val="restart"/>
                  <w:tcBorders>
                    <w:top w:val="single" w:sz="6" w:space="0" w:color="auto"/>
                  </w:tcBorders>
                  <w:vAlign w:val="center"/>
                </w:tcPr>
                <w:p w:rsidR="00C624BE" w:rsidRPr="00092DE9" w:rsidRDefault="00C624BE" w:rsidP="006152CD">
                  <w:pPr>
                    <w:jc w:val="center"/>
                    <w:rPr>
                      <w:szCs w:val="21"/>
                    </w:rPr>
                  </w:pPr>
                  <w:r w:rsidRPr="00092DE9">
                    <w:rPr>
                      <w:rFonts w:hAnsiTheme="minorEastAsia"/>
                      <w:szCs w:val="21"/>
                    </w:rPr>
                    <w:t>《地表水环境质量标准》（</w:t>
                  </w:r>
                  <w:r w:rsidRPr="00092DE9">
                    <w:rPr>
                      <w:szCs w:val="21"/>
                    </w:rPr>
                    <w:t>GB3838–2002</w:t>
                  </w:r>
                  <w:r w:rsidRPr="00092DE9">
                    <w:rPr>
                      <w:rFonts w:hAnsiTheme="minorEastAsia"/>
                      <w:szCs w:val="21"/>
                    </w:rPr>
                    <w:t>）</w:t>
                  </w:r>
                  <w:r w:rsidRPr="00092DE9">
                    <w:rPr>
                      <w:szCs w:val="21"/>
                    </w:rPr>
                    <w:t>III</w:t>
                  </w:r>
                  <w:r w:rsidRPr="00092DE9">
                    <w:rPr>
                      <w:rFonts w:hAnsiTheme="minorEastAsia"/>
                      <w:szCs w:val="21"/>
                    </w:rPr>
                    <w:t>类</w:t>
                  </w:r>
                </w:p>
              </w:tc>
            </w:tr>
            <w:tr w:rsidR="00C624BE" w:rsidRPr="00092DE9" w:rsidTr="006152CD">
              <w:trPr>
                <w:cantSplit/>
                <w:jc w:val="center"/>
              </w:trPr>
              <w:tc>
                <w:tcPr>
                  <w:tcW w:w="783" w:type="dxa"/>
                  <w:vAlign w:val="center"/>
                </w:tcPr>
                <w:p w:rsidR="00C624BE" w:rsidRPr="00092DE9" w:rsidRDefault="00C624BE" w:rsidP="006152CD">
                  <w:pPr>
                    <w:jc w:val="center"/>
                    <w:rPr>
                      <w:szCs w:val="21"/>
                    </w:rPr>
                  </w:pPr>
                  <w:r w:rsidRPr="00092DE9">
                    <w:rPr>
                      <w:szCs w:val="21"/>
                    </w:rPr>
                    <w:t>2</w:t>
                  </w:r>
                </w:p>
              </w:tc>
              <w:tc>
                <w:tcPr>
                  <w:tcW w:w="2091" w:type="dxa"/>
                  <w:vAlign w:val="center"/>
                </w:tcPr>
                <w:p w:rsidR="00C624BE" w:rsidRPr="00092DE9" w:rsidRDefault="00C624BE" w:rsidP="006152CD">
                  <w:pPr>
                    <w:jc w:val="center"/>
                    <w:rPr>
                      <w:szCs w:val="21"/>
                    </w:rPr>
                  </w:pPr>
                  <w:r w:rsidRPr="00092DE9">
                    <w:rPr>
                      <w:szCs w:val="21"/>
                    </w:rPr>
                    <w:t>COD</w:t>
                  </w:r>
                  <w:bookmarkStart w:id="5" w:name="OLE_LINK1"/>
                  <w:bookmarkStart w:id="6" w:name="OLE_LINK2"/>
                  <w:r w:rsidRPr="00092DE9">
                    <w:rPr>
                      <w:szCs w:val="21"/>
                      <w:vertAlign w:val="subscript"/>
                    </w:rPr>
                    <w:t>Cr</w:t>
                  </w:r>
                  <w:bookmarkEnd w:id="5"/>
                  <w:bookmarkEnd w:id="6"/>
                </w:p>
              </w:tc>
              <w:tc>
                <w:tcPr>
                  <w:tcW w:w="1917" w:type="dxa"/>
                  <w:vAlign w:val="center"/>
                </w:tcPr>
                <w:p w:rsidR="00C624BE" w:rsidRPr="00092DE9" w:rsidRDefault="00C624BE" w:rsidP="006152CD">
                  <w:pPr>
                    <w:jc w:val="center"/>
                    <w:rPr>
                      <w:color w:val="000000"/>
                      <w:szCs w:val="21"/>
                    </w:rPr>
                  </w:pPr>
                  <w:r w:rsidRPr="00092DE9">
                    <w:rPr>
                      <w:color w:val="000000"/>
                      <w:szCs w:val="21"/>
                    </w:rPr>
                    <w:t>≤20</w:t>
                  </w:r>
                </w:p>
              </w:tc>
              <w:tc>
                <w:tcPr>
                  <w:tcW w:w="3051" w:type="dxa"/>
                  <w:vMerge/>
                  <w:vAlign w:val="center"/>
                </w:tcPr>
                <w:p w:rsidR="00C624BE" w:rsidRPr="00092DE9" w:rsidRDefault="00C624BE" w:rsidP="006152CD">
                  <w:pPr>
                    <w:jc w:val="center"/>
                    <w:rPr>
                      <w:szCs w:val="21"/>
                    </w:rPr>
                  </w:pPr>
                </w:p>
              </w:tc>
            </w:tr>
            <w:tr w:rsidR="00C624BE" w:rsidRPr="00092DE9" w:rsidTr="006152CD">
              <w:trPr>
                <w:cantSplit/>
                <w:jc w:val="center"/>
              </w:trPr>
              <w:tc>
                <w:tcPr>
                  <w:tcW w:w="783" w:type="dxa"/>
                  <w:vAlign w:val="center"/>
                </w:tcPr>
                <w:p w:rsidR="00C624BE" w:rsidRPr="00092DE9" w:rsidRDefault="00C624BE" w:rsidP="006152CD">
                  <w:pPr>
                    <w:jc w:val="center"/>
                    <w:rPr>
                      <w:szCs w:val="21"/>
                    </w:rPr>
                  </w:pPr>
                  <w:r w:rsidRPr="00092DE9">
                    <w:rPr>
                      <w:szCs w:val="21"/>
                    </w:rPr>
                    <w:t>3</w:t>
                  </w:r>
                </w:p>
              </w:tc>
              <w:tc>
                <w:tcPr>
                  <w:tcW w:w="2091" w:type="dxa"/>
                  <w:vAlign w:val="center"/>
                </w:tcPr>
                <w:p w:rsidR="00C624BE" w:rsidRPr="00092DE9" w:rsidRDefault="00C624BE" w:rsidP="006152CD">
                  <w:pPr>
                    <w:jc w:val="center"/>
                    <w:rPr>
                      <w:szCs w:val="21"/>
                    </w:rPr>
                  </w:pPr>
                  <w:r w:rsidRPr="00092DE9">
                    <w:rPr>
                      <w:szCs w:val="21"/>
                    </w:rPr>
                    <w:t>NH</w:t>
                  </w:r>
                  <w:r w:rsidRPr="00092DE9">
                    <w:rPr>
                      <w:szCs w:val="21"/>
                      <w:vertAlign w:val="subscript"/>
                    </w:rPr>
                    <w:t>3</w:t>
                  </w:r>
                  <w:r w:rsidRPr="00092DE9">
                    <w:rPr>
                      <w:szCs w:val="21"/>
                    </w:rPr>
                    <w:t>-N</w:t>
                  </w:r>
                </w:p>
              </w:tc>
              <w:tc>
                <w:tcPr>
                  <w:tcW w:w="1917" w:type="dxa"/>
                  <w:vAlign w:val="center"/>
                </w:tcPr>
                <w:p w:rsidR="00C624BE" w:rsidRPr="00092DE9" w:rsidRDefault="00C624BE" w:rsidP="006152CD">
                  <w:pPr>
                    <w:jc w:val="center"/>
                    <w:rPr>
                      <w:color w:val="000000"/>
                      <w:szCs w:val="21"/>
                    </w:rPr>
                  </w:pPr>
                  <w:r w:rsidRPr="00092DE9">
                    <w:rPr>
                      <w:color w:val="000000"/>
                      <w:szCs w:val="21"/>
                    </w:rPr>
                    <w:t>≤1.0</w:t>
                  </w:r>
                </w:p>
              </w:tc>
              <w:tc>
                <w:tcPr>
                  <w:tcW w:w="3051" w:type="dxa"/>
                  <w:vMerge/>
                  <w:vAlign w:val="center"/>
                </w:tcPr>
                <w:p w:rsidR="00C624BE" w:rsidRPr="00092DE9" w:rsidRDefault="00C624BE" w:rsidP="006152CD">
                  <w:pPr>
                    <w:jc w:val="center"/>
                    <w:rPr>
                      <w:szCs w:val="21"/>
                    </w:rPr>
                  </w:pPr>
                </w:p>
              </w:tc>
            </w:tr>
            <w:tr w:rsidR="00C624BE" w:rsidRPr="00092DE9" w:rsidTr="006152CD">
              <w:trPr>
                <w:cantSplit/>
                <w:jc w:val="center"/>
              </w:trPr>
              <w:tc>
                <w:tcPr>
                  <w:tcW w:w="783" w:type="dxa"/>
                  <w:vAlign w:val="center"/>
                </w:tcPr>
                <w:p w:rsidR="00C624BE" w:rsidRPr="00092DE9" w:rsidRDefault="00C624BE" w:rsidP="006152CD">
                  <w:pPr>
                    <w:jc w:val="center"/>
                    <w:rPr>
                      <w:szCs w:val="21"/>
                    </w:rPr>
                  </w:pPr>
                  <w:r w:rsidRPr="00092DE9">
                    <w:rPr>
                      <w:szCs w:val="21"/>
                    </w:rPr>
                    <w:t>4</w:t>
                  </w:r>
                </w:p>
              </w:tc>
              <w:tc>
                <w:tcPr>
                  <w:tcW w:w="2091" w:type="dxa"/>
                  <w:vAlign w:val="center"/>
                </w:tcPr>
                <w:p w:rsidR="00C624BE" w:rsidRPr="00092DE9" w:rsidRDefault="00C624BE" w:rsidP="006152CD">
                  <w:pPr>
                    <w:jc w:val="center"/>
                    <w:rPr>
                      <w:szCs w:val="21"/>
                    </w:rPr>
                  </w:pPr>
                  <w:r w:rsidRPr="00092DE9">
                    <w:rPr>
                      <w:szCs w:val="21"/>
                    </w:rPr>
                    <w:t>BOD</w:t>
                  </w:r>
                  <w:r w:rsidRPr="00092DE9">
                    <w:rPr>
                      <w:szCs w:val="21"/>
                      <w:vertAlign w:val="subscript"/>
                    </w:rPr>
                    <w:t>5</w:t>
                  </w:r>
                </w:p>
              </w:tc>
              <w:tc>
                <w:tcPr>
                  <w:tcW w:w="1917" w:type="dxa"/>
                  <w:vAlign w:val="center"/>
                </w:tcPr>
                <w:p w:rsidR="00C624BE" w:rsidRPr="00092DE9" w:rsidRDefault="00C624BE" w:rsidP="006152CD">
                  <w:pPr>
                    <w:jc w:val="center"/>
                    <w:rPr>
                      <w:color w:val="000000"/>
                      <w:szCs w:val="21"/>
                    </w:rPr>
                  </w:pPr>
                  <w:r w:rsidRPr="00092DE9">
                    <w:rPr>
                      <w:color w:val="000000"/>
                      <w:szCs w:val="21"/>
                    </w:rPr>
                    <w:t>≤4</w:t>
                  </w:r>
                </w:p>
              </w:tc>
              <w:tc>
                <w:tcPr>
                  <w:tcW w:w="3051" w:type="dxa"/>
                  <w:vMerge/>
                  <w:vAlign w:val="center"/>
                </w:tcPr>
                <w:p w:rsidR="00C624BE" w:rsidRPr="00092DE9" w:rsidRDefault="00C624BE" w:rsidP="006152CD">
                  <w:pPr>
                    <w:jc w:val="center"/>
                    <w:rPr>
                      <w:szCs w:val="21"/>
                    </w:rPr>
                  </w:pPr>
                </w:p>
              </w:tc>
            </w:tr>
          </w:tbl>
          <w:p w:rsidR="0058393B" w:rsidRDefault="0058393B" w:rsidP="0042494A">
            <w:pPr>
              <w:spacing w:line="360" w:lineRule="auto"/>
              <w:ind w:firstLineChars="200" w:firstLine="480"/>
              <w:rPr>
                <w:sz w:val="24"/>
              </w:rPr>
            </w:pPr>
          </w:p>
          <w:p w:rsidR="00C624BE" w:rsidRDefault="00C624BE" w:rsidP="0042494A">
            <w:pPr>
              <w:spacing w:line="360" w:lineRule="auto"/>
              <w:ind w:firstLineChars="200" w:firstLine="480"/>
              <w:rPr>
                <w:sz w:val="24"/>
              </w:rPr>
            </w:pPr>
          </w:p>
          <w:p w:rsidR="0058393B" w:rsidRPr="003F5499" w:rsidRDefault="0058393B" w:rsidP="0042494A">
            <w:pPr>
              <w:spacing w:line="360" w:lineRule="auto"/>
              <w:ind w:firstLineChars="200" w:firstLine="480"/>
              <w:rPr>
                <w:sz w:val="24"/>
              </w:rPr>
            </w:pPr>
            <w:r w:rsidRPr="003F5499">
              <w:rPr>
                <w:sz w:val="24"/>
              </w:rPr>
              <w:t>（</w:t>
            </w:r>
            <w:r w:rsidRPr="003F5499">
              <w:rPr>
                <w:sz w:val="24"/>
              </w:rPr>
              <w:t>3</w:t>
            </w:r>
            <w:r w:rsidRPr="003F5499">
              <w:rPr>
                <w:sz w:val="24"/>
              </w:rPr>
              <w:t>）声环境质量标准</w:t>
            </w:r>
          </w:p>
          <w:p w:rsidR="0058393B" w:rsidRPr="003F5499" w:rsidRDefault="0058393B" w:rsidP="0042494A">
            <w:pPr>
              <w:spacing w:line="360" w:lineRule="auto"/>
              <w:ind w:firstLineChars="200" w:firstLine="480"/>
            </w:pPr>
            <w:r w:rsidRPr="003F5499">
              <w:rPr>
                <w:sz w:val="24"/>
              </w:rPr>
              <w:t>执行《声环境质量标准》（</w:t>
            </w:r>
            <w:r w:rsidRPr="003F5499">
              <w:rPr>
                <w:sz w:val="24"/>
              </w:rPr>
              <w:t>GB3096-2008</w:t>
            </w:r>
            <w:r w:rsidRPr="003F5499">
              <w:rPr>
                <w:sz w:val="24"/>
              </w:rPr>
              <w:t>）中的</w:t>
            </w:r>
            <w:r w:rsidRPr="003F5499">
              <w:rPr>
                <w:sz w:val="24"/>
              </w:rPr>
              <w:t>2</w:t>
            </w:r>
            <w:r w:rsidRPr="003F5499">
              <w:rPr>
                <w:sz w:val="24"/>
              </w:rPr>
              <w:t>类标准，具体见表</w:t>
            </w:r>
            <w:r w:rsidRPr="003F5499">
              <w:rPr>
                <w:sz w:val="24"/>
              </w:rPr>
              <w:t>4-3</w:t>
            </w:r>
            <w:r w:rsidRPr="003F5499">
              <w:rPr>
                <w:sz w:val="24"/>
              </w:rPr>
              <w:t>。</w:t>
            </w:r>
            <w:r w:rsidRPr="003F5499">
              <w:t xml:space="preserve"> </w:t>
            </w:r>
          </w:p>
          <w:p w:rsidR="0058393B" w:rsidRPr="003F5499" w:rsidRDefault="0058393B" w:rsidP="0042494A">
            <w:pPr>
              <w:jc w:val="center"/>
              <w:rPr>
                <w:b/>
                <w:color w:val="FF0000"/>
                <w:szCs w:val="21"/>
              </w:rPr>
            </w:pPr>
            <w:r w:rsidRPr="003F5499">
              <w:rPr>
                <w:b/>
                <w:color w:val="000000"/>
                <w:szCs w:val="21"/>
              </w:rPr>
              <w:t>表</w:t>
            </w:r>
            <w:r w:rsidRPr="003F5499">
              <w:rPr>
                <w:b/>
                <w:color w:val="000000"/>
                <w:szCs w:val="21"/>
              </w:rPr>
              <w:t xml:space="preserve">4-3  </w:t>
            </w:r>
            <w:r w:rsidRPr="003F5499">
              <w:rPr>
                <w:b/>
                <w:color w:val="000000"/>
                <w:szCs w:val="21"/>
              </w:rPr>
              <w:t>声环境质量标准</w:t>
            </w:r>
            <w:r w:rsidRPr="003F5499">
              <w:rPr>
                <w:b/>
                <w:szCs w:val="21"/>
              </w:rPr>
              <w:t>（</w:t>
            </w:r>
            <w:r w:rsidRPr="003F5499">
              <w:rPr>
                <w:b/>
                <w:szCs w:val="21"/>
              </w:rPr>
              <w:t>GB3096-2008</w:t>
            </w:r>
            <w:r w:rsidRPr="003F5499">
              <w:rPr>
                <w:b/>
                <w:szCs w:val="21"/>
              </w:rPr>
              <w:t>）</w:t>
            </w:r>
            <w:r w:rsidRPr="003F5499">
              <w:rPr>
                <w:b/>
                <w:color w:val="000000"/>
                <w:szCs w:val="21"/>
              </w:rPr>
              <w:t>（摘录）</w:t>
            </w:r>
            <w:r w:rsidRPr="003F5499">
              <w:rPr>
                <w:b/>
                <w:color w:val="000000"/>
                <w:szCs w:val="21"/>
              </w:rPr>
              <w:t xml:space="preserve">  L</w:t>
            </w:r>
            <w:r w:rsidRPr="003F5499">
              <w:rPr>
                <w:b/>
                <w:bCs/>
                <w:color w:val="000000"/>
                <w:szCs w:val="21"/>
                <w:vertAlign w:val="subscript"/>
              </w:rPr>
              <w:t>eq</w:t>
            </w:r>
            <w:r w:rsidRPr="003F5499">
              <w:rPr>
                <w:b/>
                <w:bCs/>
                <w:color w:val="000000"/>
                <w:szCs w:val="21"/>
              </w:rPr>
              <w:t>：</w:t>
            </w:r>
            <w:r w:rsidRPr="003F5499">
              <w:rPr>
                <w:b/>
                <w:color w:val="000000"/>
                <w:szCs w:val="21"/>
              </w:rPr>
              <w:t>dB</w:t>
            </w:r>
            <w:r w:rsidRPr="003F5499">
              <w:rPr>
                <w:b/>
                <w:color w:val="000000"/>
                <w:szCs w:val="21"/>
              </w:rPr>
              <w:t>（</w:t>
            </w:r>
            <w:r w:rsidRPr="003F5499">
              <w:rPr>
                <w:b/>
                <w:color w:val="000000"/>
                <w:szCs w:val="21"/>
              </w:rPr>
              <w:t>A</w:t>
            </w:r>
            <w:r w:rsidRPr="003F5499">
              <w:rPr>
                <w:b/>
                <w:color w:val="000000"/>
                <w:szCs w:val="21"/>
              </w:rPr>
              <w:t>）</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865"/>
              <w:gridCol w:w="737"/>
              <w:gridCol w:w="736"/>
              <w:gridCol w:w="5511"/>
            </w:tblGrid>
            <w:tr w:rsidR="0058393B" w:rsidRPr="003F5499" w:rsidTr="0042494A">
              <w:trPr>
                <w:cantSplit/>
                <w:trHeight w:val="397"/>
                <w:jc w:val="center"/>
              </w:trPr>
              <w:tc>
                <w:tcPr>
                  <w:tcW w:w="865" w:type="dxa"/>
                  <w:shd w:val="clear" w:color="auto" w:fill="FFFFFF"/>
                  <w:vAlign w:val="center"/>
                </w:tcPr>
                <w:p w:rsidR="0058393B" w:rsidRPr="003F5499" w:rsidRDefault="0058393B" w:rsidP="0042494A">
                  <w:pPr>
                    <w:snapToGrid w:val="0"/>
                    <w:jc w:val="center"/>
                    <w:rPr>
                      <w:b/>
                      <w:szCs w:val="21"/>
                    </w:rPr>
                  </w:pPr>
                  <w:r w:rsidRPr="003F5499">
                    <w:rPr>
                      <w:b/>
                      <w:szCs w:val="21"/>
                    </w:rPr>
                    <w:t>类别</w:t>
                  </w:r>
                </w:p>
              </w:tc>
              <w:tc>
                <w:tcPr>
                  <w:tcW w:w="737" w:type="dxa"/>
                  <w:shd w:val="clear" w:color="auto" w:fill="FFFFFF"/>
                  <w:vAlign w:val="center"/>
                </w:tcPr>
                <w:p w:rsidR="0058393B" w:rsidRPr="003F5499" w:rsidRDefault="0058393B" w:rsidP="0042494A">
                  <w:pPr>
                    <w:snapToGrid w:val="0"/>
                    <w:jc w:val="center"/>
                    <w:rPr>
                      <w:b/>
                      <w:szCs w:val="21"/>
                    </w:rPr>
                  </w:pPr>
                  <w:r w:rsidRPr="003F5499">
                    <w:rPr>
                      <w:b/>
                      <w:szCs w:val="21"/>
                    </w:rPr>
                    <w:t>昼间</w:t>
                  </w:r>
                </w:p>
              </w:tc>
              <w:tc>
                <w:tcPr>
                  <w:tcW w:w="736" w:type="dxa"/>
                  <w:shd w:val="clear" w:color="auto" w:fill="FFFFFF"/>
                  <w:vAlign w:val="center"/>
                </w:tcPr>
                <w:p w:rsidR="0058393B" w:rsidRPr="003F5499" w:rsidRDefault="0058393B" w:rsidP="0042494A">
                  <w:pPr>
                    <w:snapToGrid w:val="0"/>
                    <w:jc w:val="center"/>
                    <w:rPr>
                      <w:b/>
                      <w:szCs w:val="21"/>
                    </w:rPr>
                  </w:pPr>
                  <w:r w:rsidRPr="003F5499">
                    <w:rPr>
                      <w:b/>
                      <w:szCs w:val="21"/>
                    </w:rPr>
                    <w:t>夜间</w:t>
                  </w:r>
                </w:p>
              </w:tc>
              <w:tc>
                <w:tcPr>
                  <w:tcW w:w="5511" w:type="dxa"/>
                  <w:shd w:val="clear" w:color="auto" w:fill="FFFFFF"/>
                  <w:vAlign w:val="center"/>
                </w:tcPr>
                <w:p w:rsidR="0058393B" w:rsidRPr="003F5499" w:rsidRDefault="0058393B" w:rsidP="0042494A">
                  <w:pPr>
                    <w:snapToGrid w:val="0"/>
                    <w:jc w:val="center"/>
                    <w:rPr>
                      <w:b/>
                      <w:szCs w:val="21"/>
                    </w:rPr>
                  </w:pPr>
                  <w:r w:rsidRPr="003F5499">
                    <w:rPr>
                      <w:b/>
                      <w:szCs w:val="21"/>
                    </w:rPr>
                    <w:t>适用区域</w:t>
                  </w:r>
                </w:p>
              </w:tc>
            </w:tr>
            <w:tr w:rsidR="0058393B" w:rsidRPr="003F5499" w:rsidTr="0042494A">
              <w:trPr>
                <w:cantSplit/>
                <w:trHeight w:val="397"/>
                <w:jc w:val="center"/>
              </w:trPr>
              <w:tc>
                <w:tcPr>
                  <w:tcW w:w="865" w:type="dxa"/>
                  <w:vAlign w:val="center"/>
                </w:tcPr>
                <w:p w:rsidR="0058393B" w:rsidRPr="003F5499" w:rsidRDefault="0058393B" w:rsidP="0042494A">
                  <w:pPr>
                    <w:snapToGrid w:val="0"/>
                    <w:jc w:val="center"/>
                    <w:rPr>
                      <w:szCs w:val="21"/>
                    </w:rPr>
                  </w:pPr>
                  <w:r w:rsidRPr="003F5499">
                    <w:rPr>
                      <w:bCs/>
                      <w:spacing w:val="-10"/>
                      <w:kern w:val="0"/>
                      <w:szCs w:val="21"/>
                    </w:rPr>
                    <w:t>2</w:t>
                  </w:r>
                  <w:r w:rsidRPr="003F5499">
                    <w:rPr>
                      <w:szCs w:val="21"/>
                    </w:rPr>
                    <w:t>类</w:t>
                  </w:r>
                </w:p>
              </w:tc>
              <w:tc>
                <w:tcPr>
                  <w:tcW w:w="737" w:type="dxa"/>
                  <w:vAlign w:val="center"/>
                </w:tcPr>
                <w:p w:rsidR="0058393B" w:rsidRPr="003F5499" w:rsidRDefault="0058393B" w:rsidP="0042494A">
                  <w:pPr>
                    <w:snapToGrid w:val="0"/>
                    <w:jc w:val="center"/>
                    <w:rPr>
                      <w:szCs w:val="21"/>
                    </w:rPr>
                  </w:pPr>
                  <w:r w:rsidRPr="003F5499">
                    <w:rPr>
                      <w:szCs w:val="21"/>
                    </w:rPr>
                    <w:t>60</w:t>
                  </w:r>
                </w:p>
              </w:tc>
              <w:tc>
                <w:tcPr>
                  <w:tcW w:w="736" w:type="dxa"/>
                  <w:vAlign w:val="center"/>
                </w:tcPr>
                <w:p w:rsidR="0058393B" w:rsidRPr="003F5499" w:rsidRDefault="0058393B" w:rsidP="0042494A">
                  <w:pPr>
                    <w:snapToGrid w:val="0"/>
                    <w:jc w:val="center"/>
                    <w:rPr>
                      <w:szCs w:val="21"/>
                    </w:rPr>
                  </w:pPr>
                  <w:r w:rsidRPr="003F5499">
                    <w:rPr>
                      <w:szCs w:val="21"/>
                    </w:rPr>
                    <w:t>50</w:t>
                  </w:r>
                </w:p>
              </w:tc>
              <w:tc>
                <w:tcPr>
                  <w:tcW w:w="5511" w:type="dxa"/>
                  <w:vAlign w:val="center"/>
                </w:tcPr>
                <w:p w:rsidR="0058393B" w:rsidRPr="003F5499" w:rsidRDefault="0058393B" w:rsidP="0042494A">
                  <w:pPr>
                    <w:snapToGrid w:val="0"/>
                    <w:jc w:val="center"/>
                    <w:rPr>
                      <w:szCs w:val="21"/>
                    </w:rPr>
                  </w:pPr>
                  <w:r>
                    <w:rPr>
                      <w:rFonts w:hint="eastAsia"/>
                      <w:szCs w:val="21"/>
                    </w:rPr>
                    <w:t>农村地区，允许工业发展</w:t>
                  </w:r>
                </w:p>
              </w:tc>
            </w:tr>
          </w:tbl>
          <w:p w:rsidR="0058393B" w:rsidRPr="003F5499" w:rsidRDefault="0058393B" w:rsidP="0042494A">
            <w:pPr>
              <w:rPr>
                <w:sz w:val="24"/>
              </w:rPr>
            </w:pPr>
          </w:p>
        </w:tc>
      </w:tr>
      <w:tr w:rsidR="0058393B" w:rsidRPr="003F5499" w:rsidTr="0042494A">
        <w:trPr>
          <w:trHeight w:val="346"/>
        </w:trPr>
        <w:tc>
          <w:tcPr>
            <w:tcW w:w="256" w:type="pct"/>
          </w:tcPr>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p>
          <w:p w:rsidR="0058393B" w:rsidRPr="003F5499" w:rsidRDefault="0058393B" w:rsidP="0042494A">
            <w:pPr>
              <w:spacing w:line="360" w:lineRule="auto"/>
              <w:rPr>
                <w:b/>
                <w:sz w:val="24"/>
              </w:rPr>
            </w:pPr>
            <w:r w:rsidRPr="003F5499">
              <w:rPr>
                <w:b/>
                <w:sz w:val="24"/>
              </w:rPr>
              <w:t>污</w:t>
            </w:r>
          </w:p>
          <w:p w:rsidR="0058393B" w:rsidRPr="003F5499" w:rsidRDefault="0058393B" w:rsidP="0042494A">
            <w:pPr>
              <w:spacing w:line="360" w:lineRule="auto"/>
              <w:rPr>
                <w:b/>
                <w:sz w:val="24"/>
              </w:rPr>
            </w:pPr>
            <w:r w:rsidRPr="003F5499">
              <w:rPr>
                <w:b/>
                <w:sz w:val="24"/>
              </w:rPr>
              <w:t>染</w:t>
            </w:r>
          </w:p>
          <w:p w:rsidR="0058393B" w:rsidRPr="003F5499" w:rsidRDefault="0058393B" w:rsidP="0042494A">
            <w:pPr>
              <w:spacing w:line="360" w:lineRule="auto"/>
              <w:rPr>
                <w:b/>
                <w:sz w:val="24"/>
              </w:rPr>
            </w:pPr>
            <w:r w:rsidRPr="003F5499">
              <w:rPr>
                <w:b/>
                <w:sz w:val="24"/>
              </w:rPr>
              <w:t>物</w:t>
            </w:r>
          </w:p>
          <w:p w:rsidR="0058393B" w:rsidRPr="003F5499" w:rsidRDefault="0058393B" w:rsidP="0042494A">
            <w:pPr>
              <w:spacing w:line="360" w:lineRule="auto"/>
              <w:rPr>
                <w:b/>
                <w:sz w:val="24"/>
              </w:rPr>
            </w:pPr>
            <w:r w:rsidRPr="003F5499">
              <w:rPr>
                <w:b/>
                <w:sz w:val="24"/>
              </w:rPr>
              <w:t>排</w:t>
            </w:r>
          </w:p>
          <w:p w:rsidR="0058393B" w:rsidRPr="003F5499" w:rsidRDefault="0058393B" w:rsidP="0042494A">
            <w:pPr>
              <w:spacing w:line="360" w:lineRule="auto"/>
              <w:rPr>
                <w:b/>
                <w:sz w:val="24"/>
              </w:rPr>
            </w:pPr>
            <w:r w:rsidRPr="003F5499">
              <w:rPr>
                <w:b/>
                <w:sz w:val="24"/>
              </w:rPr>
              <w:t>放</w:t>
            </w:r>
          </w:p>
          <w:p w:rsidR="0058393B" w:rsidRPr="003F5499" w:rsidRDefault="0058393B" w:rsidP="0042494A">
            <w:pPr>
              <w:spacing w:line="360" w:lineRule="auto"/>
              <w:rPr>
                <w:b/>
                <w:sz w:val="24"/>
              </w:rPr>
            </w:pPr>
            <w:r w:rsidRPr="003F5499">
              <w:rPr>
                <w:b/>
                <w:sz w:val="24"/>
              </w:rPr>
              <w:t>标</w:t>
            </w:r>
          </w:p>
          <w:p w:rsidR="0058393B" w:rsidRPr="003F5499" w:rsidRDefault="0058393B" w:rsidP="0042494A">
            <w:pPr>
              <w:spacing w:line="360" w:lineRule="auto"/>
              <w:rPr>
                <w:b/>
                <w:sz w:val="24"/>
              </w:rPr>
            </w:pPr>
            <w:r w:rsidRPr="003F5499">
              <w:rPr>
                <w:b/>
                <w:sz w:val="24"/>
              </w:rPr>
              <w:t>准</w:t>
            </w:r>
          </w:p>
        </w:tc>
        <w:tc>
          <w:tcPr>
            <w:tcW w:w="4744" w:type="pct"/>
          </w:tcPr>
          <w:p w:rsidR="0058393B" w:rsidRPr="003F5499" w:rsidRDefault="0058393B" w:rsidP="0042494A">
            <w:pPr>
              <w:spacing w:line="360" w:lineRule="auto"/>
              <w:ind w:firstLineChars="200" w:firstLine="480"/>
              <w:rPr>
                <w:sz w:val="24"/>
              </w:rPr>
            </w:pPr>
            <w:r w:rsidRPr="003F5499">
              <w:rPr>
                <w:sz w:val="24"/>
              </w:rPr>
              <w:t>（</w:t>
            </w:r>
            <w:r w:rsidRPr="003F5499">
              <w:rPr>
                <w:sz w:val="24"/>
              </w:rPr>
              <w:t>1</w:t>
            </w:r>
            <w:r w:rsidRPr="003F5499">
              <w:rPr>
                <w:sz w:val="24"/>
              </w:rPr>
              <w:t>）废气排放标准</w:t>
            </w:r>
          </w:p>
          <w:p w:rsidR="0058393B" w:rsidRPr="00DF2D13" w:rsidRDefault="0058393B" w:rsidP="0042494A">
            <w:pPr>
              <w:spacing w:line="360" w:lineRule="auto"/>
              <w:ind w:firstLineChars="200" w:firstLine="480"/>
              <w:rPr>
                <w:color w:val="FF0000"/>
                <w:sz w:val="24"/>
              </w:rPr>
            </w:pPr>
            <w:r w:rsidRPr="00DF2D13">
              <w:rPr>
                <w:rFonts w:hint="eastAsia"/>
                <w:bCs/>
                <w:sz w:val="24"/>
              </w:rPr>
              <w:t>无组织颗粒物执行</w:t>
            </w:r>
            <w:r w:rsidRPr="00DF2D13">
              <w:rPr>
                <w:bCs/>
                <w:sz w:val="24"/>
              </w:rPr>
              <w:t>《大气污染物综合排放标准》（</w:t>
            </w:r>
            <w:r w:rsidRPr="00DF2D13">
              <w:rPr>
                <w:bCs/>
                <w:sz w:val="24"/>
              </w:rPr>
              <w:t>GB16297-1996</w:t>
            </w:r>
            <w:r w:rsidRPr="00DF2D13">
              <w:rPr>
                <w:bCs/>
                <w:sz w:val="24"/>
              </w:rPr>
              <w:t>）表</w:t>
            </w:r>
            <w:r w:rsidRPr="00DF2D13">
              <w:rPr>
                <w:bCs/>
                <w:sz w:val="24"/>
              </w:rPr>
              <w:t>2</w:t>
            </w:r>
            <w:r w:rsidRPr="00DF2D13">
              <w:rPr>
                <w:bCs/>
                <w:sz w:val="24"/>
              </w:rPr>
              <w:t>中</w:t>
            </w:r>
            <w:r w:rsidRPr="00DF2D13">
              <w:rPr>
                <w:rFonts w:hint="eastAsia"/>
                <w:bCs/>
                <w:sz w:val="24"/>
              </w:rPr>
              <w:t>无组织排放限值要求。</w:t>
            </w:r>
          </w:p>
          <w:p w:rsidR="0058393B" w:rsidRPr="003F5499" w:rsidRDefault="0058393B" w:rsidP="0042494A">
            <w:pPr>
              <w:spacing w:line="360" w:lineRule="auto"/>
              <w:ind w:firstLineChars="200" w:firstLine="480"/>
              <w:rPr>
                <w:bCs/>
                <w:sz w:val="24"/>
              </w:rPr>
            </w:pPr>
            <w:r w:rsidRPr="003F5499">
              <w:rPr>
                <w:bCs/>
                <w:sz w:val="24"/>
              </w:rPr>
              <w:t>油烟废气执行《饮食业油烟排放标准（试行）》（</w:t>
            </w:r>
            <w:r w:rsidRPr="003F5499">
              <w:rPr>
                <w:bCs/>
                <w:sz w:val="24"/>
              </w:rPr>
              <w:t>GB18483-2001</w:t>
            </w:r>
            <w:r w:rsidRPr="003F5499">
              <w:rPr>
                <w:bCs/>
                <w:sz w:val="24"/>
              </w:rPr>
              <w:t>）中相应标准，具体见表</w:t>
            </w:r>
            <w:r w:rsidRPr="003F5499">
              <w:rPr>
                <w:bCs/>
                <w:sz w:val="24"/>
              </w:rPr>
              <w:t>4-4</w:t>
            </w:r>
            <w:r w:rsidRPr="003F5499">
              <w:rPr>
                <w:bCs/>
                <w:sz w:val="24"/>
              </w:rPr>
              <w:t>。</w:t>
            </w:r>
          </w:p>
          <w:p w:rsidR="0058393B" w:rsidRPr="003F5499" w:rsidRDefault="0058393B" w:rsidP="0042494A">
            <w:pPr>
              <w:adjustRightInd w:val="0"/>
              <w:snapToGrid w:val="0"/>
              <w:jc w:val="center"/>
              <w:rPr>
                <w:b/>
                <w:kern w:val="0"/>
                <w:szCs w:val="21"/>
              </w:rPr>
            </w:pPr>
            <w:r w:rsidRPr="003F5499">
              <w:rPr>
                <w:b/>
                <w:bCs/>
                <w:szCs w:val="21"/>
              </w:rPr>
              <w:t>表</w:t>
            </w:r>
            <w:r w:rsidRPr="003F5499">
              <w:rPr>
                <w:b/>
                <w:bCs/>
                <w:szCs w:val="21"/>
              </w:rPr>
              <w:t xml:space="preserve">4-4 </w:t>
            </w:r>
            <w:r w:rsidRPr="003F5499">
              <w:rPr>
                <w:b/>
                <w:bCs/>
                <w:szCs w:val="21"/>
              </w:rPr>
              <w:t>《饮食业油烟排放标准（试行）》（</w:t>
            </w:r>
            <w:r w:rsidRPr="003F5499">
              <w:rPr>
                <w:b/>
                <w:bCs/>
                <w:szCs w:val="21"/>
              </w:rPr>
              <w:t>GB18483-2001</w:t>
            </w:r>
            <w:r w:rsidRPr="003F5499">
              <w:rPr>
                <w:b/>
                <w:bCs/>
                <w:szCs w:val="21"/>
              </w:rPr>
              <w:t>）摘录</w:t>
            </w:r>
          </w:p>
          <w:tbl>
            <w:tblPr>
              <w:tblW w:w="5000" w:type="pct"/>
              <w:jc w:val="center"/>
              <w:tblBorders>
                <w:top w:val="single" w:sz="12" w:space="0" w:color="auto"/>
                <w:bottom w:val="single" w:sz="12" w:space="0" w:color="auto"/>
                <w:insideH w:val="single" w:sz="6" w:space="0" w:color="auto"/>
                <w:insideV w:val="single" w:sz="6" w:space="0" w:color="auto"/>
              </w:tblBorders>
              <w:tblLook w:val="01E0"/>
            </w:tblPr>
            <w:tblGrid>
              <w:gridCol w:w="3976"/>
              <w:gridCol w:w="3873"/>
            </w:tblGrid>
            <w:tr w:rsidR="0058393B" w:rsidRPr="003F5499" w:rsidTr="0042494A">
              <w:trPr>
                <w:trHeight w:val="397"/>
                <w:jc w:val="center"/>
              </w:trPr>
              <w:tc>
                <w:tcPr>
                  <w:tcW w:w="2533" w:type="pct"/>
                  <w:shd w:val="clear" w:color="auto" w:fill="auto"/>
                  <w:vAlign w:val="center"/>
                </w:tcPr>
                <w:p w:rsidR="0058393B" w:rsidRPr="003F5499" w:rsidRDefault="0058393B" w:rsidP="0042494A">
                  <w:pPr>
                    <w:jc w:val="center"/>
                    <w:rPr>
                      <w:b/>
                      <w:szCs w:val="21"/>
                    </w:rPr>
                  </w:pPr>
                  <w:r w:rsidRPr="003F5499">
                    <w:rPr>
                      <w:b/>
                      <w:szCs w:val="21"/>
                    </w:rPr>
                    <w:t>污染物</w:t>
                  </w:r>
                </w:p>
              </w:tc>
              <w:tc>
                <w:tcPr>
                  <w:tcW w:w="2467" w:type="pct"/>
                  <w:shd w:val="clear" w:color="auto" w:fill="auto"/>
                  <w:vAlign w:val="center"/>
                </w:tcPr>
                <w:p w:rsidR="0058393B" w:rsidRPr="003F5499" w:rsidRDefault="0058393B" w:rsidP="0042494A">
                  <w:pPr>
                    <w:jc w:val="center"/>
                    <w:rPr>
                      <w:b/>
                      <w:szCs w:val="21"/>
                    </w:rPr>
                  </w:pPr>
                  <w:r w:rsidRPr="003F5499">
                    <w:rPr>
                      <w:b/>
                      <w:szCs w:val="21"/>
                    </w:rPr>
                    <w:t>最高允许排放浓度</w:t>
                  </w:r>
                  <w:r w:rsidRPr="003F5499">
                    <w:rPr>
                      <w:b/>
                      <w:szCs w:val="21"/>
                    </w:rPr>
                    <w:t>(mg/m</w:t>
                  </w:r>
                  <w:r w:rsidRPr="003F5499">
                    <w:rPr>
                      <w:b/>
                      <w:szCs w:val="21"/>
                      <w:vertAlign w:val="superscript"/>
                    </w:rPr>
                    <w:t>3</w:t>
                  </w:r>
                  <w:r w:rsidRPr="003F5499">
                    <w:rPr>
                      <w:b/>
                      <w:szCs w:val="21"/>
                    </w:rPr>
                    <w:t>)</w:t>
                  </w:r>
                </w:p>
              </w:tc>
            </w:tr>
            <w:tr w:rsidR="0058393B" w:rsidRPr="003F5499" w:rsidTr="0042494A">
              <w:trPr>
                <w:trHeight w:val="397"/>
                <w:jc w:val="center"/>
              </w:trPr>
              <w:tc>
                <w:tcPr>
                  <w:tcW w:w="2533" w:type="pct"/>
                  <w:shd w:val="clear" w:color="auto" w:fill="auto"/>
                  <w:vAlign w:val="center"/>
                </w:tcPr>
                <w:p w:rsidR="0058393B" w:rsidRPr="003F5499" w:rsidRDefault="0058393B" w:rsidP="0042494A">
                  <w:pPr>
                    <w:jc w:val="center"/>
                    <w:rPr>
                      <w:szCs w:val="21"/>
                    </w:rPr>
                  </w:pPr>
                  <w:r w:rsidRPr="003F5499">
                    <w:rPr>
                      <w:szCs w:val="21"/>
                    </w:rPr>
                    <w:t>油烟</w:t>
                  </w:r>
                </w:p>
              </w:tc>
              <w:tc>
                <w:tcPr>
                  <w:tcW w:w="2467" w:type="pct"/>
                  <w:shd w:val="clear" w:color="auto" w:fill="auto"/>
                  <w:vAlign w:val="center"/>
                </w:tcPr>
                <w:p w:rsidR="0058393B" w:rsidRPr="003F5499" w:rsidRDefault="0058393B" w:rsidP="0042494A">
                  <w:pPr>
                    <w:jc w:val="center"/>
                    <w:rPr>
                      <w:szCs w:val="21"/>
                    </w:rPr>
                  </w:pPr>
                  <w:r w:rsidRPr="003F5499">
                    <w:rPr>
                      <w:szCs w:val="21"/>
                    </w:rPr>
                    <w:t>2.0</w:t>
                  </w:r>
                </w:p>
              </w:tc>
            </w:tr>
          </w:tbl>
          <w:p w:rsidR="0058393B" w:rsidRPr="003F5499" w:rsidRDefault="0058393B" w:rsidP="0042494A">
            <w:pPr>
              <w:spacing w:line="360" w:lineRule="auto"/>
              <w:ind w:firstLineChars="200" w:firstLine="480"/>
              <w:rPr>
                <w:sz w:val="24"/>
              </w:rPr>
            </w:pPr>
            <w:r w:rsidRPr="003F5499">
              <w:rPr>
                <w:sz w:val="24"/>
              </w:rPr>
              <w:t>（</w:t>
            </w:r>
            <w:r w:rsidRPr="003F5499">
              <w:rPr>
                <w:sz w:val="24"/>
              </w:rPr>
              <w:t>2</w:t>
            </w:r>
            <w:r w:rsidRPr="003F5499">
              <w:rPr>
                <w:sz w:val="24"/>
              </w:rPr>
              <w:t>）水污染物排放标准</w:t>
            </w:r>
          </w:p>
          <w:p w:rsidR="0058393B" w:rsidRDefault="0058393B" w:rsidP="0042494A">
            <w:pPr>
              <w:spacing w:line="360" w:lineRule="auto"/>
              <w:ind w:firstLineChars="200" w:firstLine="480"/>
              <w:rPr>
                <w:sz w:val="24"/>
              </w:rPr>
            </w:pPr>
            <w:r w:rsidRPr="003F5499">
              <w:rPr>
                <w:sz w:val="24"/>
              </w:rPr>
              <w:t>项目</w:t>
            </w:r>
            <w:r>
              <w:rPr>
                <w:rFonts w:hint="eastAsia"/>
                <w:sz w:val="24"/>
              </w:rPr>
              <w:t>初期雨水</w:t>
            </w:r>
            <w:r w:rsidRPr="003F5499">
              <w:rPr>
                <w:sz w:val="24"/>
              </w:rPr>
              <w:t>经</w:t>
            </w:r>
            <w:r>
              <w:rPr>
                <w:rFonts w:hint="eastAsia"/>
                <w:sz w:val="24"/>
              </w:rPr>
              <w:t>沉淀</w:t>
            </w:r>
            <w:r w:rsidRPr="003F5499">
              <w:rPr>
                <w:sz w:val="24"/>
              </w:rPr>
              <w:t>处理后回用于</w:t>
            </w:r>
            <w:r>
              <w:rPr>
                <w:rFonts w:hint="eastAsia"/>
                <w:sz w:val="24"/>
              </w:rPr>
              <w:t>洒水抑尘</w:t>
            </w:r>
            <w:r>
              <w:rPr>
                <w:sz w:val="24"/>
              </w:rPr>
              <w:t>，</w:t>
            </w:r>
            <w:r w:rsidRPr="003F5499">
              <w:rPr>
                <w:sz w:val="24"/>
              </w:rPr>
              <w:t>生活污水经化粪池处理后</w:t>
            </w:r>
            <w:r>
              <w:rPr>
                <w:rFonts w:hint="eastAsia"/>
                <w:sz w:val="24"/>
              </w:rPr>
              <w:t>定期清掏作农肥</w:t>
            </w:r>
            <w:r w:rsidRPr="003F5499">
              <w:rPr>
                <w:sz w:val="24"/>
              </w:rPr>
              <w:t>。</w:t>
            </w:r>
          </w:p>
          <w:p w:rsidR="0058393B" w:rsidRPr="003F5499" w:rsidRDefault="0058393B" w:rsidP="0042494A">
            <w:pPr>
              <w:spacing w:line="360" w:lineRule="auto"/>
              <w:ind w:firstLineChars="200" w:firstLine="480"/>
              <w:rPr>
                <w:sz w:val="24"/>
              </w:rPr>
            </w:pPr>
            <w:r w:rsidRPr="003F5499">
              <w:rPr>
                <w:sz w:val="24"/>
              </w:rPr>
              <w:t>（</w:t>
            </w:r>
            <w:r w:rsidRPr="003F5499">
              <w:rPr>
                <w:sz w:val="24"/>
              </w:rPr>
              <w:t>3</w:t>
            </w:r>
            <w:r w:rsidRPr="003F5499">
              <w:rPr>
                <w:sz w:val="24"/>
              </w:rPr>
              <w:t>）噪声排放标准</w:t>
            </w:r>
          </w:p>
          <w:p w:rsidR="0058393B" w:rsidRPr="003F5499" w:rsidRDefault="0058393B" w:rsidP="0042494A">
            <w:pPr>
              <w:spacing w:line="360" w:lineRule="auto"/>
              <w:ind w:firstLineChars="200" w:firstLine="480"/>
              <w:rPr>
                <w:sz w:val="24"/>
              </w:rPr>
            </w:pPr>
            <w:r w:rsidRPr="003F5499">
              <w:rPr>
                <w:sz w:val="24"/>
              </w:rPr>
              <w:t>厂界执行《工业企业厂界环境噪声排放标准》（</w:t>
            </w:r>
            <w:r w:rsidRPr="003F5499">
              <w:rPr>
                <w:sz w:val="24"/>
              </w:rPr>
              <w:t>GB12348-2008</w:t>
            </w:r>
            <w:r w:rsidRPr="003F5499">
              <w:rPr>
                <w:sz w:val="24"/>
              </w:rPr>
              <w:t>）中的</w:t>
            </w:r>
            <w:r w:rsidRPr="003F5499">
              <w:rPr>
                <w:sz w:val="24"/>
              </w:rPr>
              <w:t>2</w:t>
            </w:r>
            <w:r w:rsidRPr="003F5499">
              <w:rPr>
                <w:sz w:val="24"/>
              </w:rPr>
              <w:t>类标准。具体标准值见表</w:t>
            </w:r>
            <w:r w:rsidRPr="003F5499">
              <w:rPr>
                <w:sz w:val="24"/>
              </w:rPr>
              <w:t>4-</w:t>
            </w:r>
            <w:r>
              <w:rPr>
                <w:rFonts w:hint="eastAsia"/>
                <w:sz w:val="24"/>
              </w:rPr>
              <w:t>6</w:t>
            </w:r>
            <w:r w:rsidRPr="003F5499">
              <w:rPr>
                <w:sz w:val="24"/>
              </w:rPr>
              <w:t>。</w:t>
            </w:r>
          </w:p>
          <w:p w:rsidR="0058393B" w:rsidRPr="003F5499" w:rsidRDefault="0058393B" w:rsidP="0042494A">
            <w:pPr>
              <w:jc w:val="center"/>
              <w:rPr>
                <w:b/>
                <w:color w:val="000000"/>
                <w:szCs w:val="21"/>
              </w:rPr>
            </w:pPr>
            <w:r w:rsidRPr="003F5499">
              <w:rPr>
                <w:b/>
                <w:color w:val="000000"/>
                <w:szCs w:val="21"/>
              </w:rPr>
              <w:t>表</w:t>
            </w:r>
            <w:r w:rsidRPr="003F5499">
              <w:rPr>
                <w:b/>
                <w:color w:val="000000"/>
                <w:szCs w:val="21"/>
              </w:rPr>
              <w:t>4-</w:t>
            </w:r>
            <w:r>
              <w:rPr>
                <w:rFonts w:hint="eastAsia"/>
                <w:b/>
                <w:color w:val="000000"/>
                <w:szCs w:val="21"/>
              </w:rPr>
              <w:t xml:space="preserve">6 </w:t>
            </w:r>
            <w:r w:rsidRPr="003F5499">
              <w:rPr>
                <w:b/>
                <w:color w:val="000000"/>
                <w:szCs w:val="21"/>
              </w:rPr>
              <w:t>《工业企业厂界环境噪声排放标准》</w:t>
            </w:r>
            <w:r w:rsidRPr="003F5499">
              <w:rPr>
                <w:b/>
                <w:szCs w:val="21"/>
              </w:rPr>
              <w:t>(</w:t>
            </w:r>
            <w:r w:rsidRPr="003F5499">
              <w:rPr>
                <w:b/>
                <w:szCs w:val="21"/>
              </w:rPr>
              <w:t>摘录</w:t>
            </w:r>
            <w:r w:rsidRPr="003F5499">
              <w:rPr>
                <w:b/>
                <w:szCs w:val="21"/>
              </w:rPr>
              <w:t>)</w:t>
            </w:r>
            <w:r w:rsidRPr="003F5499">
              <w:rPr>
                <w:b/>
                <w:color w:val="000000"/>
                <w:szCs w:val="21"/>
              </w:rPr>
              <w:t xml:space="preserve">  </w:t>
            </w:r>
            <w:r w:rsidRPr="003F5499">
              <w:rPr>
                <w:b/>
                <w:color w:val="000000"/>
                <w:szCs w:val="21"/>
              </w:rPr>
              <w:t>单位：</w:t>
            </w:r>
            <w:r w:rsidRPr="003F5499">
              <w:rPr>
                <w:b/>
                <w:color w:val="000000"/>
                <w:szCs w:val="21"/>
              </w:rPr>
              <w:t>Leq  dB(A)</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tblPr>
            <w:tblGrid>
              <w:gridCol w:w="3861"/>
              <w:gridCol w:w="1994"/>
              <w:gridCol w:w="1994"/>
            </w:tblGrid>
            <w:tr w:rsidR="0058393B" w:rsidRPr="003F5499" w:rsidTr="0042494A">
              <w:trPr>
                <w:trHeight w:val="397"/>
                <w:jc w:val="center"/>
              </w:trPr>
              <w:tc>
                <w:tcPr>
                  <w:tcW w:w="4063" w:type="dxa"/>
                  <w:vAlign w:val="center"/>
                </w:tcPr>
                <w:p w:rsidR="0058393B" w:rsidRPr="003F5499" w:rsidRDefault="0058393B" w:rsidP="0042494A">
                  <w:pPr>
                    <w:adjustRightInd w:val="0"/>
                    <w:snapToGrid w:val="0"/>
                    <w:jc w:val="center"/>
                    <w:rPr>
                      <w:b/>
                      <w:bCs/>
                    </w:rPr>
                  </w:pPr>
                  <w:r w:rsidRPr="003F5499">
                    <w:rPr>
                      <w:b/>
                    </w:rPr>
                    <w:t>厂界外声环境功能区类别</w:t>
                  </w:r>
                </w:p>
              </w:tc>
              <w:tc>
                <w:tcPr>
                  <w:tcW w:w="2087" w:type="dxa"/>
                  <w:vAlign w:val="center"/>
                </w:tcPr>
                <w:p w:rsidR="0058393B" w:rsidRPr="003F5499" w:rsidRDefault="0058393B" w:rsidP="0042494A">
                  <w:pPr>
                    <w:adjustRightInd w:val="0"/>
                    <w:snapToGrid w:val="0"/>
                    <w:jc w:val="center"/>
                    <w:rPr>
                      <w:b/>
                      <w:bCs/>
                    </w:rPr>
                  </w:pPr>
                  <w:r w:rsidRPr="003F5499">
                    <w:rPr>
                      <w:b/>
                      <w:bCs/>
                    </w:rPr>
                    <w:t>昼</w:t>
                  </w:r>
                  <w:r w:rsidRPr="003F5499">
                    <w:rPr>
                      <w:b/>
                      <w:bCs/>
                    </w:rPr>
                    <w:t xml:space="preserve">   </w:t>
                  </w:r>
                  <w:r w:rsidRPr="003F5499">
                    <w:rPr>
                      <w:b/>
                      <w:bCs/>
                    </w:rPr>
                    <w:t>间</w:t>
                  </w:r>
                </w:p>
              </w:tc>
              <w:tc>
                <w:tcPr>
                  <w:tcW w:w="2087" w:type="dxa"/>
                  <w:vAlign w:val="center"/>
                </w:tcPr>
                <w:p w:rsidR="0058393B" w:rsidRPr="003F5499" w:rsidRDefault="0058393B" w:rsidP="0042494A">
                  <w:pPr>
                    <w:adjustRightInd w:val="0"/>
                    <w:snapToGrid w:val="0"/>
                    <w:jc w:val="center"/>
                    <w:rPr>
                      <w:b/>
                      <w:bCs/>
                    </w:rPr>
                  </w:pPr>
                  <w:r w:rsidRPr="003F5499">
                    <w:rPr>
                      <w:b/>
                      <w:bCs/>
                    </w:rPr>
                    <w:t>夜</w:t>
                  </w:r>
                  <w:r w:rsidRPr="003F5499">
                    <w:rPr>
                      <w:b/>
                      <w:bCs/>
                    </w:rPr>
                    <w:t xml:space="preserve">      </w:t>
                  </w:r>
                  <w:r w:rsidRPr="003F5499">
                    <w:rPr>
                      <w:b/>
                      <w:bCs/>
                    </w:rPr>
                    <w:t>间</w:t>
                  </w:r>
                </w:p>
              </w:tc>
            </w:tr>
            <w:tr w:rsidR="0058393B" w:rsidRPr="003F5499" w:rsidTr="0042494A">
              <w:trPr>
                <w:trHeight w:val="397"/>
                <w:jc w:val="center"/>
              </w:trPr>
              <w:tc>
                <w:tcPr>
                  <w:tcW w:w="4063" w:type="dxa"/>
                  <w:vAlign w:val="center"/>
                </w:tcPr>
                <w:p w:rsidR="0058393B" w:rsidRPr="003F5499" w:rsidRDefault="0058393B" w:rsidP="0042494A">
                  <w:pPr>
                    <w:adjustRightInd w:val="0"/>
                    <w:snapToGrid w:val="0"/>
                    <w:jc w:val="center"/>
                    <w:rPr>
                      <w:bCs/>
                      <w:szCs w:val="21"/>
                    </w:rPr>
                  </w:pPr>
                  <w:r w:rsidRPr="003F5499">
                    <w:rPr>
                      <w:szCs w:val="21"/>
                    </w:rPr>
                    <w:t>2</w:t>
                  </w:r>
                  <w:r w:rsidRPr="003F5499">
                    <w:rPr>
                      <w:szCs w:val="21"/>
                    </w:rPr>
                    <w:t>类</w:t>
                  </w:r>
                </w:p>
              </w:tc>
              <w:tc>
                <w:tcPr>
                  <w:tcW w:w="2087" w:type="dxa"/>
                  <w:vAlign w:val="center"/>
                </w:tcPr>
                <w:p w:rsidR="0058393B" w:rsidRPr="003F5499" w:rsidRDefault="0058393B" w:rsidP="0042494A">
                  <w:pPr>
                    <w:adjustRightInd w:val="0"/>
                    <w:snapToGrid w:val="0"/>
                    <w:jc w:val="center"/>
                    <w:rPr>
                      <w:bCs/>
                    </w:rPr>
                  </w:pPr>
                  <w:r w:rsidRPr="003F5499">
                    <w:rPr>
                      <w:bCs/>
                    </w:rPr>
                    <w:t>60</w:t>
                  </w:r>
                </w:p>
              </w:tc>
              <w:tc>
                <w:tcPr>
                  <w:tcW w:w="2087" w:type="dxa"/>
                  <w:vAlign w:val="center"/>
                </w:tcPr>
                <w:p w:rsidR="0058393B" w:rsidRPr="003F5499" w:rsidRDefault="0058393B" w:rsidP="0042494A">
                  <w:pPr>
                    <w:adjustRightInd w:val="0"/>
                    <w:snapToGrid w:val="0"/>
                    <w:jc w:val="center"/>
                    <w:rPr>
                      <w:bCs/>
                    </w:rPr>
                  </w:pPr>
                  <w:r w:rsidRPr="003F5499">
                    <w:rPr>
                      <w:bCs/>
                    </w:rPr>
                    <w:t>50</w:t>
                  </w:r>
                </w:p>
              </w:tc>
            </w:tr>
          </w:tbl>
          <w:p w:rsidR="0058393B" w:rsidRPr="003F5499" w:rsidRDefault="0058393B" w:rsidP="0042494A">
            <w:pPr>
              <w:spacing w:line="360" w:lineRule="auto"/>
              <w:ind w:firstLineChars="200" w:firstLine="480"/>
              <w:rPr>
                <w:sz w:val="24"/>
              </w:rPr>
            </w:pPr>
            <w:r w:rsidRPr="003F5499">
              <w:rPr>
                <w:sz w:val="24"/>
              </w:rPr>
              <w:t>（</w:t>
            </w:r>
            <w:r w:rsidRPr="003F5499">
              <w:rPr>
                <w:sz w:val="24"/>
              </w:rPr>
              <w:t>4</w:t>
            </w:r>
            <w:r w:rsidRPr="003F5499">
              <w:rPr>
                <w:sz w:val="24"/>
              </w:rPr>
              <w:t>）固体废物</w:t>
            </w:r>
          </w:p>
          <w:p w:rsidR="0058393B" w:rsidRPr="003F5499" w:rsidRDefault="0058393B" w:rsidP="0042494A">
            <w:pPr>
              <w:spacing w:line="360" w:lineRule="auto"/>
              <w:ind w:firstLine="420"/>
              <w:rPr>
                <w:sz w:val="24"/>
              </w:rPr>
            </w:pPr>
            <w:r w:rsidRPr="003F5499">
              <w:rPr>
                <w:sz w:val="24"/>
              </w:rPr>
              <w:t>一般性工业固废执行《一般工业固体废弃物贮存、处置场污染控制标准》（</w:t>
            </w:r>
            <w:r w:rsidRPr="003F5499">
              <w:rPr>
                <w:sz w:val="24"/>
              </w:rPr>
              <w:t>GB18599-2001</w:t>
            </w:r>
            <w:r w:rsidRPr="003F5499">
              <w:rPr>
                <w:sz w:val="24"/>
              </w:rPr>
              <w:t>）及</w:t>
            </w:r>
            <w:r w:rsidRPr="003F5499">
              <w:rPr>
                <w:sz w:val="24"/>
              </w:rPr>
              <w:t>2013</w:t>
            </w:r>
            <w:r w:rsidRPr="003F5499">
              <w:rPr>
                <w:sz w:val="24"/>
              </w:rPr>
              <w:t>年修改单，生活垃圾执行《生活垃圾填埋污染控制标准》（</w:t>
            </w:r>
            <w:r w:rsidRPr="003F5499">
              <w:rPr>
                <w:sz w:val="24"/>
              </w:rPr>
              <w:t>GB16889-2008</w:t>
            </w:r>
            <w:r w:rsidRPr="003F5499">
              <w:rPr>
                <w:sz w:val="24"/>
              </w:rPr>
              <w:t>）。</w:t>
            </w:r>
          </w:p>
        </w:tc>
      </w:tr>
      <w:tr w:rsidR="0058393B" w:rsidRPr="003F5499" w:rsidTr="0042494A">
        <w:trPr>
          <w:trHeight w:val="3676"/>
        </w:trPr>
        <w:tc>
          <w:tcPr>
            <w:tcW w:w="256" w:type="pct"/>
          </w:tcPr>
          <w:p w:rsidR="0058393B" w:rsidRPr="003F5499" w:rsidRDefault="0058393B" w:rsidP="0042494A">
            <w:pPr>
              <w:rPr>
                <w:sz w:val="24"/>
              </w:rPr>
            </w:pPr>
          </w:p>
          <w:p w:rsidR="0058393B" w:rsidRPr="003F5499" w:rsidRDefault="0058393B" w:rsidP="0042494A">
            <w:pPr>
              <w:rPr>
                <w:sz w:val="24"/>
              </w:rPr>
            </w:pPr>
          </w:p>
          <w:p w:rsidR="0058393B" w:rsidRPr="003F5499" w:rsidRDefault="0058393B" w:rsidP="0042494A">
            <w:pPr>
              <w:rPr>
                <w:sz w:val="24"/>
              </w:rPr>
            </w:pPr>
          </w:p>
          <w:p w:rsidR="0058393B" w:rsidRPr="003F5499" w:rsidRDefault="0058393B" w:rsidP="0042494A">
            <w:pPr>
              <w:spacing w:line="360" w:lineRule="auto"/>
              <w:rPr>
                <w:b/>
                <w:sz w:val="24"/>
              </w:rPr>
            </w:pPr>
            <w:r w:rsidRPr="003F5499">
              <w:rPr>
                <w:b/>
                <w:sz w:val="24"/>
              </w:rPr>
              <w:t>总量控制指标</w:t>
            </w:r>
          </w:p>
        </w:tc>
        <w:tc>
          <w:tcPr>
            <w:tcW w:w="4744" w:type="pct"/>
          </w:tcPr>
          <w:p w:rsidR="0058393B" w:rsidRDefault="0058393B" w:rsidP="0042494A">
            <w:pPr>
              <w:spacing w:line="360" w:lineRule="auto"/>
              <w:ind w:firstLineChars="200" w:firstLine="480"/>
              <w:rPr>
                <w:sz w:val="24"/>
              </w:rPr>
            </w:pPr>
          </w:p>
          <w:p w:rsidR="0058393B" w:rsidRPr="003F5499" w:rsidRDefault="0058393B" w:rsidP="0042494A">
            <w:pPr>
              <w:spacing w:line="360" w:lineRule="auto"/>
              <w:ind w:firstLineChars="200" w:firstLine="480"/>
              <w:rPr>
                <w:kern w:val="0"/>
                <w:sz w:val="24"/>
              </w:rPr>
            </w:pPr>
            <w:r w:rsidRPr="003F5499">
              <w:rPr>
                <w:sz w:val="24"/>
              </w:rPr>
              <w:t>按照国家有关污染物排放总量控制要求及达标排放的原则，根据工程分析，项目废气</w:t>
            </w:r>
            <w:r>
              <w:rPr>
                <w:rFonts w:hint="eastAsia"/>
                <w:sz w:val="24"/>
              </w:rPr>
              <w:t>不涉及</w:t>
            </w:r>
            <w:r>
              <w:rPr>
                <w:rFonts w:hint="eastAsia"/>
                <w:sz w:val="24"/>
              </w:rPr>
              <w:t>SO</w:t>
            </w:r>
            <w:r w:rsidRPr="00B0579E">
              <w:rPr>
                <w:rFonts w:hint="eastAsia"/>
                <w:sz w:val="24"/>
                <w:vertAlign w:val="subscript"/>
              </w:rPr>
              <w:t>2</w:t>
            </w:r>
            <w:r>
              <w:rPr>
                <w:rFonts w:hint="eastAsia"/>
                <w:sz w:val="24"/>
              </w:rPr>
              <w:t>或</w:t>
            </w:r>
            <w:r>
              <w:rPr>
                <w:rFonts w:hint="eastAsia"/>
                <w:sz w:val="24"/>
              </w:rPr>
              <w:t>NOx</w:t>
            </w:r>
            <w:r w:rsidRPr="003F5499">
              <w:rPr>
                <w:sz w:val="24"/>
              </w:rPr>
              <w:t>，废水主要为</w:t>
            </w:r>
            <w:r w:rsidR="00562373">
              <w:rPr>
                <w:rFonts w:hint="eastAsia"/>
                <w:sz w:val="24"/>
              </w:rPr>
              <w:t>初期雨水</w:t>
            </w:r>
            <w:r w:rsidRPr="003F5499">
              <w:rPr>
                <w:sz w:val="24"/>
              </w:rPr>
              <w:t>及生活污水，</w:t>
            </w:r>
            <w:r w:rsidR="00562373">
              <w:rPr>
                <w:rFonts w:hint="eastAsia"/>
                <w:sz w:val="24"/>
              </w:rPr>
              <w:t>初期雨水</w:t>
            </w:r>
            <w:r w:rsidRPr="003F5499">
              <w:rPr>
                <w:sz w:val="24"/>
              </w:rPr>
              <w:t>经处理后回用于生产，生活污水经化粪池处理后</w:t>
            </w:r>
            <w:r>
              <w:rPr>
                <w:rFonts w:hint="eastAsia"/>
                <w:sz w:val="24"/>
              </w:rPr>
              <w:t>定期清掏做农肥</w:t>
            </w:r>
            <w:r w:rsidRPr="003F5499">
              <w:rPr>
                <w:sz w:val="24"/>
              </w:rPr>
              <w:t>用于农田、菜地浇灌，不外排至地表水体，建议不设置总量指标。</w:t>
            </w:r>
          </w:p>
          <w:p w:rsidR="0058393B" w:rsidRPr="00A910E0" w:rsidRDefault="0058393B" w:rsidP="0042494A">
            <w:pPr>
              <w:spacing w:line="360" w:lineRule="auto"/>
              <w:rPr>
                <w:sz w:val="24"/>
              </w:rPr>
            </w:pPr>
          </w:p>
          <w:p w:rsidR="0058393B" w:rsidRPr="003F5499" w:rsidRDefault="0058393B" w:rsidP="0042494A">
            <w:pPr>
              <w:spacing w:line="360" w:lineRule="auto"/>
              <w:rPr>
                <w:sz w:val="24"/>
              </w:rPr>
            </w:pPr>
          </w:p>
        </w:tc>
      </w:tr>
    </w:tbl>
    <w:p w:rsidR="0058393B" w:rsidRDefault="0058393B">
      <w:pPr>
        <w:sectPr w:rsidR="0058393B" w:rsidSect="00273C99">
          <w:pgSz w:w="11906" w:h="16838"/>
          <w:pgMar w:top="1440" w:right="1800" w:bottom="1440" w:left="1800" w:header="851" w:footer="992" w:gutter="0"/>
          <w:cols w:space="425"/>
          <w:docGrid w:type="lines" w:linePitch="312"/>
        </w:sectPr>
      </w:pPr>
    </w:p>
    <w:p w:rsidR="001A0838" w:rsidRPr="003F5499" w:rsidRDefault="001A0838" w:rsidP="001A0838">
      <w:pPr>
        <w:pStyle w:val="11"/>
        <w:rPr>
          <w:rFonts w:eastAsia="宋体"/>
        </w:rPr>
      </w:pPr>
      <w:bookmarkStart w:id="7" w:name="_Toc517188735"/>
      <w:r w:rsidRPr="003F5499">
        <w:rPr>
          <w:rFonts w:eastAsia="宋体"/>
        </w:rPr>
        <w:t>五、建设项目工程分析</w:t>
      </w:r>
      <w:bookmarkEnd w:id="7"/>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2"/>
      </w:tblGrid>
      <w:tr w:rsidR="0042494A" w:rsidTr="00F40C5C">
        <w:tc>
          <w:tcPr>
            <w:tcW w:w="8522" w:type="dxa"/>
          </w:tcPr>
          <w:p w:rsidR="0042494A" w:rsidRPr="007B641D" w:rsidRDefault="0042494A" w:rsidP="0042494A">
            <w:pPr>
              <w:spacing w:line="360" w:lineRule="auto"/>
              <w:rPr>
                <w:b/>
                <w:bCs/>
                <w:sz w:val="24"/>
              </w:rPr>
            </w:pPr>
            <w:r w:rsidRPr="007B641D">
              <w:rPr>
                <w:b/>
                <w:bCs/>
                <w:sz w:val="24"/>
              </w:rPr>
              <w:t xml:space="preserve">1 </w:t>
            </w:r>
            <w:r w:rsidRPr="007B641D">
              <w:rPr>
                <w:b/>
                <w:bCs/>
                <w:sz w:val="24"/>
              </w:rPr>
              <w:t>施工期与运营期工艺流程分析</w:t>
            </w:r>
          </w:p>
          <w:p w:rsidR="0042494A" w:rsidRPr="007B641D" w:rsidRDefault="0042494A" w:rsidP="0042494A">
            <w:pPr>
              <w:spacing w:line="360" w:lineRule="auto"/>
              <w:rPr>
                <w:b/>
                <w:bCs/>
                <w:sz w:val="24"/>
              </w:rPr>
            </w:pPr>
            <w:r w:rsidRPr="007B641D">
              <w:rPr>
                <w:b/>
                <w:bCs/>
                <w:sz w:val="24"/>
              </w:rPr>
              <w:t xml:space="preserve">1.1 </w:t>
            </w:r>
            <w:r w:rsidRPr="007B641D">
              <w:rPr>
                <w:b/>
                <w:bCs/>
                <w:sz w:val="24"/>
              </w:rPr>
              <w:t>施工期</w:t>
            </w:r>
          </w:p>
          <w:p w:rsidR="0042494A" w:rsidRDefault="0042494A" w:rsidP="0042494A">
            <w:pPr>
              <w:spacing w:line="360" w:lineRule="auto"/>
              <w:ind w:firstLineChars="200" w:firstLine="480"/>
              <w:rPr>
                <w:sz w:val="24"/>
              </w:rPr>
            </w:pPr>
            <w:r w:rsidRPr="0042494A">
              <w:rPr>
                <w:rFonts w:hint="eastAsia"/>
                <w:sz w:val="24"/>
              </w:rPr>
              <w:t>本项目施工期需新建办公生活区、原料及成品堆场、</w:t>
            </w:r>
            <w:r>
              <w:rPr>
                <w:rFonts w:hint="eastAsia"/>
                <w:sz w:val="24"/>
              </w:rPr>
              <w:t>制砂</w:t>
            </w:r>
            <w:r w:rsidRPr="0042494A">
              <w:rPr>
                <w:rFonts w:hint="eastAsia"/>
                <w:sz w:val="24"/>
              </w:rPr>
              <w:t>筛分车间等构筑物。因此，施工期主要污染物为施工扬尘、初期雨水池清淤泥浆、硬化建筑垃圾、雨污水径流带来的水土流失</w:t>
            </w:r>
            <w:r>
              <w:rPr>
                <w:rFonts w:hint="eastAsia"/>
                <w:sz w:val="24"/>
              </w:rPr>
              <w:t>。</w:t>
            </w:r>
          </w:p>
          <w:p w:rsidR="0042494A" w:rsidRDefault="0042494A" w:rsidP="0042494A">
            <w:pPr>
              <w:spacing w:line="360" w:lineRule="auto"/>
              <w:rPr>
                <w:sz w:val="24"/>
              </w:rPr>
            </w:pPr>
            <w:r w:rsidRPr="007B641D">
              <w:rPr>
                <w:b/>
                <w:bCs/>
                <w:sz w:val="24"/>
              </w:rPr>
              <w:t xml:space="preserve">1.2 </w:t>
            </w:r>
            <w:r w:rsidRPr="007B641D">
              <w:rPr>
                <w:b/>
                <w:bCs/>
                <w:sz w:val="24"/>
              </w:rPr>
              <w:t>运营期</w:t>
            </w:r>
          </w:p>
          <w:p w:rsidR="0042494A" w:rsidRPr="007B641D" w:rsidRDefault="0042494A" w:rsidP="0042494A">
            <w:pPr>
              <w:spacing w:line="360" w:lineRule="auto"/>
              <w:ind w:firstLineChars="200" w:firstLine="480"/>
              <w:jc w:val="left"/>
              <w:rPr>
                <w:sz w:val="24"/>
              </w:rPr>
            </w:pPr>
            <w:r w:rsidRPr="007B641D">
              <w:rPr>
                <w:sz w:val="24"/>
              </w:rPr>
              <w:t>项目运营期间生产工艺流程及排污节点见图</w:t>
            </w:r>
            <w:r w:rsidRPr="007B641D">
              <w:rPr>
                <w:sz w:val="24"/>
              </w:rPr>
              <w:t>5-</w:t>
            </w:r>
            <w:r w:rsidRPr="007B641D">
              <w:rPr>
                <w:rFonts w:hint="eastAsia"/>
                <w:sz w:val="24"/>
              </w:rPr>
              <w:t>1</w:t>
            </w:r>
            <w:r w:rsidRPr="007B641D">
              <w:rPr>
                <w:sz w:val="24"/>
              </w:rPr>
              <w:t>。</w:t>
            </w:r>
          </w:p>
          <w:p w:rsidR="0042494A" w:rsidRPr="0042494A" w:rsidRDefault="006152CD" w:rsidP="003D20E8">
            <w:pPr>
              <w:spacing w:line="360" w:lineRule="auto"/>
              <w:jc w:val="center"/>
              <w:rPr>
                <w:sz w:val="24"/>
              </w:rPr>
            </w:pPr>
            <w:r>
              <w:object w:dxaOrig="3632" w:dyaOrig="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20.25pt" o:ole="">
                  <v:imagedata r:id="rId10" o:title=""/>
                </v:shape>
                <o:OLEObject Type="Embed" ProgID="Visio.Drawing.11" ShapeID="_x0000_i1025" DrawAspect="Content" ObjectID="_1625903541" r:id="rId11"/>
              </w:object>
            </w:r>
          </w:p>
          <w:p w:rsidR="0042494A" w:rsidRDefault="00CA2A44" w:rsidP="00CA2A44">
            <w:pPr>
              <w:spacing w:line="360" w:lineRule="auto"/>
              <w:jc w:val="center"/>
              <w:rPr>
                <w:sz w:val="24"/>
              </w:rPr>
            </w:pPr>
            <w:r w:rsidRPr="007B641D">
              <w:rPr>
                <w:rFonts w:hint="eastAsia"/>
                <w:b/>
              </w:rPr>
              <w:t>图</w:t>
            </w:r>
            <w:r w:rsidRPr="007B641D">
              <w:rPr>
                <w:rFonts w:hint="eastAsia"/>
                <w:b/>
              </w:rPr>
              <w:t xml:space="preserve">5-1   </w:t>
            </w:r>
            <w:r w:rsidRPr="007B641D">
              <w:rPr>
                <w:rFonts w:hint="eastAsia"/>
                <w:b/>
              </w:rPr>
              <w:t>项目营运期生产工艺流程及产污节点图</w:t>
            </w:r>
          </w:p>
          <w:p w:rsidR="00CA2A44" w:rsidRPr="00CA2A44" w:rsidRDefault="00CA2A44" w:rsidP="00CA2A44">
            <w:pPr>
              <w:tabs>
                <w:tab w:val="left" w:pos="3998"/>
              </w:tabs>
              <w:spacing w:line="360" w:lineRule="auto"/>
              <w:rPr>
                <w:b/>
                <w:bCs/>
                <w:sz w:val="24"/>
              </w:rPr>
            </w:pPr>
            <w:r w:rsidRPr="00CA2A44">
              <w:rPr>
                <w:b/>
                <w:bCs/>
                <w:sz w:val="24"/>
              </w:rPr>
              <w:t>工艺流程简述：</w:t>
            </w:r>
          </w:p>
          <w:p w:rsidR="005E4CAD" w:rsidRDefault="005E4CAD" w:rsidP="00CA2A44">
            <w:pPr>
              <w:tabs>
                <w:tab w:val="left" w:pos="3998"/>
              </w:tabs>
              <w:spacing w:line="360" w:lineRule="auto"/>
              <w:ind w:firstLineChars="200" w:firstLine="480"/>
              <w:rPr>
                <w:sz w:val="24"/>
              </w:rPr>
            </w:pPr>
            <w:r>
              <w:rPr>
                <w:rFonts w:hint="eastAsia"/>
                <w:sz w:val="24"/>
              </w:rPr>
              <w:t>本项目</w:t>
            </w:r>
            <w:r w:rsidR="00DE462B">
              <w:rPr>
                <w:rFonts w:hint="eastAsia"/>
                <w:sz w:val="24"/>
              </w:rPr>
              <w:t>外购的原料砂石已经限定规格（</w:t>
            </w:r>
            <w:r w:rsidR="00DE462B">
              <w:rPr>
                <w:rFonts w:hint="eastAsia"/>
                <w:sz w:val="24"/>
              </w:rPr>
              <w:t>0.5cm</w:t>
            </w:r>
            <w:r w:rsidR="00DE462B">
              <w:rPr>
                <w:rFonts w:hint="eastAsia"/>
                <w:sz w:val="24"/>
              </w:rPr>
              <w:t>），因此原料砂石无需破碎，直接进入制砂机加工，</w:t>
            </w:r>
            <w:r>
              <w:rPr>
                <w:rFonts w:hint="eastAsia"/>
                <w:sz w:val="24"/>
              </w:rPr>
              <w:t>产品无需清洗，制砂筛分结束后直接外售。</w:t>
            </w:r>
          </w:p>
          <w:p w:rsidR="00CA2A44" w:rsidRPr="00CA2A44" w:rsidRDefault="00CA2A44" w:rsidP="00CA2A44">
            <w:pPr>
              <w:tabs>
                <w:tab w:val="left" w:pos="3998"/>
              </w:tabs>
              <w:spacing w:line="360" w:lineRule="auto"/>
              <w:ind w:firstLineChars="200" w:firstLine="480"/>
              <w:rPr>
                <w:b/>
                <w:bCs/>
                <w:sz w:val="24"/>
              </w:rPr>
            </w:pPr>
            <w:r w:rsidRPr="00CA2A44">
              <w:rPr>
                <w:rFonts w:hint="eastAsia"/>
                <w:sz w:val="24"/>
              </w:rPr>
              <w:t>（</w:t>
            </w:r>
            <w:r w:rsidRPr="00CA2A44">
              <w:rPr>
                <w:rFonts w:hint="eastAsia"/>
                <w:sz w:val="24"/>
              </w:rPr>
              <w:t>1</w:t>
            </w:r>
            <w:r w:rsidRPr="00CA2A44">
              <w:rPr>
                <w:rFonts w:hint="eastAsia"/>
                <w:sz w:val="24"/>
              </w:rPr>
              <w:t>）</w:t>
            </w:r>
            <w:r w:rsidRPr="00CA2A44">
              <w:rPr>
                <w:sz w:val="24"/>
              </w:rPr>
              <w:t>外购的</w:t>
            </w:r>
            <w:r w:rsidR="0014047F">
              <w:rPr>
                <w:rFonts w:hint="eastAsia"/>
                <w:sz w:val="24"/>
              </w:rPr>
              <w:t>0.5cm</w:t>
            </w:r>
            <w:r w:rsidRPr="00CA2A44">
              <w:rPr>
                <w:rFonts w:hint="eastAsia"/>
                <w:sz w:val="24"/>
              </w:rPr>
              <w:t>石料</w:t>
            </w:r>
            <w:r w:rsidRPr="00CA2A44">
              <w:rPr>
                <w:sz w:val="24"/>
              </w:rPr>
              <w:t>由装载车辆直接运送至石料加工区，通过铲车送入</w:t>
            </w:r>
            <w:r w:rsidRPr="00CA2A44">
              <w:rPr>
                <w:sz w:val="24"/>
                <w:lang w:val="zh-CN"/>
              </w:rPr>
              <w:t>振动式给料机，由皮带运至</w:t>
            </w:r>
            <w:r w:rsidR="0014047F">
              <w:rPr>
                <w:rFonts w:hint="eastAsia"/>
                <w:sz w:val="24"/>
                <w:lang w:val="zh-CN"/>
              </w:rPr>
              <w:t>制砂机</w:t>
            </w:r>
            <w:r w:rsidRPr="00CA2A44">
              <w:rPr>
                <w:sz w:val="24"/>
                <w:lang w:val="zh-CN"/>
              </w:rPr>
              <w:t>。</w:t>
            </w:r>
          </w:p>
          <w:p w:rsidR="0014047F" w:rsidRPr="00E07834" w:rsidRDefault="00CA2A44" w:rsidP="0014047F">
            <w:pPr>
              <w:tabs>
                <w:tab w:val="left" w:pos="1065"/>
              </w:tabs>
              <w:autoSpaceDE w:val="0"/>
              <w:autoSpaceDN w:val="0"/>
              <w:spacing w:line="360" w:lineRule="auto"/>
              <w:ind w:firstLineChars="200" w:firstLine="480"/>
              <w:rPr>
                <w:sz w:val="24"/>
                <w:u w:val="single"/>
              </w:rPr>
            </w:pPr>
            <w:r w:rsidRPr="00E07834">
              <w:rPr>
                <w:sz w:val="24"/>
                <w:u w:val="single"/>
                <w:lang w:val="zh-CN"/>
              </w:rPr>
              <w:t>（</w:t>
            </w:r>
            <w:r w:rsidRPr="00E07834">
              <w:rPr>
                <w:sz w:val="24"/>
                <w:u w:val="single"/>
                <w:lang w:val="zh-CN"/>
              </w:rPr>
              <w:t>2</w:t>
            </w:r>
            <w:r w:rsidRPr="00E07834">
              <w:rPr>
                <w:sz w:val="24"/>
                <w:u w:val="single"/>
                <w:lang w:val="zh-CN"/>
              </w:rPr>
              <w:t>）</w:t>
            </w:r>
            <w:r w:rsidR="0014047F" w:rsidRPr="00E07834">
              <w:rPr>
                <w:rFonts w:hint="eastAsia"/>
                <w:sz w:val="24"/>
                <w:u w:val="single"/>
                <w:lang w:val="zh-CN"/>
              </w:rPr>
              <w:t>0.5cm</w:t>
            </w:r>
            <w:r w:rsidR="0014047F" w:rsidRPr="00E07834">
              <w:rPr>
                <w:rFonts w:hint="eastAsia"/>
                <w:sz w:val="24"/>
                <w:u w:val="single"/>
                <w:lang w:val="zh-CN"/>
              </w:rPr>
              <w:t>的石料直接在制砂机内进行制砂</w:t>
            </w:r>
            <w:r w:rsidR="00E07834" w:rsidRPr="00E07834">
              <w:rPr>
                <w:rFonts w:hint="eastAsia"/>
                <w:sz w:val="24"/>
                <w:u w:val="single"/>
                <w:lang w:val="zh-CN"/>
              </w:rPr>
              <w:t>。制砂机由进料斗、分类器、破碎腔、叶轮、主轴总成、支架、底座、传动装置、电机、润滑系统等组成。制砂机开始工作后，待破碎物料由进料口给入破碎腔，经粉料器分流成</w:t>
            </w:r>
            <w:r w:rsidR="00E07834" w:rsidRPr="00E07834">
              <w:rPr>
                <w:rFonts w:hint="eastAsia"/>
                <w:sz w:val="24"/>
                <w:u w:val="single"/>
                <w:lang w:val="zh-CN"/>
              </w:rPr>
              <w:t>2</w:t>
            </w:r>
            <w:r w:rsidR="00E07834" w:rsidRPr="00E07834">
              <w:rPr>
                <w:rFonts w:hint="eastAsia"/>
                <w:sz w:val="24"/>
                <w:u w:val="single"/>
                <w:lang w:val="zh-CN"/>
              </w:rPr>
              <w:t>部分，一部分进入高速旋转的叶轮中，被其带动迅速加速运动，最高速度可到百度重力加速度，然后以</w:t>
            </w:r>
            <w:r w:rsidR="00E07834" w:rsidRPr="00E07834">
              <w:rPr>
                <w:rFonts w:hint="eastAsia"/>
                <w:sz w:val="24"/>
                <w:u w:val="single"/>
                <w:lang w:val="zh-CN"/>
              </w:rPr>
              <w:t>60-70</w:t>
            </w:r>
            <w:r w:rsidR="00E07834" w:rsidRPr="00E07834">
              <w:rPr>
                <w:rFonts w:hint="eastAsia"/>
                <w:sz w:val="24"/>
                <w:u w:val="single"/>
                <w:lang w:val="zh-CN"/>
              </w:rPr>
              <w:t>米</w:t>
            </w:r>
            <w:r w:rsidR="00E07834" w:rsidRPr="00E07834">
              <w:rPr>
                <w:rFonts w:hint="eastAsia"/>
                <w:sz w:val="24"/>
                <w:u w:val="single"/>
                <w:lang w:val="zh-CN"/>
              </w:rPr>
              <w:t>/</w:t>
            </w:r>
            <w:r w:rsidR="00E07834" w:rsidRPr="00E07834">
              <w:rPr>
                <w:rFonts w:hint="eastAsia"/>
                <w:sz w:val="24"/>
                <w:u w:val="single"/>
                <w:lang w:val="zh-CN"/>
              </w:rPr>
              <w:t>秒的的速度从叶轮三个均布的流道内被抛射出去，先同粉料器自由落下的物料冲击破碎，然后一起冲击到涡支腔内物料衬层上，被物料层反弹，斜向上冲击到涡动腔的顶端，被改变方向，斜向下运动，和叶轮流道抛射出的物料一起形成物料幕。这样，每块物料在破碎腔内都至少受到</w:t>
            </w:r>
            <w:r w:rsidR="00E07834" w:rsidRPr="00E07834">
              <w:rPr>
                <w:rFonts w:hint="eastAsia"/>
                <w:sz w:val="24"/>
                <w:u w:val="single"/>
                <w:lang w:val="zh-CN"/>
              </w:rPr>
              <w:t>2</w:t>
            </w:r>
            <w:r w:rsidR="00E07834" w:rsidRPr="00E07834">
              <w:rPr>
                <w:rFonts w:hint="eastAsia"/>
                <w:sz w:val="24"/>
                <w:u w:val="single"/>
                <w:lang w:val="zh-CN"/>
              </w:rPr>
              <w:t>次甚至多次几率碰撞、摩擦和研磨作用而破碎。被破碎至适宜粒度的物料，从下部的排料口排出制砂机</w:t>
            </w:r>
            <w:r w:rsidR="0014047F" w:rsidRPr="00E07834">
              <w:rPr>
                <w:rFonts w:hint="eastAsia"/>
                <w:sz w:val="24"/>
                <w:u w:val="single"/>
                <w:lang w:val="zh-CN"/>
              </w:rPr>
              <w:t>。</w:t>
            </w:r>
          </w:p>
          <w:p w:rsidR="00CA2A44" w:rsidRPr="00E07834" w:rsidRDefault="00CA2A44" w:rsidP="00CA2A44">
            <w:pPr>
              <w:spacing w:line="360" w:lineRule="auto"/>
              <w:ind w:firstLineChars="200" w:firstLine="480"/>
              <w:rPr>
                <w:sz w:val="24"/>
                <w:u w:val="single"/>
                <w:lang w:val="zh-CN"/>
              </w:rPr>
            </w:pPr>
            <w:r w:rsidRPr="00E07834">
              <w:rPr>
                <w:sz w:val="24"/>
                <w:u w:val="single"/>
              </w:rPr>
              <w:t>（</w:t>
            </w:r>
            <w:r w:rsidR="0014047F" w:rsidRPr="00E07834">
              <w:rPr>
                <w:rFonts w:hint="eastAsia"/>
                <w:sz w:val="24"/>
                <w:u w:val="single"/>
              </w:rPr>
              <w:t>3</w:t>
            </w:r>
            <w:r w:rsidRPr="00E07834">
              <w:rPr>
                <w:sz w:val="24"/>
                <w:u w:val="single"/>
              </w:rPr>
              <w:t>）筛分</w:t>
            </w:r>
            <w:r w:rsidRPr="00E07834">
              <w:rPr>
                <w:sz w:val="24"/>
                <w:u w:val="single"/>
                <w:lang w:val="zh-CN"/>
              </w:rPr>
              <w:t>：经过</w:t>
            </w:r>
            <w:r w:rsidR="0014047F" w:rsidRPr="00E07834">
              <w:rPr>
                <w:rFonts w:hint="eastAsia"/>
                <w:sz w:val="24"/>
                <w:u w:val="single"/>
                <w:lang w:val="zh-CN"/>
              </w:rPr>
              <w:t>制砂</w:t>
            </w:r>
            <w:r w:rsidRPr="00E07834">
              <w:rPr>
                <w:sz w:val="24"/>
                <w:u w:val="single"/>
                <w:lang w:val="zh-CN"/>
              </w:rPr>
              <w:t>工序的</w:t>
            </w:r>
            <w:r w:rsidR="0014047F" w:rsidRPr="00E07834">
              <w:rPr>
                <w:rFonts w:hint="eastAsia"/>
                <w:sz w:val="24"/>
                <w:u w:val="single"/>
                <w:lang w:val="zh-CN"/>
              </w:rPr>
              <w:t>石料</w:t>
            </w:r>
            <w:r w:rsidRPr="00E07834">
              <w:rPr>
                <w:sz w:val="24"/>
                <w:u w:val="single"/>
                <w:lang w:val="zh-CN"/>
              </w:rPr>
              <w:t>通过筛分机筛分</w:t>
            </w:r>
            <w:r w:rsidR="0014047F" w:rsidRPr="00E07834">
              <w:rPr>
                <w:rFonts w:hint="eastAsia"/>
                <w:sz w:val="24"/>
                <w:u w:val="single"/>
                <w:lang w:val="zh-CN"/>
              </w:rPr>
              <w:t>，筛分出</w:t>
            </w:r>
            <w:r w:rsidR="0014047F" w:rsidRPr="00E07834">
              <w:rPr>
                <w:rFonts w:hint="eastAsia"/>
                <w:sz w:val="24"/>
                <w:u w:val="single"/>
                <w:lang w:val="zh-CN"/>
              </w:rPr>
              <w:t>0.3cm</w:t>
            </w:r>
            <w:r w:rsidR="0014047F" w:rsidRPr="00E07834">
              <w:rPr>
                <w:rFonts w:hint="eastAsia"/>
                <w:sz w:val="24"/>
                <w:u w:val="single"/>
                <w:lang w:val="zh-CN"/>
              </w:rPr>
              <w:t>以下砂石作为产品，筛上大于</w:t>
            </w:r>
            <w:r w:rsidR="0014047F" w:rsidRPr="00E07834">
              <w:rPr>
                <w:rFonts w:hint="eastAsia"/>
                <w:sz w:val="24"/>
                <w:u w:val="single"/>
                <w:lang w:val="zh-CN"/>
              </w:rPr>
              <w:t>0.3cm</w:t>
            </w:r>
            <w:r w:rsidR="0014047F" w:rsidRPr="00E07834">
              <w:rPr>
                <w:rFonts w:hint="eastAsia"/>
                <w:sz w:val="24"/>
                <w:u w:val="single"/>
                <w:lang w:val="zh-CN"/>
              </w:rPr>
              <w:t>的石子直接通过传送带返回制砂机</w:t>
            </w:r>
            <w:r w:rsidRPr="00E07834">
              <w:rPr>
                <w:sz w:val="24"/>
                <w:u w:val="single"/>
                <w:lang w:val="zh-CN"/>
              </w:rPr>
              <w:t>，</w:t>
            </w:r>
            <w:r w:rsidRPr="00E07834">
              <w:rPr>
                <w:sz w:val="24"/>
                <w:u w:val="single"/>
              </w:rPr>
              <w:t>筛分</w:t>
            </w:r>
            <w:r w:rsidR="0014047F" w:rsidRPr="00E07834">
              <w:rPr>
                <w:rFonts w:hint="eastAsia"/>
                <w:sz w:val="24"/>
                <w:u w:val="single"/>
              </w:rPr>
              <w:t>出</w:t>
            </w:r>
            <w:r w:rsidRPr="00E07834">
              <w:rPr>
                <w:sz w:val="24"/>
                <w:u w:val="single"/>
              </w:rPr>
              <w:t>的石子</w:t>
            </w:r>
            <w:r w:rsidR="00E07834" w:rsidRPr="00E07834">
              <w:rPr>
                <w:rFonts w:hint="eastAsia"/>
                <w:sz w:val="24"/>
                <w:u w:val="single"/>
              </w:rPr>
              <w:t>在喷淋少量的水后直接利用皮带</w:t>
            </w:r>
            <w:r w:rsidRPr="00E07834">
              <w:rPr>
                <w:sz w:val="24"/>
                <w:u w:val="single"/>
              </w:rPr>
              <w:t>进入原料库待售。</w:t>
            </w:r>
          </w:p>
          <w:p w:rsidR="00CA2A44" w:rsidRPr="00CA2A44" w:rsidRDefault="00CA2A44" w:rsidP="00CA2A44">
            <w:pPr>
              <w:spacing w:line="360" w:lineRule="auto"/>
              <w:ind w:firstLineChars="200" w:firstLine="480"/>
              <w:rPr>
                <w:sz w:val="24"/>
              </w:rPr>
            </w:pPr>
            <w:r w:rsidRPr="00CA2A44">
              <w:rPr>
                <w:sz w:val="24"/>
              </w:rPr>
              <w:t>（</w:t>
            </w:r>
            <w:r w:rsidR="0014047F">
              <w:rPr>
                <w:rFonts w:hint="eastAsia"/>
                <w:sz w:val="24"/>
              </w:rPr>
              <w:t>4</w:t>
            </w:r>
            <w:r w:rsidRPr="00CA2A44">
              <w:rPr>
                <w:sz w:val="24"/>
              </w:rPr>
              <w:t>）成品待售：</w:t>
            </w:r>
            <w:r w:rsidR="0014047F">
              <w:rPr>
                <w:rFonts w:hint="eastAsia"/>
                <w:sz w:val="24"/>
              </w:rPr>
              <w:t>筛分出</w:t>
            </w:r>
            <w:r w:rsidRPr="00CA2A44">
              <w:rPr>
                <w:sz w:val="24"/>
              </w:rPr>
              <w:t>的</w:t>
            </w:r>
            <w:r w:rsidR="0014047F">
              <w:rPr>
                <w:rFonts w:hint="eastAsia"/>
                <w:sz w:val="24"/>
              </w:rPr>
              <w:t>成品</w:t>
            </w:r>
            <w:r w:rsidRPr="00CA2A44">
              <w:rPr>
                <w:sz w:val="24"/>
              </w:rPr>
              <w:t>砂料由皮带输送机输送至成品库待售</w:t>
            </w:r>
            <w:r w:rsidRPr="00CA2A44">
              <w:rPr>
                <w:rFonts w:hint="eastAsia"/>
                <w:sz w:val="24"/>
              </w:rPr>
              <w:t>。</w:t>
            </w:r>
          </w:p>
          <w:p w:rsidR="0042494A" w:rsidRDefault="00CA2A44" w:rsidP="00CA2A44">
            <w:pPr>
              <w:spacing w:line="360" w:lineRule="auto"/>
              <w:ind w:firstLineChars="200" w:firstLine="482"/>
              <w:rPr>
                <w:rFonts w:hint="eastAsia"/>
                <w:kern w:val="0"/>
                <w:sz w:val="24"/>
              </w:rPr>
            </w:pPr>
            <w:r w:rsidRPr="00CA2A44">
              <w:rPr>
                <w:rFonts w:hint="eastAsia"/>
                <w:b/>
                <w:kern w:val="0"/>
                <w:sz w:val="24"/>
              </w:rPr>
              <w:t>特别说明：</w:t>
            </w:r>
            <w:r w:rsidRPr="00CA2A44">
              <w:rPr>
                <w:rFonts w:hint="eastAsia"/>
                <w:kern w:val="0"/>
                <w:sz w:val="24"/>
              </w:rPr>
              <w:t>项目采用</w:t>
            </w:r>
            <w:r w:rsidR="0014047F">
              <w:rPr>
                <w:rFonts w:hint="eastAsia"/>
                <w:kern w:val="0"/>
                <w:sz w:val="24"/>
              </w:rPr>
              <w:t>半干法作业</w:t>
            </w:r>
            <w:r w:rsidR="00562373">
              <w:rPr>
                <w:rFonts w:hint="eastAsia"/>
                <w:kern w:val="0"/>
                <w:sz w:val="24"/>
              </w:rPr>
              <w:t>，半干法用极少量的水进行喷雾除尘外。</w:t>
            </w:r>
            <w:r w:rsidR="0014047F">
              <w:rPr>
                <w:rFonts w:hint="eastAsia"/>
                <w:kern w:val="0"/>
                <w:sz w:val="24"/>
              </w:rPr>
              <w:t>从原料投入和制砂开始喷淋少量水进行</w:t>
            </w:r>
            <w:r w:rsidRPr="00CA2A44">
              <w:rPr>
                <w:rFonts w:hint="eastAsia"/>
                <w:kern w:val="0"/>
                <w:sz w:val="24"/>
              </w:rPr>
              <w:t>作业</w:t>
            </w:r>
            <w:r w:rsidR="0014047F">
              <w:rPr>
                <w:rFonts w:hint="eastAsia"/>
                <w:kern w:val="0"/>
                <w:sz w:val="24"/>
              </w:rPr>
              <w:t>，保持一定的湿度，抑制粉尘的产生</w:t>
            </w:r>
            <w:r w:rsidRPr="00CA2A44">
              <w:rPr>
                <w:rFonts w:hint="eastAsia"/>
                <w:kern w:val="0"/>
                <w:sz w:val="24"/>
              </w:rPr>
              <w:t>。半干法作业一方面可对原料表面的污泥进行冲洗，一方面可达到抑制粉尘的作用，半干法作为所喷淋的水将伴随物料带入产品。半干法机石料生产工艺几乎与湿法区别在于加工骨料不进行冲洗，用除尘器代替细</w:t>
            </w:r>
            <w:r w:rsidR="00562373">
              <w:rPr>
                <w:rFonts w:hint="eastAsia"/>
                <w:kern w:val="0"/>
                <w:sz w:val="24"/>
              </w:rPr>
              <w:t>砂回收装置和废水回收利用装置。</w:t>
            </w:r>
            <w:r w:rsidR="00562373">
              <w:rPr>
                <w:kern w:val="0"/>
                <w:sz w:val="24"/>
              </w:rPr>
              <w:t xml:space="preserve"> </w:t>
            </w:r>
          </w:p>
          <w:p w:rsidR="00343E38" w:rsidRPr="00343E38" w:rsidRDefault="00343E38" w:rsidP="00343E38">
            <w:pPr>
              <w:spacing w:line="360" w:lineRule="auto"/>
              <w:ind w:firstLineChars="200" w:firstLine="480"/>
              <w:rPr>
                <w:kern w:val="0"/>
                <w:sz w:val="24"/>
                <w:u w:val="single"/>
              </w:rPr>
            </w:pPr>
            <w:r w:rsidRPr="00343E38">
              <w:rPr>
                <w:rFonts w:hint="eastAsia"/>
                <w:kern w:val="0"/>
                <w:sz w:val="24"/>
                <w:u w:val="single"/>
              </w:rPr>
              <w:t>项目筛分后无石粉类产品，由于筛分后需喷淋水，石粉均附着在成品石子表面一同外售。</w:t>
            </w:r>
          </w:p>
          <w:p w:rsidR="0014047F" w:rsidRDefault="005E4CAD" w:rsidP="005E4CAD">
            <w:pPr>
              <w:spacing w:line="360" w:lineRule="auto"/>
              <w:ind w:firstLineChars="200" w:firstLine="482"/>
              <w:rPr>
                <w:kern w:val="0"/>
                <w:sz w:val="24"/>
              </w:rPr>
            </w:pPr>
            <w:r w:rsidRPr="007B641D">
              <w:rPr>
                <w:b/>
                <w:sz w:val="24"/>
              </w:rPr>
              <w:t xml:space="preserve">2 </w:t>
            </w:r>
            <w:r w:rsidRPr="007B641D">
              <w:rPr>
                <w:b/>
                <w:sz w:val="24"/>
              </w:rPr>
              <w:t>主要污染工序</w:t>
            </w:r>
          </w:p>
          <w:p w:rsidR="005E4CAD" w:rsidRPr="007B641D" w:rsidRDefault="005E4CAD" w:rsidP="005E4CAD">
            <w:pPr>
              <w:spacing w:line="360" w:lineRule="auto"/>
              <w:ind w:firstLineChars="200" w:firstLine="480"/>
              <w:rPr>
                <w:sz w:val="24"/>
              </w:rPr>
            </w:pPr>
            <w:r w:rsidRPr="007B641D">
              <w:rPr>
                <w:rFonts w:hint="eastAsia"/>
                <w:sz w:val="24"/>
              </w:rPr>
              <w:t>项目建成投入运营后的主要污染工序如下：</w:t>
            </w:r>
          </w:p>
          <w:p w:rsidR="005E4CAD" w:rsidRPr="00F40C5C" w:rsidRDefault="005E4CAD" w:rsidP="005E4CAD">
            <w:pPr>
              <w:spacing w:line="360" w:lineRule="auto"/>
              <w:ind w:firstLineChars="200" w:firstLine="480"/>
              <w:rPr>
                <w:sz w:val="24"/>
              </w:rPr>
            </w:pPr>
            <w:r w:rsidRPr="00F40C5C">
              <w:rPr>
                <w:rFonts w:hint="eastAsia"/>
                <w:sz w:val="24"/>
              </w:rPr>
              <w:t>（</w:t>
            </w:r>
            <w:r w:rsidRPr="00F40C5C">
              <w:rPr>
                <w:rFonts w:hint="eastAsia"/>
                <w:sz w:val="24"/>
              </w:rPr>
              <w:t>1</w:t>
            </w:r>
            <w:r w:rsidRPr="00F40C5C">
              <w:rPr>
                <w:rFonts w:hint="eastAsia"/>
                <w:sz w:val="24"/>
              </w:rPr>
              <w:t>）废气</w:t>
            </w:r>
          </w:p>
          <w:p w:rsidR="005E4CAD" w:rsidRPr="00F40C5C" w:rsidRDefault="005E4CAD" w:rsidP="005E4CAD">
            <w:pPr>
              <w:spacing w:line="360" w:lineRule="auto"/>
              <w:ind w:firstLineChars="200" w:firstLine="480"/>
              <w:rPr>
                <w:sz w:val="24"/>
              </w:rPr>
            </w:pPr>
            <w:r w:rsidRPr="00F40C5C">
              <w:rPr>
                <w:rFonts w:hint="eastAsia"/>
                <w:sz w:val="24"/>
              </w:rPr>
              <w:t>本项目运营期间废气主要为：①工艺废气：生产线制砂、筛分工序产生的粉尘；②砂场砂料装卸过程产生的扬尘；③堆场扬尘；④场地运输扬尘；⑤员工食堂油烟。</w:t>
            </w:r>
          </w:p>
          <w:p w:rsidR="005E4CAD" w:rsidRPr="00F40C5C" w:rsidRDefault="005E4CAD" w:rsidP="005E4CAD">
            <w:pPr>
              <w:spacing w:line="360" w:lineRule="auto"/>
              <w:ind w:firstLineChars="200" w:firstLine="480"/>
              <w:rPr>
                <w:sz w:val="24"/>
              </w:rPr>
            </w:pPr>
            <w:r w:rsidRPr="00F40C5C">
              <w:rPr>
                <w:rFonts w:hint="eastAsia"/>
                <w:sz w:val="24"/>
              </w:rPr>
              <w:t>（</w:t>
            </w:r>
            <w:r w:rsidRPr="00F40C5C">
              <w:rPr>
                <w:rFonts w:hint="eastAsia"/>
                <w:sz w:val="24"/>
              </w:rPr>
              <w:t>2</w:t>
            </w:r>
            <w:r w:rsidRPr="00F40C5C">
              <w:rPr>
                <w:rFonts w:hint="eastAsia"/>
                <w:sz w:val="24"/>
              </w:rPr>
              <w:t>）废水</w:t>
            </w:r>
          </w:p>
          <w:p w:rsidR="005E4CAD" w:rsidRPr="00F40C5C" w:rsidRDefault="005E4CAD" w:rsidP="005E4CAD">
            <w:pPr>
              <w:spacing w:line="360" w:lineRule="auto"/>
              <w:ind w:firstLineChars="200" w:firstLine="480"/>
              <w:rPr>
                <w:sz w:val="24"/>
              </w:rPr>
            </w:pPr>
            <w:r w:rsidRPr="00F40C5C">
              <w:rPr>
                <w:rFonts w:hint="eastAsia"/>
                <w:sz w:val="24"/>
              </w:rPr>
              <w:t>本项目废水为初期雨水和员工生活污水。</w:t>
            </w:r>
          </w:p>
          <w:p w:rsidR="005E4CAD" w:rsidRPr="00F40C5C" w:rsidRDefault="005E4CAD" w:rsidP="005E4CAD">
            <w:pPr>
              <w:spacing w:line="360" w:lineRule="auto"/>
              <w:ind w:firstLineChars="200" w:firstLine="480"/>
              <w:rPr>
                <w:kern w:val="0"/>
                <w:sz w:val="24"/>
              </w:rPr>
            </w:pPr>
            <w:r w:rsidRPr="00F40C5C">
              <w:rPr>
                <w:rFonts w:hint="eastAsia"/>
                <w:kern w:val="0"/>
                <w:sz w:val="24"/>
              </w:rPr>
              <w:t>（</w:t>
            </w:r>
            <w:r w:rsidRPr="00F40C5C">
              <w:rPr>
                <w:rFonts w:hint="eastAsia"/>
                <w:kern w:val="0"/>
                <w:sz w:val="24"/>
              </w:rPr>
              <w:t>3</w:t>
            </w:r>
            <w:r w:rsidRPr="00F40C5C">
              <w:rPr>
                <w:rFonts w:hint="eastAsia"/>
                <w:kern w:val="0"/>
                <w:sz w:val="24"/>
              </w:rPr>
              <w:t>）噪声</w:t>
            </w:r>
          </w:p>
          <w:p w:rsidR="005E4CAD" w:rsidRPr="00F40C5C" w:rsidRDefault="005E4CAD" w:rsidP="005E4CAD">
            <w:pPr>
              <w:spacing w:line="360" w:lineRule="auto"/>
              <w:ind w:firstLineChars="200" w:firstLine="480"/>
              <w:rPr>
                <w:sz w:val="24"/>
              </w:rPr>
            </w:pPr>
            <w:r w:rsidRPr="00F40C5C">
              <w:rPr>
                <w:rFonts w:hint="eastAsia"/>
                <w:kern w:val="0"/>
                <w:sz w:val="24"/>
              </w:rPr>
              <w:t>本项目噪声主要来源于振动筛、制砂机等设备运行时产生的噪声</w:t>
            </w:r>
            <w:r w:rsidRPr="00F40C5C">
              <w:rPr>
                <w:rFonts w:hint="eastAsia"/>
                <w:sz w:val="24"/>
              </w:rPr>
              <w:t>。</w:t>
            </w:r>
          </w:p>
          <w:p w:rsidR="005E4CAD" w:rsidRPr="00F40C5C" w:rsidRDefault="005E4CAD" w:rsidP="005E4CAD">
            <w:pPr>
              <w:spacing w:line="360" w:lineRule="auto"/>
              <w:ind w:firstLineChars="200" w:firstLine="480"/>
              <w:rPr>
                <w:kern w:val="0"/>
                <w:sz w:val="24"/>
              </w:rPr>
            </w:pPr>
            <w:r w:rsidRPr="00F40C5C">
              <w:rPr>
                <w:rFonts w:hint="eastAsia"/>
                <w:kern w:val="0"/>
                <w:sz w:val="24"/>
              </w:rPr>
              <w:t>（</w:t>
            </w:r>
            <w:r w:rsidRPr="00F40C5C">
              <w:rPr>
                <w:rFonts w:hint="eastAsia"/>
                <w:kern w:val="0"/>
                <w:sz w:val="24"/>
              </w:rPr>
              <w:t>4</w:t>
            </w:r>
            <w:r w:rsidRPr="00F40C5C">
              <w:rPr>
                <w:rFonts w:hint="eastAsia"/>
                <w:kern w:val="0"/>
                <w:sz w:val="24"/>
              </w:rPr>
              <w:t>）固体废弃物</w:t>
            </w:r>
          </w:p>
          <w:p w:rsidR="0014047F" w:rsidRPr="00F40C5C" w:rsidRDefault="005E4CAD" w:rsidP="005E4CAD">
            <w:pPr>
              <w:spacing w:line="360" w:lineRule="auto"/>
              <w:ind w:firstLineChars="200" w:firstLine="480"/>
              <w:rPr>
                <w:kern w:val="0"/>
                <w:sz w:val="24"/>
              </w:rPr>
            </w:pPr>
            <w:r w:rsidRPr="00F40C5C">
              <w:rPr>
                <w:rFonts w:hint="eastAsia"/>
                <w:kern w:val="0"/>
                <w:sz w:val="24"/>
              </w:rPr>
              <w:t>本项目产生的固体废弃物主要为除尘器收集的石粉及员工生活垃圾。</w:t>
            </w:r>
          </w:p>
          <w:p w:rsidR="005E4CAD" w:rsidRPr="007B641D" w:rsidRDefault="005E4CAD" w:rsidP="005E4CAD">
            <w:pPr>
              <w:spacing w:line="360" w:lineRule="auto"/>
              <w:rPr>
                <w:b/>
                <w:bCs/>
                <w:sz w:val="24"/>
              </w:rPr>
            </w:pPr>
            <w:r w:rsidRPr="007B641D">
              <w:rPr>
                <w:rFonts w:hint="eastAsia"/>
                <w:b/>
                <w:bCs/>
                <w:sz w:val="24"/>
              </w:rPr>
              <w:t xml:space="preserve">3 </w:t>
            </w:r>
            <w:r w:rsidRPr="007B641D">
              <w:rPr>
                <w:b/>
                <w:bCs/>
                <w:sz w:val="24"/>
              </w:rPr>
              <w:t>污染源分析</w:t>
            </w:r>
          </w:p>
          <w:p w:rsidR="005E4CAD" w:rsidRDefault="005E4CAD" w:rsidP="005E4CAD">
            <w:pPr>
              <w:spacing w:line="360" w:lineRule="auto"/>
              <w:rPr>
                <w:rFonts w:hAnsi="宋体"/>
                <w:b/>
                <w:sz w:val="24"/>
              </w:rPr>
            </w:pPr>
            <w:r>
              <w:rPr>
                <w:rFonts w:hAnsi="宋体" w:hint="eastAsia"/>
                <w:b/>
                <w:sz w:val="24"/>
              </w:rPr>
              <w:t>3.1</w:t>
            </w:r>
            <w:r>
              <w:rPr>
                <w:rFonts w:hAnsi="宋体" w:hint="eastAsia"/>
                <w:b/>
                <w:sz w:val="24"/>
              </w:rPr>
              <w:t>施工期</w:t>
            </w:r>
          </w:p>
          <w:p w:rsidR="005E4CAD" w:rsidRPr="005E4CAD" w:rsidRDefault="005E4CAD" w:rsidP="005E4CAD">
            <w:pPr>
              <w:spacing w:line="360" w:lineRule="auto"/>
              <w:ind w:firstLineChars="200" w:firstLine="480"/>
              <w:rPr>
                <w:sz w:val="24"/>
              </w:rPr>
            </w:pPr>
            <w:r w:rsidRPr="005E4CAD">
              <w:rPr>
                <w:sz w:val="24"/>
              </w:rPr>
              <w:t>（</w:t>
            </w:r>
            <w:r w:rsidRPr="005E4CAD">
              <w:rPr>
                <w:sz w:val="24"/>
              </w:rPr>
              <w:t>1</w:t>
            </w:r>
            <w:r w:rsidRPr="005E4CAD">
              <w:rPr>
                <w:sz w:val="24"/>
              </w:rPr>
              <w:t>）废气</w:t>
            </w:r>
          </w:p>
          <w:p w:rsidR="005E4CAD" w:rsidRPr="005E4CAD" w:rsidRDefault="005E4CAD" w:rsidP="005E4CAD">
            <w:pPr>
              <w:spacing w:line="360" w:lineRule="auto"/>
              <w:ind w:firstLineChars="200" w:firstLine="480"/>
              <w:rPr>
                <w:sz w:val="24"/>
              </w:rPr>
            </w:pPr>
            <w:r w:rsidRPr="005E4CAD">
              <w:rPr>
                <w:sz w:val="24"/>
              </w:rPr>
              <w:t>施工期的大气污染源主要为施工区域裸露的地表在大风气象条件下易形成风蚀扬尘，施工建设过程中建筑材料运输、卸载中产生的扬尘，土石方运输车辆行驶产生的扬尘，临时物料堆场产生的风蚀扬尘等。另外还有施工机械及运输车辆尾气。</w:t>
            </w:r>
          </w:p>
          <w:p w:rsidR="005E4CAD" w:rsidRPr="005E4CAD" w:rsidRDefault="00FC784F" w:rsidP="005E4CAD">
            <w:pPr>
              <w:spacing w:line="360" w:lineRule="auto"/>
              <w:ind w:firstLineChars="200" w:firstLine="480"/>
              <w:rPr>
                <w:sz w:val="24"/>
              </w:rPr>
            </w:pPr>
            <w:r w:rsidRPr="005E4CAD">
              <w:rPr>
                <w:sz w:val="24"/>
              </w:rPr>
              <w:fldChar w:fldCharType="begin"/>
            </w:r>
            <w:r w:rsidR="005E4CAD" w:rsidRPr="005E4CAD">
              <w:rPr>
                <w:sz w:val="24"/>
              </w:rPr>
              <w:instrText xml:space="preserve"> = 1 \* GB3 </w:instrText>
            </w:r>
            <w:r w:rsidRPr="005E4CAD">
              <w:rPr>
                <w:sz w:val="24"/>
              </w:rPr>
              <w:fldChar w:fldCharType="separate"/>
            </w:r>
            <w:r w:rsidR="005E4CAD" w:rsidRPr="005E4CAD">
              <w:rPr>
                <w:sz w:val="24"/>
              </w:rPr>
              <w:t>①</w:t>
            </w:r>
            <w:r w:rsidRPr="005E4CAD">
              <w:rPr>
                <w:sz w:val="24"/>
              </w:rPr>
              <w:fldChar w:fldCharType="end"/>
            </w:r>
            <w:r w:rsidR="005E4CAD" w:rsidRPr="005E4CAD">
              <w:rPr>
                <w:sz w:val="24"/>
              </w:rPr>
              <w:t>施工扬尘</w:t>
            </w:r>
          </w:p>
          <w:p w:rsidR="005E4CAD" w:rsidRPr="005E4CAD" w:rsidRDefault="005E4CAD" w:rsidP="005E4CAD">
            <w:pPr>
              <w:spacing w:line="360" w:lineRule="auto"/>
              <w:ind w:firstLineChars="200" w:firstLine="480"/>
              <w:rPr>
                <w:sz w:val="24"/>
              </w:rPr>
            </w:pPr>
            <w:r w:rsidRPr="005E4CAD">
              <w:rPr>
                <w:sz w:val="24"/>
              </w:rPr>
              <w:t>本项目施工期产生的扬尘按起尘的原因可分为风力起尘和动力起尘，其中风力起尘主要是由于露天堆放的建材（如黄沙、水泥等）及裸露的施工区表层浮尘因天气干燥及大风，产生风尘扬尘；而动力起尘，主要是在建材的装卸、搅拌过程中，由于外力而产生的尘粒再悬浮而造成，其中施工及装卸车辆造成的扬尘最为严重。据有关文献资料介绍，车辆行驶产生的扬尘占总扬尘的</w:t>
            </w:r>
            <w:r w:rsidRPr="005E4CAD">
              <w:rPr>
                <w:sz w:val="24"/>
              </w:rPr>
              <w:t>60%</w:t>
            </w:r>
            <w:r w:rsidRPr="005E4CAD">
              <w:rPr>
                <w:sz w:val="24"/>
              </w:rPr>
              <w:t>以上。车辆行驶产生的扬尘，在完全干燥情况下，可按下列经验公式计算：</w:t>
            </w:r>
          </w:p>
          <w:p w:rsidR="005E4CAD" w:rsidRPr="005E4CAD" w:rsidRDefault="005E4CAD" w:rsidP="005E4CAD">
            <w:pPr>
              <w:pStyle w:val="a9"/>
              <w:adjustRightInd/>
              <w:spacing w:line="360" w:lineRule="auto"/>
              <w:ind w:firstLine="480"/>
              <w:jc w:val="center"/>
              <w:rPr>
                <w:rFonts w:ascii="Times New Roman" w:hAnsi="Times New Roman" w:cs="Times New Roman"/>
                <w:szCs w:val="24"/>
              </w:rPr>
            </w:pPr>
            <w:r w:rsidRPr="005E4CAD">
              <w:rPr>
                <w:rFonts w:ascii="Times New Roman" w:hAnsi="Times New Roman" w:cs="Times New Roman"/>
                <w:szCs w:val="24"/>
              </w:rPr>
              <w:object w:dxaOrig="3703" w:dyaOrig="360">
                <v:shape id="对象 32" o:spid="_x0000_i1026" type="#_x0000_t75" style="width:234pt;height:24pt;mso-wrap-style:square;mso-position-horizontal-relative:page;mso-position-vertical-relative:page" o:ole="">
                  <v:imagedata r:id="rId12" o:title=""/>
                </v:shape>
                <o:OLEObject Type="Embed" ProgID="Equation.3" ShapeID="对象 32" DrawAspect="Content" ObjectID="_1625903542" r:id="rId13"/>
              </w:object>
            </w:r>
          </w:p>
          <w:p w:rsidR="005E4CAD" w:rsidRPr="005E4CAD" w:rsidRDefault="005E4CAD" w:rsidP="005E4CAD">
            <w:pPr>
              <w:pStyle w:val="a9"/>
              <w:adjustRightInd/>
              <w:spacing w:line="360" w:lineRule="auto"/>
              <w:ind w:firstLine="480"/>
              <w:rPr>
                <w:rFonts w:ascii="Times New Roman" w:hAnsi="Times New Roman" w:cs="Times New Roman"/>
                <w:szCs w:val="24"/>
              </w:rPr>
            </w:pPr>
            <w:r w:rsidRPr="005E4CAD">
              <w:rPr>
                <w:rFonts w:ascii="Times New Roman" w:hAnsi="Times New Roman" w:cs="Times New Roman"/>
                <w:szCs w:val="24"/>
              </w:rPr>
              <w:t>式中：</w:t>
            </w:r>
            <w:r w:rsidRPr="005E4CAD">
              <w:rPr>
                <w:rFonts w:ascii="Times New Roman" w:hAnsi="Times New Roman" w:cs="Times New Roman"/>
                <w:szCs w:val="24"/>
              </w:rPr>
              <w:t>Q——</w:t>
            </w:r>
            <w:r w:rsidRPr="005E4CAD">
              <w:rPr>
                <w:rFonts w:ascii="Times New Roman" w:hAnsi="Times New Roman" w:cs="Times New Roman"/>
                <w:szCs w:val="24"/>
              </w:rPr>
              <w:t>汽车行驶的扬尘，</w:t>
            </w:r>
            <w:r w:rsidRPr="005E4CAD">
              <w:rPr>
                <w:rFonts w:ascii="Times New Roman" w:hAnsi="Times New Roman" w:cs="Times New Roman"/>
                <w:szCs w:val="24"/>
              </w:rPr>
              <w:t>kg/km·</w:t>
            </w:r>
            <w:r w:rsidRPr="005E4CAD">
              <w:rPr>
                <w:rFonts w:ascii="Times New Roman" w:hAnsi="Times New Roman" w:cs="Times New Roman"/>
                <w:szCs w:val="24"/>
              </w:rPr>
              <w:t>辆；</w:t>
            </w:r>
          </w:p>
          <w:p w:rsidR="005E4CAD" w:rsidRPr="005E4CAD" w:rsidRDefault="005E4CAD" w:rsidP="005E4CAD">
            <w:pPr>
              <w:pStyle w:val="a9"/>
              <w:adjustRightInd/>
              <w:spacing w:line="360" w:lineRule="auto"/>
              <w:ind w:firstLineChars="495" w:firstLine="1188"/>
              <w:rPr>
                <w:rFonts w:ascii="Times New Roman" w:hAnsi="Times New Roman" w:cs="Times New Roman"/>
                <w:szCs w:val="24"/>
              </w:rPr>
            </w:pPr>
            <w:r w:rsidRPr="005E4CAD">
              <w:rPr>
                <w:rFonts w:ascii="Times New Roman" w:hAnsi="Times New Roman" w:cs="Times New Roman"/>
                <w:szCs w:val="24"/>
              </w:rPr>
              <w:t>V——</w:t>
            </w:r>
            <w:r w:rsidRPr="005E4CAD">
              <w:rPr>
                <w:rFonts w:ascii="Times New Roman" w:hAnsi="Times New Roman" w:cs="Times New Roman"/>
                <w:szCs w:val="24"/>
              </w:rPr>
              <w:t>汽车速度，</w:t>
            </w:r>
            <w:r w:rsidRPr="005E4CAD">
              <w:rPr>
                <w:rFonts w:ascii="Times New Roman" w:hAnsi="Times New Roman" w:cs="Times New Roman"/>
                <w:szCs w:val="24"/>
              </w:rPr>
              <w:t>Km/hr</w:t>
            </w:r>
            <w:r w:rsidRPr="005E4CAD">
              <w:rPr>
                <w:rFonts w:ascii="Times New Roman" w:hAnsi="Times New Roman" w:cs="Times New Roman"/>
                <w:szCs w:val="24"/>
              </w:rPr>
              <w:t>；</w:t>
            </w:r>
          </w:p>
          <w:p w:rsidR="005E4CAD" w:rsidRPr="005E4CAD" w:rsidRDefault="005E4CAD" w:rsidP="005E4CAD">
            <w:pPr>
              <w:pStyle w:val="a9"/>
              <w:adjustRightInd/>
              <w:spacing w:line="360" w:lineRule="auto"/>
              <w:ind w:firstLineChars="495" w:firstLine="1188"/>
              <w:rPr>
                <w:rFonts w:ascii="Times New Roman" w:hAnsi="Times New Roman" w:cs="Times New Roman"/>
                <w:szCs w:val="24"/>
              </w:rPr>
            </w:pPr>
            <w:r w:rsidRPr="005E4CAD">
              <w:rPr>
                <w:rFonts w:ascii="Times New Roman" w:hAnsi="Times New Roman" w:cs="Times New Roman"/>
                <w:szCs w:val="24"/>
              </w:rPr>
              <w:t>W——</w:t>
            </w:r>
            <w:r w:rsidRPr="005E4CAD">
              <w:rPr>
                <w:rFonts w:ascii="Times New Roman" w:hAnsi="Times New Roman" w:cs="Times New Roman"/>
                <w:szCs w:val="24"/>
              </w:rPr>
              <w:t>汽车载重量，吨；</w:t>
            </w:r>
          </w:p>
          <w:p w:rsidR="005E4CAD" w:rsidRPr="005E4CAD" w:rsidRDefault="005E4CAD" w:rsidP="005E4CAD">
            <w:pPr>
              <w:pStyle w:val="a9"/>
              <w:adjustRightInd/>
              <w:spacing w:line="360" w:lineRule="auto"/>
              <w:ind w:firstLineChars="495" w:firstLine="1188"/>
              <w:rPr>
                <w:rFonts w:ascii="Times New Roman" w:hAnsi="Times New Roman" w:cs="Times New Roman"/>
                <w:szCs w:val="24"/>
              </w:rPr>
            </w:pPr>
            <w:r w:rsidRPr="005E4CAD">
              <w:rPr>
                <w:rFonts w:ascii="Times New Roman" w:hAnsi="Times New Roman" w:cs="Times New Roman"/>
                <w:szCs w:val="24"/>
              </w:rPr>
              <w:t>P——</w:t>
            </w:r>
            <w:r w:rsidRPr="005E4CAD">
              <w:rPr>
                <w:rFonts w:ascii="Times New Roman" w:hAnsi="Times New Roman" w:cs="Times New Roman"/>
                <w:szCs w:val="24"/>
              </w:rPr>
              <w:t>道路表面粉尘量，</w:t>
            </w:r>
            <w:r w:rsidRPr="005E4CAD">
              <w:rPr>
                <w:rFonts w:ascii="Times New Roman" w:hAnsi="Times New Roman" w:cs="Times New Roman"/>
                <w:szCs w:val="24"/>
              </w:rPr>
              <w:t>kg/m²</w:t>
            </w:r>
            <w:r w:rsidRPr="005E4CAD">
              <w:rPr>
                <w:rFonts w:ascii="Times New Roman" w:hAnsi="Times New Roman" w:cs="Times New Roman"/>
                <w:szCs w:val="24"/>
              </w:rPr>
              <w:t>。</w:t>
            </w:r>
          </w:p>
          <w:p w:rsidR="005E4CAD" w:rsidRPr="005E4CAD" w:rsidRDefault="00FC784F" w:rsidP="005E4CAD">
            <w:pPr>
              <w:spacing w:line="360" w:lineRule="auto"/>
              <w:ind w:firstLineChars="200" w:firstLine="480"/>
              <w:rPr>
                <w:sz w:val="24"/>
              </w:rPr>
            </w:pPr>
            <w:r w:rsidRPr="005E4CAD">
              <w:rPr>
                <w:sz w:val="24"/>
              </w:rPr>
              <w:fldChar w:fldCharType="begin"/>
            </w:r>
            <w:r w:rsidR="005E4CAD" w:rsidRPr="005E4CAD">
              <w:rPr>
                <w:sz w:val="24"/>
              </w:rPr>
              <w:instrText xml:space="preserve"> = 2 \* GB3 </w:instrText>
            </w:r>
            <w:r w:rsidRPr="005E4CAD">
              <w:rPr>
                <w:sz w:val="24"/>
              </w:rPr>
              <w:fldChar w:fldCharType="separate"/>
            </w:r>
            <w:r w:rsidR="005E4CAD" w:rsidRPr="005E4CAD">
              <w:rPr>
                <w:sz w:val="24"/>
              </w:rPr>
              <w:t>②</w:t>
            </w:r>
            <w:r w:rsidRPr="005E4CAD">
              <w:rPr>
                <w:sz w:val="24"/>
              </w:rPr>
              <w:fldChar w:fldCharType="end"/>
            </w:r>
            <w:r w:rsidR="005E4CAD" w:rsidRPr="005E4CAD">
              <w:rPr>
                <w:sz w:val="24"/>
              </w:rPr>
              <w:t>堆场扬尘</w:t>
            </w:r>
          </w:p>
          <w:p w:rsidR="005E4CAD" w:rsidRPr="005E4CAD" w:rsidRDefault="005E4CAD" w:rsidP="005E4CAD">
            <w:pPr>
              <w:spacing w:line="360" w:lineRule="auto"/>
              <w:ind w:firstLineChars="200" w:firstLine="480"/>
              <w:rPr>
                <w:sz w:val="24"/>
              </w:rPr>
            </w:pPr>
            <w:r w:rsidRPr="005E4CAD">
              <w:rPr>
                <w:sz w:val="24"/>
              </w:rPr>
              <w:t>施工期扬尘的另一个主要原因是露天堆场和裸露场地的风力扬尘。由于一些建材需露天堆放；施工点表层土壤需人工开挖、堆放，在气候干燥又有风的情况下，会产生扬尘，扬尘与粒径和含水率有关，因此，减少露天堆放和保证一定的含水率能减少施工扬尘量的产生。</w:t>
            </w:r>
          </w:p>
          <w:p w:rsidR="005E4CAD" w:rsidRPr="005E4CAD" w:rsidRDefault="005E4CAD" w:rsidP="005E4CAD">
            <w:pPr>
              <w:spacing w:line="360" w:lineRule="auto"/>
              <w:ind w:firstLineChars="200" w:firstLine="480"/>
              <w:rPr>
                <w:sz w:val="24"/>
              </w:rPr>
            </w:pPr>
            <w:r w:rsidRPr="005E4CAD">
              <w:rPr>
                <w:sz w:val="24"/>
              </w:rPr>
              <w:t>项目对堆场堆存的砂石料进行统一堆放，建筑材料采取遮盖措施，并定期洒水抑尘。</w:t>
            </w:r>
          </w:p>
          <w:p w:rsidR="005E4CAD" w:rsidRPr="005E4CAD" w:rsidRDefault="00FC784F" w:rsidP="005E4CAD">
            <w:pPr>
              <w:spacing w:line="360" w:lineRule="auto"/>
              <w:ind w:firstLineChars="200" w:firstLine="480"/>
              <w:rPr>
                <w:sz w:val="24"/>
              </w:rPr>
            </w:pPr>
            <w:r w:rsidRPr="005E4CAD">
              <w:rPr>
                <w:sz w:val="24"/>
              </w:rPr>
              <w:fldChar w:fldCharType="begin"/>
            </w:r>
            <w:r w:rsidR="005E4CAD" w:rsidRPr="005E4CAD">
              <w:rPr>
                <w:sz w:val="24"/>
              </w:rPr>
              <w:instrText xml:space="preserve"> = 3 \* GB3 </w:instrText>
            </w:r>
            <w:r w:rsidRPr="005E4CAD">
              <w:rPr>
                <w:sz w:val="24"/>
              </w:rPr>
              <w:fldChar w:fldCharType="separate"/>
            </w:r>
            <w:r w:rsidR="005E4CAD" w:rsidRPr="005E4CAD">
              <w:rPr>
                <w:sz w:val="24"/>
              </w:rPr>
              <w:t>③</w:t>
            </w:r>
            <w:r w:rsidRPr="005E4CAD">
              <w:rPr>
                <w:sz w:val="24"/>
              </w:rPr>
              <w:fldChar w:fldCharType="end"/>
            </w:r>
            <w:r w:rsidR="005E4CAD" w:rsidRPr="005E4CAD">
              <w:rPr>
                <w:sz w:val="24"/>
              </w:rPr>
              <w:t xml:space="preserve"> </w:t>
            </w:r>
            <w:r w:rsidR="005E4CAD" w:rsidRPr="005E4CAD">
              <w:rPr>
                <w:sz w:val="24"/>
              </w:rPr>
              <w:t>施工机械设备燃料废气</w:t>
            </w:r>
          </w:p>
          <w:p w:rsidR="005E4CAD" w:rsidRPr="005E4CAD" w:rsidRDefault="005E4CAD" w:rsidP="005E4CAD">
            <w:pPr>
              <w:spacing w:line="360" w:lineRule="auto"/>
              <w:ind w:firstLineChars="200" w:firstLine="480"/>
              <w:rPr>
                <w:sz w:val="24"/>
              </w:rPr>
            </w:pPr>
            <w:r w:rsidRPr="005E4CAD">
              <w:rPr>
                <w:sz w:val="24"/>
              </w:rPr>
              <w:t>本项目施工期为</w:t>
            </w:r>
            <w:r w:rsidRPr="005E4CAD">
              <w:rPr>
                <w:rFonts w:hint="eastAsia"/>
                <w:sz w:val="24"/>
              </w:rPr>
              <w:t>1</w:t>
            </w:r>
            <w:r w:rsidRPr="005E4CAD">
              <w:rPr>
                <w:sz w:val="24"/>
              </w:rPr>
              <w:t>个月，在此期间施工设备需要消耗一些油料，这些油料燃烧将会产生一定量的废气，主要为</w:t>
            </w:r>
            <w:r w:rsidRPr="005E4CAD">
              <w:rPr>
                <w:sz w:val="24"/>
              </w:rPr>
              <w:t>SO</w:t>
            </w:r>
            <w:r w:rsidRPr="005E4CAD">
              <w:rPr>
                <w:sz w:val="24"/>
                <w:vertAlign w:val="subscript"/>
              </w:rPr>
              <w:t>2</w:t>
            </w:r>
            <w:r w:rsidRPr="005E4CAD">
              <w:rPr>
                <w:sz w:val="24"/>
              </w:rPr>
              <w:t>、</w:t>
            </w:r>
            <w:r w:rsidRPr="005E4CAD">
              <w:rPr>
                <w:sz w:val="24"/>
              </w:rPr>
              <w:t>CO</w:t>
            </w:r>
            <w:r w:rsidRPr="005E4CAD">
              <w:rPr>
                <w:sz w:val="24"/>
              </w:rPr>
              <w:t>、</w:t>
            </w:r>
            <w:r w:rsidRPr="005E4CAD">
              <w:rPr>
                <w:sz w:val="24"/>
              </w:rPr>
              <w:t>NO</w:t>
            </w:r>
            <w:r w:rsidRPr="005E4CAD">
              <w:rPr>
                <w:sz w:val="24"/>
                <w:vertAlign w:val="subscript"/>
              </w:rPr>
              <w:t>2</w:t>
            </w:r>
            <w:r w:rsidRPr="005E4CAD">
              <w:rPr>
                <w:sz w:val="24"/>
              </w:rPr>
              <w:t>等，通过选择优质设备和燃油，加强设备和运输车辆的检修维护，排放量较小。</w:t>
            </w:r>
          </w:p>
          <w:p w:rsidR="005E4CAD" w:rsidRPr="005E4CAD" w:rsidRDefault="005E4CAD" w:rsidP="005E4CAD">
            <w:pPr>
              <w:spacing w:line="360" w:lineRule="auto"/>
              <w:ind w:firstLineChars="200" w:firstLine="480"/>
              <w:rPr>
                <w:sz w:val="24"/>
              </w:rPr>
            </w:pPr>
            <w:r w:rsidRPr="005E4CAD">
              <w:rPr>
                <w:sz w:val="24"/>
              </w:rPr>
              <w:t>（</w:t>
            </w:r>
            <w:r w:rsidRPr="005E4CAD">
              <w:rPr>
                <w:sz w:val="24"/>
              </w:rPr>
              <w:t>2</w:t>
            </w:r>
            <w:r w:rsidRPr="005E4CAD">
              <w:rPr>
                <w:sz w:val="24"/>
              </w:rPr>
              <w:t>）废水</w:t>
            </w:r>
          </w:p>
          <w:p w:rsidR="005E4CAD" w:rsidRPr="005E4CAD" w:rsidRDefault="005E4CAD" w:rsidP="005E4CAD">
            <w:pPr>
              <w:spacing w:line="360" w:lineRule="auto"/>
              <w:ind w:firstLineChars="200" w:firstLine="480"/>
              <w:rPr>
                <w:sz w:val="24"/>
              </w:rPr>
            </w:pPr>
            <w:r w:rsidRPr="005E4CAD">
              <w:rPr>
                <w:sz w:val="24"/>
              </w:rPr>
              <w:t>在进行基础工程施工期间，存在地下渗水、降雨积水、施工作业用水等形成的基坑废水；在房屋建设中存在混凝土拌和及混凝土浇注养护产生的工程废水。上述施工废水悬浮物浓度较高，量较小，经沉淀处理后回用于施工用水，不外排。</w:t>
            </w:r>
          </w:p>
          <w:p w:rsidR="005E4CAD" w:rsidRPr="005E4CAD" w:rsidRDefault="005E4CAD" w:rsidP="005E4CAD">
            <w:pPr>
              <w:spacing w:line="360" w:lineRule="auto"/>
              <w:ind w:firstLineChars="200" w:firstLine="480"/>
              <w:rPr>
                <w:sz w:val="24"/>
              </w:rPr>
            </w:pPr>
            <w:r w:rsidRPr="005E4CAD">
              <w:rPr>
                <w:sz w:val="24"/>
              </w:rPr>
              <w:t>另外，施工期间将有近</w:t>
            </w:r>
            <w:r w:rsidRPr="005E4CAD">
              <w:rPr>
                <w:sz w:val="24"/>
              </w:rPr>
              <w:t>10</w:t>
            </w:r>
            <w:r w:rsidRPr="005E4CAD">
              <w:rPr>
                <w:sz w:val="24"/>
              </w:rPr>
              <w:t>名工人在工地工作。施工人员为周边居民，均不在场地内食宿。按生活用水量</w:t>
            </w:r>
            <w:r w:rsidRPr="005E4CAD">
              <w:rPr>
                <w:sz w:val="24"/>
              </w:rPr>
              <w:t>20L/d•</w:t>
            </w:r>
            <w:r w:rsidRPr="005E4CAD">
              <w:rPr>
                <w:sz w:val="24"/>
              </w:rPr>
              <w:t>人，施工期生活日用水量</w:t>
            </w:r>
            <w:r w:rsidRPr="005E4CAD">
              <w:rPr>
                <w:sz w:val="24"/>
              </w:rPr>
              <w:t>0.2m</w:t>
            </w:r>
            <w:r w:rsidRPr="005E4CAD">
              <w:rPr>
                <w:sz w:val="24"/>
                <w:vertAlign w:val="superscript"/>
              </w:rPr>
              <w:t>3</w:t>
            </w:r>
            <w:r w:rsidRPr="005E4CAD">
              <w:rPr>
                <w:sz w:val="24"/>
              </w:rPr>
              <w:t>，生活污水产生量以生活用水量的</w:t>
            </w:r>
            <w:r w:rsidRPr="005E4CAD">
              <w:rPr>
                <w:sz w:val="24"/>
              </w:rPr>
              <w:t>80</w:t>
            </w:r>
            <w:r w:rsidRPr="005E4CAD">
              <w:rPr>
                <w:sz w:val="24"/>
              </w:rPr>
              <w:t>％计算，施工生活污水日产生量</w:t>
            </w:r>
            <w:r w:rsidRPr="005E4CAD">
              <w:rPr>
                <w:sz w:val="24"/>
              </w:rPr>
              <w:t>0.16m</w:t>
            </w:r>
            <w:r w:rsidRPr="005E4CAD">
              <w:rPr>
                <w:sz w:val="24"/>
                <w:vertAlign w:val="superscript"/>
              </w:rPr>
              <w:t>3</w:t>
            </w:r>
            <w:r w:rsidRPr="005E4CAD">
              <w:rPr>
                <w:sz w:val="24"/>
              </w:rPr>
              <w:t>。生活废水产生量较小，</w:t>
            </w:r>
            <w:r w:rsidRPr="005E4CAD">
              <w:rPr>
                <w:rFonts w:hint="eastAsia"/>
                <w:sz w:val="24"/>
              </w:rPr>
              <w:t>依托农户</w:t>
            </w:r>
            <w:r w:rsidRPr="005E4CAD">
              <w:rPr>
                <w:sz w:val="24"/>
              </w:rPr>
              <w:t>化粪池预处理后，进行农田灌溉。</w:t>
            </w:r>
          </w:p>
          <w:p w:rsidR="005E4CAD" w:rsidRPr="005E4CAD" w:rsidRDefault="005E4CAD" w:rsidP="005E4CAD">
            <w:pPr>
              <w:spacing w:line="360" w:lineRule="auto"/>
              <w:ind w:firstLineChars="200" w:firstLine="480"/>
              <w:rPr>
                <w:sz w:val="24"/>
              </w:rPr>
            </w:pPr>
            <w:r w:rsidRPr="005E4CAD">
              <w:rPr>
                <w:sz w:val="24"/>
              </w:rPr>
              <w:t>（</w:t>
            </w:r>
            <w:r w:rsidRPr="005E4CAD">
              <w:rPr>
                <w:sz w:val="24"/>
              </w:rPr>
              <w:t>3</w:t>
            </w:r>
            <w:r w:rsidRPr="005E4CAD">
              <w:rPr>
                <w:sz w:val="24"/>
              </w:rPr>
              <w:t>）噪声</w:t>
            </w:r>
          </w:p>
          <w:p w:rsidR="005E4CAD" w:rsidRPr="005E4CAD" w:rsidRDefault="005E4CAD" w:rsidP="005E4CAD">
            <w:pPr>
              <w:spacing w:line="360" w:lineRule="auto"/>
              <w:ind w:firstLineChars="200" w:firstLine="480"/>
              <w:rPr>
                <w:sz w:val="24"/>
              </w:rPr>
            </w:pPr>
            <w:r w:rsidRPr="005E4CAD">
              <w:rPr>
                <w:sz w:val="24"/>
              </w:rPr>
              <w:t>施工期间，由于使用挖掘机、推土机、电锯、电钻等施工机械以及施工材料运输车辆，将会产生一定的噪声污染。挖掘机、推土机噪声源强约为</w:t>
            </w:r>
            <w:r w:rsidRPr="005E4CAD">
              <w:rPr>
                <w:sz w:val="24"/>
              </w:rPr>
              <w:t>90dB</w:t>
            </w:r>
            <w:r w:rsidRPr="005E4CAD">
              <w:rPr>
                <w:sz w:val="24"/>
              </w:rPr>
              <w:t>（</w:t>
            </w:r>
            <w:r w:rsidRPr="005E4CAD">
              <w:rPr>
                <w:sz w:val="24"/>
              </w:rPr>
              <w:t>A</w:t>
            </w:r>
            <w:r w:rsidRPr="005E4CAD">
              <w:rPr>
                <w:sz w:val="24"/>
              </w:rPr>
              <w:t>）；电锯、电钻等施工机械的噪声源强达到</w:t>
            </w:r>
            <w:r w:rsidRPr="005E4CAD">
              <w:rPr>
                <w:sz w:val="24"/>
              </w:rPr>
              <w:t>95dB</w:t>
            </w:r>
            <w:r w:rsidRPr="005E4CAD">
              <w:rPr>
                <w:sz w:val="24"/>
              </w:rPr>
              <w:t>（</w:t>
            </w:r>
            <w:r w:rsidRPr="005E4CAD">
              <w:rPr>
                <w:sz w:val="24"/>
              </w:rPr>
              <w:t>A</w:t>
            </w:r>
            <w:r w:rsidRPr="005E4CAD">
              <w:rPr>
                <w:sz w:val="24"/>
              </w:rPr>
              <w:t>）以上；大型施工运输车辆的噪声源强度也超过</w:t>
            </w:r>
            <w:r w:rsidRPr="005E4CAD">
              <w:rPr>
                <w:sz w:val="24"/>
              </w:rPr>
              <w:t>90dB</w:t>
            </w:r>
            <w:r w:rsidRPr="005E4CAD">
              <w:rPr>
                <w:sz w:val="24"/>
              </w:rPr>
              <w:t>（</w:t>
            </w:r>
            <w:r w:rsidRPr="005E4CAD">
              <w:rPr>
                <w:sz w:val="24"/>
              </w:rPr>
              <w:t>A</w:t>
            </w:r>
            <w:r w:rsidRPr="005E4CAD">
              <w:rPr>
                <w:sz w:val="24"/>
              </w:rPr>
              <w:t>）。施工噪声的特点是突发性和间歇性。</w:t>
            </w:r>
          </w:p>
          <w:p w:rsidR="005E4CAD" w:rsidRPr="005E4CAD" w:rsidRDefault="005E4CAD" w:rsidP="005E4CAD">
            <w:pPr>
              <w:spacing w:line="360" w:lineRule="auto"/>
              <w:ind w:firstLineChars="200" w:firstLine="480"/>
              <w:rPr>
                <w:sz w:val="24"/>
              </w:rPr>
            </w:pPr>
            <w:r w:rsidRPr="005E4CAD">
              <w:rPr>
                <w:sz w:val="24"/>
              </w:rPr>
              <w:t>（</w:t>
            </w:r>
            <w:r w:rsidRPr="005E4CAD">
              <w:rPr>
                <w:sz w:val="24"/>
              </w:rPr>
              <w:t>4</w:t>
            </w:r>
            <w:r w:rsidRPr="005E4CAD">
              <w:rPr>
                <w:sz w:val="24"/>
              </w:rPr>
              <w:t>）固体废物</w:t>
            </w:r>
          </w:p>
          <w:p w:rsidR="005E4CAD" w:rsidRPr="005E4CAD" w:rsidRDefault="005E4CAD" w:rsidP="005E4CAD">
            <w:pPr>
              <w:spacing w:line="360" w:lineRule="auto"/>
              <w:ind w:firstLineChars="200" w:firstLine="480"/>
              <w:rPr>
                <w:sz w:val="24"/>
              </w:rPr>
            </w:pPr>
            <w:r w:rsidRPr="005E4CAD">
              <w:rPr>
                <w:sz w:val="24"/>
              </w:rPr>
              <w:t>施工中的固体废弃物主要是</w:t>
            </w:r>
            <w:r w:rsidRPr="005E4CAD">
              <w:rPr>
                <w:rFonts w:hint="eastAsia"/>
                <w:sz w:val="24"/>
              </w:rPr>
              <w:t>土地平整</w:t>
            </w:r>
            <w:r w:rsidRPr="005E4CAD">
              <w:rPr>
                <w:sz w:val="24"/>
              </w:rPr>
              <w:t>开挖土石方</w:t>
            </w:r>
            <w:r w:rsidRPr="005E4CAD">
              <w:rPr>
                <w:rFonts w:hint="eastAsia"/>
                <w:sz w:val="24"/>
              </w:rPr>
              <w:t>、初期雨水池开挖产生的淤泥</w:t>
            </w:r>
            <w:r w:rsidRPr="005E4CAD">
              <w:rPr>
                <w:sz w:val="24"/>
              </w:rPr>
              <w:t>和生活垃圾。</w:t>
            </w:r>
            <w:r w:rsidRPr="005E4CAD">
              <w:rPr>
                <w:rFonts w:hint="eastAsia"/>
                <w:sz w:val="24"/>
              </w:rPr>
              <w:t>项目土石方就地平整，不外排。</w:t>
            </w:r>
            <w:r w:rsidRPr="005E4CAD">
              <w:rPr>
                <w:sz w:val="24"/>
              </w:rPr>
              <w:t>另外，施工期间，约有</w:t>
            </w:r>
            <w:r w:rsidRPr="005E4CAD">
              <w:rPr>
                <w:sz w:val="24"/>
              </w:rPr>
              <w:t>10</w:t>
            </w:r>
            <w:r w:rsidRPr="005E4CAD">
              <w:rPr>
                <w:sz w:val="24"/>
              </w:rPr>
              <w:t>名民工在工地工作。每人每天产生生活垃圾</w:t>
            </w:r>
            <w:r w:rsidRPr="005E4CAD">
              <w:rPr>
                <w:sz w:val="24"/>
              </w:rPr>
              <w:t>0.2kg/d</w:t>
            </w:r>
            <w:r w:rsidRPr="005E4CAD">
              <w:rPr>
                <w:sz w:val="24"/>
              </w:rPr>
              <w:t>，每天共计</w:t>
            </w:r>
            <w:r w:rsidRPr="005E4CAD">
              <w:rPr>
                <w:sz w:val="24"/>
              </w:rPr>
              <w:t>2kg</w:t>
            </w:r>
            <w:r w:rsidRPr="005E4CAD">
              <w:rPr>
                <w:sz w:val="24"/>
              </w:rPr>
              <w:t>，生活垃圾集中收集，运往垃圾填埋场。</w:t>
            </w:r>
          </w:p>
          <w:p w:rsidR="005E4CAD" w:rsidRPr="005E4CAD" w:rsidRDefault="005E4CAD" w:rsidP="005E4CAD">
            <w:pPr>
              <w:spacing w:line="360" w:lineRule="auto"/>
              <w:ind w:firstLineChars="200" w:firstLine="480"/>
              <w:rPr>
                <w:sz w:val="24"/>
              </w:rPr>
            </w:pPr>
            <w:r w:rsidRPr="005E4CAD">
              <w:rPr>
                <w:sz w:val="24"/>
              </w:rPr>
              <w:t>（</w:t>
            </w:r>
            <w:r w:rsidRPr="005E4CAD">
              <w:rPr>
                <w:sz w:val="24"/>
              </w:rPr>
              <w:t>5</w:t>
            </w:r>
            <w:r w:rsidRPr="005E4CAD">
              <w:rPr>
                <w:sz w:val="24"/>
              </w:rPr>
              <w:t>）生态影响分析</w:t>
            </w:r>
          </w:p>
          <w:p w:rsidR="005E4CAD" w:rsidRPr="005E4CAD" w:rsidRDefault="005E4CAD" w:rsidP="005E4CAD">
            <w:pPr>
              <w:spacing w:line="360" w:lineRule="auto"/>
              <w:ind w:firstLineChars="200" w:firstLine="480"/>
              <w:rPr>
                <w:sz w:val="24"/>
              </w:rPr>
            </w:pPr>
            <w:r w:rsidRPr="005E4CAD">
              <w:rPr>
                <w:sz w:val="24"/>
              </w:rPr>
              <w:t>项目建设单位在暴雨季节如果施工不合理，易造成水土流失。但随着施工的结束，场地硬化，裸露地面将消除，本项目建成后对厂区周边进行绿化种植，使区内生态环境得到一定程度的恢复，因此项目施工对生态环境影响不明显。</w:t>
            </w:r>
          </w:p>
          <w:p w:rsidR="005E4CAD" w:rsidRPr="007B641D" w:rsidRDefault="005E4CAD" w:rsidP="005E4CAD">
            <w:pPr>
              <w:spacing w:line="360" w:lineRule="auto"/>
              <w:rPr>
                <w:b/>
                <w:sz w:val="24"/>
              </w:rPr>
            </w:pPr>
            <w:r w:rsidRPr="007B641D">
              <w:rPr>
                <w:rFonts w:hAnsi="宋体" w:hint="eastAsia"/>
                <w:b/>
                <w:sz w:val="24"/>
              </w:rPr>
              <w:t>3.</w:t>
            </w:r>
            <w:r>
              <w:rPr>
                <w:rFonts w:hAnsi="宋体" w:hint="eastAsia"/>
                <w:b/>
                <w:sz w:val="24"/>
              </w:rPr>
              <w:t>2</w:t>
            </w:r>
            <w:r>
              <w:rPr>
                <w:rFonts w:hint="eastAsia"/>
                <w:b/>
                <w:sz w:val="24"/>
              </w:rPr>
              <w:t>营运期</w:t>
            </w:r>
          </w:p>
          <w:p w:rsidR="0014047F" w:rsidRPr="005E4CAD" w:rsidRDefault="005E4CAD" w:rsidP="005E4CAD">
            <w:pPr>
              <w:spacing w:line="360" w:lineRule="auto"/>
              <w:ind w:firstLineChars="200" w:firstLine="482"/>
              <w:rPr>
                <w:b/>
                <w:sz w:val="24"/>
              </w:rPr>
            </w:pPr>
            <w:r w:rsidRPr="005E4CAD">
              <w:rPr>
                <w:rFonts w:hint="eastAsia"/>
                <w:b/>
                <w:sz w:val="24"/>
              </w:rPr>
              <w:t>3.2.1</w:t>
            </w:r>
            <w:r w:rsidRPr="005E4CAD">
              <w:rPr>
                <w:rFonts w:hint="eastAsia"/>
                <w:b/>
                <w:sz w:val="24"/>
              </w:rPr>
              <w:t>废气</w:t>
            </w:r>
            <w:r>
              <w:rPr>
                <w:rFonts w:hint="eastAsia"/>
                <w:b/>
                <w:sz w:val="24"/>
              </w:rPr>
              <w:t>污染源分析</w:t>
            </w:r>
          </w:p>
          <w:p w:rsidR="005E4CAD" w:rsidRPr="005E4CAD" w:rsidRDefault="005E4CAD" w:rsidP="005E4CAD">
            <w:pPr>
              <w:spacing w:line="360" w:lineRule="auto"/>
              <w:ind w:firstLineChars="200" w:firstLine="482"/>
              <w:rPr>
                <w:b/>
                <w:kern w:val="0"/>
                <w:sz w:val="24"/>
              </w:rPr>
            </w:pPr>
            <w:r w:rsidRPr="005E4CAD">
              <w:rPr>
                <w:rFonts w:hint="eastAsia"/>
                <w:b/>
                <w:kern w:val="0"/>
                <w:sz w:val="24"/>
              </w:rPr>
              <w:t>（</w:t>
            </w:r>
            <w:r w:rsidRPr="005E4CAD">
              <w:rPr>
                <w:rFonts w:hint="eastAsia"/>
                <w:b/>
                <w:kern w:val="0"/>
                <w:sz w:val="24"/>
              </w:rPr>
              <w:t>1</w:t>
            </w:r>
            <w:r w:rsidRPr="005E4CAD">
              <w:rPr>
                <w:rFonts w:hint="eastAsia"/>
                <w:b/>
                <w:kern w:val="0"/>
                <w:sz w:val="24"/>
              </w:rPr>
              <w:t>）制砂筛分粉尘</w:t>
            </w:r>
          </w:p>
          <w:p w:rsidR="005E4CAD" w:rsidRPr="005E4CAD" w:rsidRDefault="005E4CAD" w:rsidP="005E4CAD">
            <w:pPr>
              <w:spacing w:line="360" w:lineRule="auto"/>
              <w:ind w:firstLine="482"/>
              <w:rPr>
                <w:sz w:val="24"/>
              </w:rPr>
            </w:pPr>
            <w:r w:rsidRPr="005E4CAD">
              <w:rPr>
                <w:rFonts w:hAnsi="宋体" w:hint="eastAsia"/>
                <w:sz w:val="24"/>
              </w:rPr>
              <w:t>制砂机</w:t>
            </w:r>
            <w:r w:rsidRPr="005E4CAD">
              <w:rPr>
                <w:rFonts w:hAnsi="宋体"/>
                <w:sz w:val="24"/>
              </w:rPr>
              <w:t>在工作时，</w:t>
            </w:r>
            <w:r w:rsidRPr="005E4CAD">
              <w:rPr>
                <w:rFonts w:hAnsi="宋体" w:hint="eastAsia"/>
                <w:sz w:val="24"/>
              </w:rPr>
              <w:t>石料</w:t>
            </w:r>
            <w:r w:rsidRPr="005E4CAD">
              <w:rPr>
                <w:rFonts w:hAnsi="宋体"/>
                <w:sz w:val="24"/>
              </w:rPr>
              <w:t>受挤压而破裂，此过程会产生一定量的粉尘。</w:t>
            </w:r>
            <w:r w:rsidRPr="005E4CAD">
              <w:rPr>
                <w:rFonts w:hAnsi="宋体" w:hint="eastAsia"/>
                <w:sz w:val="24"/>
              </w:rPr>
              <w:t>制砂机</w:t>
            </w:r>
            <w:r w:rsidRPr="005E4CAD">
              <w:rPr>
                <w:rFonts w:hAnsi="宋体"/>
                <w:sz w:val="24"/>
              </w:rPr>
              <w:t>粉尘排放源强见表</w:t>
            </w:r>
            <w:r w:rsidRPr="005E4CAD">
              <w:rPr>
                <w:sz w:val="24"/>
              </w:rPr>
              <w:t>2-10</w:t>
            </w:r>
            <w:r w:rsidRPr="005E4CAD">
              <w:rPr>
                <w:rFonts w:hAnsi="宋体"/>
                <w:sz w:val="24"/>
              </w:rPr>
              <w:t>，根据调查资料，在</w:t>
            </w:r>
            <w:r w:rsidRPr="005E4CAD">
              <w:rPr>
                <w:rFonts w:hAnsi="宋体" w:hint="eastAsia"/>
                <w:sz w:val="24"/>
              </w:rPr>
              <w:t>制砂</w:t>
            </w:r>
            <w:r w:rsidRPr="005E4CAD">
              <w:rPr>
                <w:rFonts w:hAnsi="宋体"/>
                <w:sz w:val="24"/>
              </w:rPr>
              <w:t>、筛分过程中所排放的粉尘粒径在</w:t>
            </w:r>
            <w:r w:rsidRPr="005E4CAD">
              <w:rPr>
                <w:sz w:val="24"/>
              </w:rPr>
              <w:t>40µm</w:t>
            </w:r>
            <w:r w:rsidRPr="005E4CAD">
              <w:rPr>
                <w:rFonts w:hAnsi="宋体"/>
                <w:sz w:val="24"/>
              </w:rPr>
              <w:t>以下的占</w:t>
            </w:r>
            <w:r w:rsidRPr="005E4CAD">
              <w:rPr>
                <w:sz w:val="24"/>
              </w:rPr>
              <w:t>80%</w:t>
            </w:r>
            <w:r w:rsidRPr="005E4CAD">
              <w:rPr>
                <w:rFonts w:hAnsi="宋体"/>
                <w:sz w:val="24"/>
              </w:rPr>
              <w:t>；粒径在</w:t>
            </w:r>
            <w:r w:rsidRPr="005E4CAD">
              <w:rPr>
                <w:sz w:val="24"/>
              </w:rPr>
              <w:t>40µm</w:t>
            </w:r>
            <w:r w:rsidRPr="005E4CAD">
              <w:rPr>
                <w:rFonts w:hAnsi="宋体"/>
                <w:sz w:val="24"/>
              </w:rPr>
              <w:t>以上的颗粒尘占</w:t>
            </w:r>
            <w:r w:rsidRPr="005E4CAD">
              <w:rPr>
                <w:sz w:val="24"/>
              </w:rPr>
              <w:t>20%</w:t>
            </w:r>
            <w:r w:rsidRPr="005E4CAD">
              <w:rPr>
                <w:rFonts w:hAnsi="宋体"/>
                <w:sz w:val="24"/>
              </w:rPr>
              <w:t>。</w:t>
            </w:r>
          </w:p>
          <w:p w:rsidR="005E4CAD" w:rsidRPr="00E07834" w:rsidRDefault="005E4CAD" w:rsidP="005E4CAD">
            <w:pPr>
              <w:spacing w:line="360" w:lineRule="auto"/>
              <w:ind w:firstLine="482"/>
              <w:rPr>
                <w:rFonts w:hAnsi="宋体"/>
                <w:sz w:val="24"/>
                <w:u w:val="single"/>
              </w:rPr>
            </w:pPr>
            <w:r w:rsidRPr="00E07834">
              <w:rPr>
                <w:rFonts w:hAnsi="宋体"/>
                <w:sz w:val="24"/>
                <w:u w:val="single"/>
              </w:rPr>
              <w:t>项目制砂生产线生产过程中粉尘主要产生节点为</w:t>
            </w:r>
            <w:r w:rsidRPr="00E07834">
              <w:rPr>
                <w:rFonts w:hAnsi="宋体" w:hint="eastAsia"/>
                <w:sz w:val="24"/>
                <w:u w:val="single"/>
              </w:rPr>
              <w:t>制砂和</w:t>
            </w:r>
            <w:r w:rsidRPr="00E07834">
              <w:rPr>
                <w:rFonts w:hAnsi="宋体"/>
                <w:sz w:val="24"/>
                <w:u w:val="single"/>
              </w:rPr>
              <w:t>筛分，项目</w:t>
            </w:r>
            <w:r w:rsidRPr="00E07834">
              <w:rPr>
                <w:rFonts w:hAnsi="宋体" w:hint="eastAsia"/>
                <w:sz w:val="24"/>
                <w:u w:val="single"/>
              </w:rPr>
              <w:t>整体采用半干法作业，</w:t>
            </w:r>
            <w:r w:rsidRPr="00E07834">
              <w:rPr>
                <w:rFonts w:hAnsi="宋体"/>
                <w:sz w:val="24"/>
                <w:u w:val="single"/>
              </w:rPr>
              <w:t>即在上料</w:t>
            </w:r>
            <w:r w:rsidRPr="00E07834">
              <w:rPr>
                <w:rFonts w:hAnsi="宋体" w:hint="eastAsia"/>
                <w:sz w:val="24"/>
                <w:u w:val="single"/>
              </w:rPr>
              <w:t>、制砂</w:t>
            </w:r>
            <w:r w:rsidRPr="00E07834">
              <w:rPr>
                <w:rFonts w:hAnsi="宋体"/>
                <w:sz w:val="24"/>
                <w:u w:val="single"/>
              </w:rPr>
              <w:t>工序</w:t>
            </w:r>
            <w:r w:rsidRPr="00E07834">
              <w:rPr>
                <w:rFonts w:hAnsi="宋体" w:hint="eastAsia"/>
                <w:sz w:val="24"/>
                <w:u w:val="single"/>
              </w:rPr>
              <w:t>均进行喷水雾作业</w:t>
            </w:r>
            <w:r w:rsidRPr="00E07834">
              <w:rPr>
                <w:rFonts w:hAnsi="宋体"/>
                <w:sz w:val="24"/>
                <w:u w:val="single"/>
              </w:rPr>
              <w:t>，</w:t>
            </w:r>
            <w:r w:rsidRPr="00E07834">
              <w:rPr>
                <w:rFonts w:hAnsi="宋体" w:hint="eastAsia"/>
                <w:sz w:val="24"/>
                <w:u w:val="single"/>
              </w:rPr>
              <w:t>该作业方式</w:t>
            </w:r>
            <w:r w:rsidRPr="00E07834">
              <w:rPr>
                <w:rFonts w:hAnsi="宋体"/>
                <w:sz w:val="24"/>
                <w:u w:val="single"/>
              </w:rPr>
              <w:t>可起到</w:t>
            </w:r>
            <w:r w:rsidRPr="00E07834">
              <w:rPr>
                <w:rFonts w:hAnsi="宋体" w:hint="eastAsia"/>
                <w:sz w:val="24"/>
                <w:u w:val="single"/>
              </w:rPr>
              <w:t>较好的</w:t>
            </w:r>
            <w:r w:rsidRPr="00E07834">
              <w:rPr>
                <w:rFonts w:hAnsi="宋体"/>
                <w:sz w:val="24"/>
                <w:u w:val="single"/>
              </w:rPr>
              <w:t>抑制粉尘产生效果，较干法作业可减少</w:t>
            </w:r>
            <w:r w:rsidRPr="00E07834">
              <w:rPr>
                <w:sz w:val="24"/>
                <w:u w:val="single"/>
              </w:rPr>
              <w:t>50%</w:t>
            </w:r>
            <w:r w:rsidRPr="00E07834">
              <w:rPr>
                <w:rFonts w:hAnsi="宋体"/>
                <w:sz w:val="24"/>
                <w:u w:val="single"/>
              </w:rPr>
              <w:t>的粉尘。</w:t>
            </w:r>
            <w:r w:rsidR="00E07834" w:rsidRPr="00E07834">
              <w:rPr>
                <w:rFonts w:hAnsi="宋体" w:hint="eastAsia"/>
                <w:sz w:val="24"/>
                <w:u w:val="single"/>
              </w:rPr>
              <w:t>通过参照《逸散性粉尘污染控制技术》相关排污系数，同时类比</w:t>
            </w:r>
            <w:r w:rsidRPr="00E07834">
              <w:rPr>
                <w:rFonts w:hAnsi="宋体"/>
                <w:sz w:val="24"/>
                <w:u w:val="single"/>
              </w:rPr>
              <w:t>同类工程</w:t>
            </w:r>
            <w:r w:rsidRPr="00E07834">
              <w:rPr>
                <w:rFonts w:hAnsi="宋体" w:hint="eastAsia"/>
                <w:sz w:val="24"/>
                <w:u w:val="single"/>
              </w:rPr>
              <w:t>（《</w:t>
            </w:r>
            <w:r w:rsidRPr="00E07834">
              <w:rPr>
                <w:rFonts w:hAnsi="宋体" w:hint="eastAsia"/>
                <w:bCs/>
                <w:sz w:val="24"/>
                <w:u w:val="single"/>
              </w:rPr>
              <w:t>新田县龙泉镇上庄村鹏程沙场年产机制砂</w:t>
            </w:r>
            <w:r w:rsidRPr="00E07834">
              <w:rPr>
                <w:rFonts w:hAnsi="宋体" w:hint="eastAsia"/>
                <w:bCs/>
                <w:sz w:val="24"/>
                <w:u w:val="single"/>
              </w:rPr>
              <w:t>6</w:t>
            </w:r>
            <w:r w:rsidRPr="00E07834">
              <w:rPr>
                <w:rFonts w:hAnsi="宋体" w:hint="eastAsia"/>
                <w:bCs/>
                <w:sz w:val="24"/>
                <w:u w:val="single"/>
              </w:rPr>
              <w:t>万立方米建设项目</w:t>
            </w:r>
            <w:r w:rsidRPr="00E07834">
              <w:rPr>
                <w:rFonts w:hAnsi="宋体" w:hint="eastAsia"/>
                <w:sz w:val="24"/>
                <w:u w:val="single"/>
              </w:rPr>
              <w:t>》</w:t>
            </w:r>
            <w:r w:rsidRPr="00E07834">
              <w:rPr>
                <w:rFonts w:hAnsi="宋体" w:hint="eastAsia"/>
                <w:sz w:val="24"/>
                <w:u w:val="single"/>
              </w:rPr>
              <w:t>2018</w:t>
            </w:r>
            <w:r w:rsidRPr="00E07834">
              <w:rPr>
                <w:rFonts w:hAnsi="宋体" w:hint="eastAsia"/>
                <w:sz w:val="24"/>
                <w:u w:val="single"/>
              </w:rPr>
              <w:t>年</w:t>
            </w:r>
            <w:r w:rsidRPr="00E07834">
              <w:rPr>
                <w:rFonts w:hAnsi="宋体" w:hint="eastAsia"/>
                <w:sz w:val="24"/>
                <w:u w:val="single"/>
              </w:rPr>
              <w:t>5</w:t>
            </w:r>
            <w:r w:rsidRPr="00E07834">
              <w:rPr>
                <w:rFonts w:hAnsi="宋体" w:hint="eastAsia"/>
                <w:sz w:val="24"/>
                <w:u w:val="single"/>
              </w:rPr>
              <w:t>月批复、</w:t>
            </w:r>
            <w:r w:rsidRPr="00E07834">
              <w:rPr>
                <w:rFonts w:hAnsi="宋体" w:hint="eastAsia"/>
                <w:sz w:val="24"/>
                <w:u w:val="single"/>
              </w:rPr>
              <w:t>7</w:t>
            </w:r>
            <w:r w:rsidRPr="00E07834">
              <w:rPr>
                <w:rFonts w:hAnsi="宋体" w:hint="eastAsia"/>
                <w:sz w:val="24"/>
                <w:u w:val="single"/>
              </w:rPr>
              <w:t>月建成投产，与本项目生产工艺一致，且同为半干法作业）</w:t>
            </w:r>
            <w:r w:rsidRPr="00E07834">
              <w:rPr>
                <w:rFonts w:hAnsi="宋体"/>
                <w:sz w:val="24"/>
                <w:u w:val="single"/>
              </w:rPr>
              <w:t>的类比分析，</w:t>
            </w:r>
            <w:r w:rsidRPr="00E07834">
              <w:rPr>
                <w:rFonts w:hAnsi="宋体" w:hint="eastAsia"/>
                <w:sz w:val="24"/>
                <w:u w:val="single"/>
              </w:rPr>
              <w:t>半干法</w:t>
            </w:r>
            <w:r w:rsidRPr="00E07834">
              <w:rPr>
                <w:rFonts w:hAnsi="宋体"/>
                <w:sz w:val="24"/>
                <w:u w:val="single"/>
              </w:rPr>
              <w:t>作业</w:t>
            </w:r>
            <w:r w:rsidRPr="00E07834">
              <w:rPr>
                <w:rFonts w:hAnsi="宋体" w:hint="eastAsia"/>
                <w:sz w:val="24"/>
                <w:u w:val="single"/>
              </w:rPr>
              <w:t>下，</w:t>
            </w:r>
            <w:r w:rsidRPr="00E07834">
              <w:rPr>
                <w:rFonts w:hint="eastAsia"/>
                <w:sz w:val="24"/>
                <w:u w:val="single"/>
              </w:rPr>
              <w:t>制砂粉尘</w:t>
            </w:r>
            <w:r w:rsidRPr="00E07834">
              <w:rPr>
                <w:rFonts w:hAnsi="宋体"/>
                <w:sz w:val="24"/>
                <w:u w:val="single"/>
              </w:rPr>
              <w:t>产生量为</w:t>
            </w:r>
            <w:r w:rsidRPr="00E07834">
              <w:rPr>
                <w:rFonts w:hint="eastAsia"/>
                <w:sz w:val="24"/>
                <w:u w:val="single"/>
              </w:rPr>
              <w:t>0.05kg/t</w:t>
            </w:r>
            <w:r w:rsidRPr="00E07834">
              <w:rPr>
                <w:rFonts w:hint="eastAsia"/>
                <w:sz w:val="24"/>
                <w:u w:val="single"/>
              </w:rPr>
              <w:t>物料，振动筛</w:t>
            </w:r>
            <w:r w:rsidRPr="00E07834">
              <w:rPr>
                <w:rFonts w:hAnsi="宋体"/>
                <w:sz w:val="24"/>
                <w:u w:val="single"/>
              </w:rPr>
              <w:t>粉尘产生量为</w:t>
            </w:r>
            <w:r w:rsidRPr="00E07834">
              <w:rPr>
                <w:rFonts w:hint="eastAsia"/>
                <w:sz w:val="24"/>
                <w:u w:val="single"/>
              </w:rPr>
              <w:t>0.005kg/t</w:t>
            </w:r>
            <w:r w:rsidRPr="00E07834">
              <w:rPr>
                <w:rFonts w:hint="eastAsia"/>
                <w:sz w:val="24"/>
                <w:u w:val="single"/>
              </w:rPr>
              <w:t>物料，</w:t>
            </w:r>
            <w:r w:rsidRPr="00E07834">
              <w:rPr>
                <w:rFonts w:hAnsi="宋体" w:hint="eastAsia"/>
                <w:sz w:val="24"/>
                <w:u w:val="single"/>
              </w:rPr>
              <w:t>则</w:t>
            </w:r>
            <w:r w:rsidRPr="00E07834">
              <w:rPr>
                <w:rFonts w:hAnsi="宋体"/>
                <w:sz w:val="24"/>
                <w:u w:val="single"/>
              </w:rPr>
              <w:t>项目粉尘产生</w:t>
            </w:r>
            <w:r w:rsidRPr="00E07834">
              <w:rPr>
                <w:rFonts w:hAnsi="宋体" w:hint="eastAsia"/>
                <w:sz w:val="24"/>
                <w:u w:val="single"/>
              </w:rPr>
              <w:t>情况如下表</w:t>
            </w:r>
            <w:r w:rsidRPr="00E07834">
              <w:rPr>
                <w:rFonts w:hAnsi="宋体"/>
                <w:sz w:val="24"/>
                <w:u w:val="single"/>
              </w:rPr>
              <w:t>。</w:t>
            </w:r>
          </w:p>
          <w:p w:rsidR="005E4CAD" w:rsidRPr="00E07834" w:rsidRDefault="005E4CAD" w:rsidP="005E4CAD">
            <w:pPr>
              <w:spacing w:line="360" w:lineRule="auto"/>
              <w:jc w:val="center"/>
              <w:rPr>
                <w:b/>
                <w:szCs w:val="21"/>
                <w:u w:val="single"/>
              </w:rPr>
            </w:pPr>
            <w:r w:rsidRPr="00E07834">
              <w:rPr>
                <w:rFonts w:hint="eastAsia"/>
                <w:b/>
                <w:szCs w:val="21"/>
                <w:u w:val="single"/>
              </w:rPr>
              <w:t>表</w:t>
            </w:r>
            <w:r w:rsidRPr="00E07834">
              <w:rPr>
                <w:rFonts w:hint="eastAsia"/>
                <w:b/>
                <w:szCs w:val="21"/>
                <w:u w:val="single"/>
              </w:rPr>
              <w:t xml:space="preserve">7-1   </w:t>
            </w:r>
            <w:r w:rsidR="00DE462B" w:rsidRPr="00E07834">
              <w:rPr>
                <w:rFonts w:hint="eastAsia"/>
                <w:b/>
                <w:szCs w:val="21"/>
                <w:u w:val="single"/>
              </w:rPr>
              <w:t>制砂</w:t>
            </w:r>
            <w:r w:rsidRPr="00E07834">
              <w:rPr>
                <w:rFonts w:hint="eastAsia"/>
                <w:b/>
                <w:szCs w:val="21"/>
                <w:u w:val="single"/>
              </w:rPr>
              <w:t>筛分工序粉尘源强一览表</w:t>
            </w:r>
          </w:p>
          <w:tbl>
            <w:tblPr>
              <w:tblW w:w="0" w:type="auto"/>
              <w:tblBorders>
                <w:top w:val="single" w:sz="12" w:space="0" w:color="auto"/>
                <w:bottom w:val="single" w:sz="12" w:space="0" w:color="auto"/>
                <w:insideH w:val="single" w:sz="6" w:space="0" w:color="auto"/>
                <w:insideV w:val="single" w:sz="6" w:space="0" w:color="auto"/>
              </w:tblBorders>
              <w:tblLook w:val="04A0"/>
            </w:tblPr>
            <w:tblGrid>
              <w:gridCol w:w="846"/>
              <w:gridCol w:w="1417"/>
              <w:gridCol w:w="1418"/>
              <w:gridCol w:w="1276"/>
              <w:gridCol w:w="964"/>
              <w:gridCol w:w="988"/>
              <w:gridCol w:w="1382"/>
            </w:tblGrid>
            <w:tr w:rsidR="005E4CAD" w:rsidRPr="00E07834" w:rsidTr="00F40C5C">
              <w:tc>
                <w:tcPr>
                  <w:tcW w:w="846" w:type="dxa"/>
                  <w:vAlign w:val="center"/>
                </w:tcPr>
                <w:p w:rsidR="005E4CAD" w:rsidRPr="00E07834" w:rsidRDefault="005E4CAD" w:rsidP="00F40C5C">
                  <w:pPr>
                    <w:jc w:val="center"/>
                    <w:rPr>
                      <w:b/>
                      <w:szCs w:val="21"/>
                      <w:u w:val="single"/>
                    </w:rPr>
                  </w:pPr>
                  <w:r w:rsidRPr="00E07834">
                    <w:rPr>
                      <w:rFonts w:hint="eastAsia"/>
                      <w:b/>
                      <w:szCs w:val="21"/>
                      <w:u w:val="single"/>
                    </w:rPr>
                    <w:t>序号</w:t>
                  </w:r>
                </w:p>
              </w:tc>
              <w:tc>
                <w:tcPr>
                  <w:tcW w:w="1417" w:type="dxa"/>
                  <w:vAlign w:val="center"/>
                </w:tcPr>
                <w:p w:rsidR="005E4CAD" w:rsidRPr="00E07834" w:rsidRDefault="005E4CAD" w:rsidP="00F40C5C">
                  <w:pPr>
                    <w:jc w:val="center"/>
                    <w:rPr>
                      <w:b/>
                      <w:szCs w:val="21"/>
                      <w:u w:val="single"/>
                    </w:rPr>
                  </w:pPr>
                  <w:r w:rsidRPr="00E07834">
                    <w:rPr>
                      <w:rFonts w:hint="eastAsia"/>
                      <w:b/>
                      <w:szCs w:val="21"/>
                      <w:u w:val="single"/>
                    </w:rPr>
                    <w:t>产生工序</w:t>
                  </w:r>
                </w:p>
              </w:tc>
              <w:tc>
                <w:tcPr>
                  <w:tcW w:w="1418" w:type="dxa"/>
                  <w:vAlign w:val="center"/>
                </w:tcPr>
                <w:p w:rsidR="005E4CAD" w:rsidRPr="00E07834" w:rsidRDefault="005E4CAD" w:rsidP="00F40C5C">
                  <w:pPr>
                    <w:jc w:val="center"/>
                    <w:rPr>
                      <w:b/>
                      <w:szCs w:val="21"/>
                      <w:u w:val="single"/>
                    </w:rPr>
                  </w:pPr>
                  <w:r w:rsidRPr="00E07834">
                    <w:rPr>
                      <w:rFonts w:hint="eastAsia"/>
                      <w:b/>
                      <w:szCs w:val="21"/>
                      <w:u w:val="single"/>
                    </w:rPr>
                    <w:t>产尘系数</w:t>
                  </w:r>
                </w:p>
                <w:p w:rsidR="005E4CAD" w:rsidRPr="00E07834" w:rsidRDefault="005E4CAD" w:rsidP="00F40C5C">
                  <w:pPr>
                    <w:jc w:val="center"/>
                    <w:rPr>
                      <w:b/>
                      <w:szCs w:val="21"/>
                      <w:u w:val="single"/>
                    </w:rPr>
                  </w:pPr>
                  <w:r w:rsidRPr="00E07834">
                    <w:rPr>
                      <w:rFonts w:hint="eastAsia"/>
                      <w:b/>
                      <w:szCs w:val="21"/>
                      <w:u w:val="single"/>
                    </w:rPr>
                    <w:t>（</w:t>
                  </w:r>
                  <w:r w:rsidRPr="00E07834">
                    <w:rPr>
                      <w:rFonts w:hint="eastAsia"/>
                      <w:b/>
                      <w:szCs w:val="21"/>
                      <w:u w:val="single"/>
                    </w:rPr>
                    <w:t>kg/t</w:t>
                  </w:r>
                  <w:r w:rsidRPr="00E07834">
                    <w:rPr>
                      <w:rFonts w:hint="eastAsia"/>
                      <w:b/>
                      <w:szCs w:val="21"/>
                      <w:u w:val="single"/>
                    </w:rPr>
                    <w:t>物料）</w:t>
                  </w:r>
                </w:p>
              </w:tc>
              <w:tc>
                <w:tcPr>
                  <w:tcW w:w="1276" w:type="dxa"/>
                  <w:vAlign w:val="center"/>
                </w:tcPr>
                <w:p w:rsidR="005E4CAD" w:rsidRPr="00E07834" w:rsidRDefault="005E4CAD" w:rsidP="00F40C5C">
                  <w:pPr>
                    <w:jc w:val="center"/>
                    <w:rPr>
                      <w:b/>
                      <w:szCs w:val="21"/>
                      <w:u w:val="single"/>
                    </w:rPr>
                  </w:pPr>
                  <w:r w:rsidRPr="00E07834">
                    <w:rPr>
                      <w:rFonts w:hint="eastAsia"/>
                      <w:b/>
                      <w:szCs w:val="21"/>
                      <w:u w:val="single"/>
                    </w:rPr>
                    <w:t>物料加工量</w:t>
                  </w:r>
                </w:p>
                <w:p w:rsidR="005E4CAD" w:rsidRPr="00E07834" w:rsidRDefault="005E4CAD" w:rsidP="00F40C5C">
                  <w:pPr>
                    <w:jc w:val="center"/>
                    <w:rPr>
                      <w:b/>
                      <w:szCs w:val="21"/>
                      <w:u w:val="single"/>
                    </w:rPr>
                  </w:pPr>
                  <w:r w:rsidRPr="00E07834">
                    <w:rPr>
                      <w:rFonts w:hint="eastAsia"/>
                      <w:b/>
                      <w:szCs w:val="21"/>
                      <w:u w:val="single"/>
                    </w:rPr>
                    <w:t>（</w:t>
                  </w:r>
                  <w:r w:rsidRPr="00E07834">
                    <w:rPr>
                      <w:rFonts w:hint="eastAsia"/>
                      <w:b/>
                      <w:szCs w:val="21"/>
                      <w:u w:val="single"/>
                    </w:rPr>
                    <w:t>t/a</w:t>
                  </w:r>
                  <w:r w:rsidRPr="00E07834">
                    <w:rPr>
                      <w:rFonts w:hint="eastAsia"/>
                      <w:b/>
                      <w:szCs w:val="21"/>
                      <w:u w:val="single"/>
                    </w:rPr>
                    <w:t>）</w:t>
                  </w:r>
                </w:p>
              </w:tc>
              <w:tc>
                <w:tcPr>
                  <w:tcW w:w="964" w:type="dxa"/>
                  <w:vAlign w:val="center"/>
                </w:tcPr>
                <w:p w:rsidR="005E4CAD" w:rsidRPr="00E07834" w:rsidRDefault="005E4CAD" w:rsidP="00F40C5C">
                  <w:pPr>
                    <w:jc w:val="center"/>
                    <w:rPr>
                      <w:b/>
                      <w:szCs w:val="21"/>
                      <w:u w:val="single"/>
                    </w:rPr>
                  </w:pPr>
                  <w:r w:rsidRPr="00E07834">
                    <w:rPr>
                      <w:rFonts w:hint="eastAsia"/>
                      <w:b/>
                      <w:szCs w:val="21"/>
                      <w:u w:val="single"/>
                    </w:rPr>
                    <w:t>产尘量</w:t>
                  </w:r>
                </w:p>
                <w:p w:rsidR="005E4CAD" w:rsidRPr="00E07834" w:rsidRDefault="005E4CAD" w:rsidP="00F40C5C">
                  <w:pPr>
                    <w:jc w:val="center"/>
                    <w:rPr>
                      <w:b/>
                      <w:szCs w:val="21"/>
                      <w:u w:val="single"/>
                    </w:rPr>
                  </w:pPr>
                  <w:r w:rsidRPr="00E07834">
                    <w:rPr>
                      <w:rFonts w:hint="eastAsia"/>
                      <w:b/>
                      <w:szCs w:val="21"/>
                      <w:u w:val="single"/>
                    </w:rPr>
                    <w:t>（</w:t>
                  </w:r>
                  <w:r w:rsidRPr="00E07834">
                    <w:rPr>
                      <w:rFonts w:hint="eastAsia"/>
                      <w:b/>
                      <w:szCs w:val="21"/>
                      <w:u w:val="single"/>
                    </w:rPr>
                    <w:t>t/a</w:t>
                  </w:r>
                  <w:r w:rsidRPr="00E07834">
                    <w:rPr>
                      <w:rFonts w:hint="eastAsia"/>
                      <w:b/>
                      <w:szCs w:val="21"/>
                      <w:u w:val="single"/>
                    </w:rPr>
                    <w:t>）</w:t>
                  </w:r>
                </w:p>
              </w:tc>
              <w:tc>
                <w:tcPr>
                  <w:tcW w:w="988" w:type="dxa"/>
                  <w:vAlign w:val="center"/>
                </w:tcPr>
                <w:p w:rsidR="005E4CAD" w:rsidRPr="00E07834" w:rsidRDefault="005E4CAD" w:rsidP="00F40C5C">
                  <w:pPr>
                    <w:jc w:val="center"/>
                    <w:rPr>
                      <w:b/>
                      <w:szCs w:val="21"/>
                      <w:u w:val="single"/>
                    </w:rPr>
                  </w:pPr>
                  <w:r w:rsidRPr="00E07834">
                    <w:rPr>
                      <w:rFonts w:hint="eastAsia"/>
                      <w:b/>
                      <w:szCs w:val="21"/>
                      <w:u w:val="single"/>
                    </w:rPr>
                    <w:t>半干作业抑尘</w:t>
                  </w:r>
                </w:p>
              </w:tc>
              <w:tc>
                <w:tcPr>
                  <w:tcW w:w="1382" w:type="dxa"/>
                  <w:vAlign w:val="center"/>
                </w:tcPr>
                <w:p w:rsidR="005E4CAD" w:rsidRPr="00E07834" w:rsidRDefault="005E4CAD" w:rsidP="00F40C5C">
                  <w:pPr>
                    <w:jc w:val="center"/>
                    <w:rPr>
                      <w:b/>
                      <w:szCs w:val="21"/>
                      <w:u w:val="single"/>
                    </w:rPr>
                  </w:pPr>
                  <w:r w:rsidRPr="00E07834">
                    <w:rPr>
                      <w:rFonts w:hint="eastAsia"/>
                      <w:b/>
                      <w:szCs w:val="21"/>
                      <w:u w:val="single"/>
                    </w:rPr>
                    <w:t>实际产尘量</w:t>
                  </w:r>
                </w:p>
                <w:p w:rsidR="005E4CAD" w:rsidRPr="00E07834" w:rsidRDefault="005E4CAD" w:rsidP="00F40C5C">
                  <w:pPr>
                    <w:jc w:val="center"/>
                    <w:rPr>
                      <w:b/>
                      <w:szCs w:val="21"/>
                      <w:u w:val="single"/>
                    </w:rPr>
                  </w:pPr>
                  <w:r w:rsidRPr="00E07834">
                    <w:rPr>
                      <w:rFonts w:hint="eastAsia"/>
                      <w:b/>
                      <w:szCs w:val="21"/>
                      <w:u w:val="single"/>
                    </w:rPr>
                    <w:t>（</w:t>
                  </w:r>
                  <w:r w:rsidRPr="00E07834">
                    <w:rPr>
                      <w:rFonts w:hint="eastAsia"/>
                      <w:b/>
                      <w:szCs w:val="21"/>
                      <w:u w:val="single"/>
                    </w:rPr>
                    <w:t>t/a</w:t>
                  </w:r>
                  <w:r w:rsidRPr="00E07834">
                    <w:rPr>
                      <w:rFonts w:hint="eastAsia"/>
                      <w:b/>
                      <w:szCs w:val="21"/>
                      <w:u w:val="single"/>
                    </w:rPr>
                    <w:t>）</w:t>
                  </w:r>
                </w:p>
              </w:tc>
            </w:tr>
            <w:tr w:rsidR="005E4CAD" w:rsidRPr="00E07834" w:rsidTr="00F40C5C">
              <w:tc>
                <w:tcPr>
                  <w:tcW w:w="846" w:type="dxa"/>
                  <w:vAlign w:val="center"/>
                </w:tcPr>
                <w:p w:rsidR="005E4CAD" w:rsidRPr="00E07834" w:rsidRDefault="005E4CAD" w:rsidP="00F40C5C">
                  <w:pPr>
                    <w:jc w:val="center"/>
                    <w:rPr>
                      <w:szCs w:val="21"/>
                      <w:u w:val="single"/>
                    </w:rPr>
                  </w:pPr>
                  <w:r w:rsidRPr="00E07834">
                    <w:rPr>
                      <w:rFonts w:hint="eastAsia"/>
                      <w:szCs w:val="21"/>
                      <w:u w:val="single"/>
                    </w:rPr>
                    <w:t>1</w:t>
                  </w:r>
                </w:p>
              </w:tc>
              <w:tc>
                <w:tcPr>
                  <w:tcW w:w="1417" w:type="dxa"/>
                  <w:vAlign w:val="center"/>
                </w:tcPr>
                <w:p w:rsidR="005E4CAD" w:rsidRPr="00E07834" w:rsidRDefault="005E4CAD" w:rsidP="00F40C5C">
                  <w:pPr>
                    <w:jc w:val="center"/>
                    <w:rPr>
                      <w:szCs w:val="21"/>
                      <w:u w:val="single"/>
                    </w:rPr>
                  </w:pPr>
                  <w:r w:rsidRPr="00E07834">
                    <w:rPr>
                      <w:rFonts w:hint="eastAsia"/>
                      <w:szCs w:val="21"/>
                      <w:u w:val="single"/>
                    </w:rPr>
                    <w:t>制砂</w:t>
                  </w:r>
                </w:p>
              </w:tc>
              <w:tc>
                <w:tcPr>
                  <w:tcW w:w="1418" w:type="dxa"/>
                  <w:vAlign w:val="center"/>
                </w:tcPr>
                <w:p w:rsidR="005E4CAD" w:rsidRPr="00E07834" w:rsidRDefault="005E4CAD" w:rsidP="00F40C5C">
                  <w:pPr>
                    <w:jc w:val="center"/>
                    <w:rPr>
                      <w:szCs w:val="21"/>
                      <w:u w:val="single"/>
                    </w:rPr>
                  </w:pPr>
                  <w:r w:rsidRPr="00E07834">
                    <w:rPr>
                      <w:rFonts w:hint="eastAsia"/>
                      <w:szCs w:val="21"/>
                      <w:u w:val="single"/>
                    </w:rPr>
                    <w:t>0.05</w:t>
                  </w:r>
                </w:p>
              </w:tc>
              <w:tc>
                <w:tcPr>
                  <w:tcW w:w="1276" w:type="dxa"/>
                  <w:vAlign w:val="center"/>
                </w:tcPr>
                <w:p w:rsidR="005E4CAD" w:rsidRPr="00E07834" w:rsidRDefault="005E4CAD" w:rsidP="00F40C5C">
                  <w:pPr>
                    <w:jc w:val="center"/>
                    <w:rPr>
                      <w:szCs w:val="21"/>
                      <w:u w:val="single"/>
                    </w:rPr>
                  </w:pPr>
                  <w:r w:rsidRPr="00E07834">
                    <w:rPr>
                      <w:rFonts w:hint="eastAsia"/>
                      <w:szCs w:val="21"/>
                      <w:u w:val="single"/>
                    </w:rPr>
                    <w:t>200000</w:t>
                  </w:r>
                </w:p>
              </w:tc>
              <w:tc>
                <w:tcPr>
                  <w:tcW w:w="964" w:type="dxa"/>
                  <w:vAlign w:val="center"/>
                </w:tcPr>
                <w:p w:rsidR="005E4CAD" w:rsidRPr="00E07834" w:rsidRDefault="005E4CAD" w:rsidP="00F40C5C">
                  <w:pPr>
                    <w:jc w:val="center"/>
                    <w:rPr>
                      <w:szCs w:val="21"/>
                      <w:u w:val="single"/>
                    </w:rPr>
                  </w:pPr>
                  <w:r w:rsidRPr="00E07834">
                    <w:rPr>
                      <w:rFonts w:hint="eastAsia"/>
                      <w:szCs w:val="21"/>
                      <w:u w:val="single"/>
                    </w:rPr>
                    <w:t>10</w:t>
                  </w:r>
                </w:p>
              </w:tc>
              <w:tc>
                <w:tcPr>
                  <w:tcW w:w="988" w:type="dxa"/>
                  <w:vAlign w:val="center"/>
                </w:tcPr>
                <w:p w:rsidR="005E4CAD" w:rsidRPr="00E07834" w:rsidRDefault="005E4CAD" w:rsidP="00F40C5C">
                  <w:pPr>
                    <w:jc w:val="center"/>
                    <w:rPr>
                      <w:szCs w:val="21"/>
                      <w:u w:val="single"/>
                    </w:rPr>
                  </w:pPr>
                  <w:r w:rsidRPr="00E07834">
                    <w:rPr>
                      <w:rFonts w:hint="eastAsia"/>
                      <w:szCs w:val="21"/>
                      <w:u w:val="single"/>
                    </w:rPr>
                    <w:t>50%</w:t>
                  </w:r>
                </w:p>
              </w:tc>
              <w:tc>
                <w:tcPr>
                  <w:tcW w:w="1382" w:type="dxa"/>
                  <w:vAlign w:val="center"/>
                </w:tcPr>
                <w:p w:rsidR="005E4CAD" w:rsidRPr="00E07834" w:rsidRDefault="005E4CAD" w:rsidP="00F40C5C">
                  <w:pPr>
                    <w:jc w:val="center"/>
                    <w:rPr>
                      <w:szCs w:val="21"/>
                      <w:u w:val="single"/>
                    </w:rPr>
                  </w:pPr>
                  <w:r w:rsidRPr="00E07834">
                    <w:rPr>
                      <w:rFonts w:hint="eastAsia"/>
                      <w:szCs w:val="21"/>
                      <w:u w:val="single"/>
                    </w:rPr>
                    <w:t>5</w:t>
                  </w:r>
                </w:p>
              </w:tc>
            </w:tr>
            <w:tr w:rsidR="005E4CAD" w:rsidRPr="00E07834" w:rsidTr="00F40C5C">
              <w:tc>
                <w:tcPr>
                  <w:tcW w:w="846" w:type="dxa"/>
                  <w:vAlign w:val="center"/>
                </w:tcPr>
                <w:p w:rsidR="005E4CAD" w:rsidRPr="00E07834" w:rsidRDefault="005E4CAD" w:rsidP="00F40C5C">
                  <w:pPr>
                    <w:jc w:val="center"/>
                    <w:rPr>
                      <w:szCs w:val="21"/>
                      <w:u w:val="single"/>
                    </w:rPr>
                  </w:pPr>
                  <w:r w:rsidRPr="00E07834">
                    <w:rPr>
                      <w:rFonts w:hint="eastAsia"/>
                      <w:szCs w:val="21"/>
                      <w:u w:val="single"/>
                    </w:rPr>
                    <w:t>3</w:t>
                  </w:r>
                </w:p>
              </w:tc>
              <w:tc>
                <w:tcPr>
                  <w:tcW w:w="1417" w:type="dxa"/>
                  <w:vAlign w:val="center"/>
                </w:tcPr>
                <w:p w:rsidR="005E4CAD" w:rsidRPr="00E07834" w:rsidRDefault="005E4CAD" w:rsidP="00F40C5C">
                  <w:pPr>
                    <w:jc w:val="center"/>
                    <w:rPr>
                      <w:szCs w:val="21"/>
                      <w:u w:val="single"/>
                    </w:rPr>
                  </w:pPr>
                  <w:r w:rsidRPr="00E07834">
                    <w:rPr>
                      <w:rFonts w:hint="eastAsia"/>
                      <w:szCs w:val="21"/>
                      <w:u w:val="single"/>
                    </w:rPr>
                    <w:t>振动筛</w:t>
                  </w:r>
                </w:p>
              </w:tc>
              <w:tc>
                <w:tcPr>
                  <w:tcW w:w="1418" w:type="dxa"/>
                  <w:vAlign w:val="center"/>
                </w:tcPr>
                <w:p w:rsidR="005E4CAD" w:rsidRPr="00E07834" w:rsidRDefault="005E4CAD" w:rsidP="00F40C5C">
                  <w:pPr>
                    <w:jc w:val="center"/>
                    <w:rPr>
                      <w:szCs w:val="21"/>
                      <w:u w:val="single"/>
                    </w:rPr>
                  </w:pPr>
                  <w:r w:rsidRPr="00E07834">
                    <w:rPr>
                      <w:rFonts w:hint="eastAsia"/>
                      <w:szCs w:val="21"/>
                      <w:u w:val="single"/>
                    </w:rPr>
                    <w:t>0.05</w:t>
                  </w:r>
                </w:p>
              </w:tc>
              <w:tc>
                <w:tcPr>
                  <w:tcW w:w="1276" w:type="dxa"/>
                  <w:vAlign w:val="center"/>
                </w:tcPr>
                <w:p w:rsidR="005E4CAD" w:rsidRPr="00E07834" w:rsidRDefault="005E4CAD" w:rsidP="00F40C5C">
                  <w:pPr>
                    <w:jc w:val="center"/>
                    <w:rPr>
                      <w:szCs w:val="21"/>
                      <w:u w:val="single"/>
                    </w:rPr>
                  </w:pPr>
                  <w:r w:rsidRPr="00E07834">
                    <w:rPr>
                      <w:rFonts w:hint="eastAsia"/>
                      <w:szCs w:val="21"/>
                      <w:u w:val="single"/>
                    </w:rPr>
                    <w:t>200000</w:t>
                  </w:r>
                </w:p>
              </w:tc>
              <w:tc>
                <w:tcPr>
                  <w:tcW w:w="964" w:type="dxa"/>
                  <w:vAlign w:val="center"/>
                </w:tcPr>
                <w:p w:rsidR="005E4CAD" w:rsidRPr="00E07834" w:rsidRDefault="005E4CAD" w:rsidP="00F40C5C">
                  <w:pPr>
                    <w:jc w:val="center"/>
                    <w:rPr>
                      <w:szCs w:val="21"/>
                      <w:u w:val="single"/>
                    </w:rPr>
                  </w:pPr>
                  <w:r w:rsidRPr="00E07834">
                    <w:rPr>
                      <w:rFonts w:hint="eastAsia"/>
                      <w:szCs w:val="21"/>
                      <w:u w:val="single"/>
                    </w:rPr>
                    <w:t>10</w:t>
                  </w:r>
                </w:p>
              </w:tc>
              <w:tc>
                <w:tcPr>
                  <w:tcW w:w="988" w:type="dxa"/>
                  <w:vAlign w:val="center"/>
                </w:tcPr>
                <w:p w:rsidR="005E4CAD" w:rsidRPr="00E07834" w:rsidRDefault="005E4CAD" w:rsidP="00F40C5C">
                  <w:pPr>
                    <w:jc w:val="center"/>
                    <w:rPr>
                      <w:szCs w:val="21"/>
                      <w:u w:val="single"/>
                    </w:rPr>
                  </w:pPr>
                  <w:r w:rsidRPr="00E07834">
                    <w:rPr>
                      <w:rFonts w:hint="eastAsia"/>
                      <w:szCs w:val="21"/>
                      <w:u w:val="single"/>
                    </w:rPr>
                    <w:t>50%</w:t>
                  </w:r>
                </w:p>
              </w:tc>
              <w:tc>
                <w:tcPr>
                  <w:tcW w:w="1382" w:type="dxa"/>
                  <w:vAlign w:val="center"/>
                </w:tcPr>
                <w:p w:rsidR="005E4CAD" w:rsidRPr="00E07834" w:rsidRDefault="005E4CAD" w:rsidP="00F40C5C">
                  <w:pPr>
                    <w:jc w:val="center"/>
                    <w:rPr>
                      <w:szCs w:val="21"/>
                      <w:u w:val="single"/>
                    </w:rPr>
                  </w:pPr>
                  <w:r w:rsidRPr="00E07834">
                    <w:rPr>
                      <w:rFonts w:hint="eastAsia"/>
                      <w:szCs w:val="21"/>
                      <w:u w:val="single"/>
                    </w:rPr>
                    <w:t>5</w:t>
                  </w:r>
                </w:p>
              </w:tc>
            </w:tr>
            <w:tr w:rsidR="005E4CAD" w:rsidRPr="00E07834" w:rsidTr="00F40C5C">
              <w:tc>
                <w:tcPr>
                  <w:tcW w:w="846" w:type="dxa"/>
                  <w:vAlign w:val="center"/>
                </w:tcPr>
                <w:p w:rsidR="005E4CAD" w:rsidRPr="00E07834" w:rsidRDefault="005E4CAD" w:rsidP="00F40C5C">
                  <w:pPr>
                    <w:jc w:val="center"/>
                    <w:rPr>
                      <w:b/>
                      <w:szCs w:val="21"/>
                      <w:u w:val="single"/>
                    </w:rPr>
                  </w:pPr>
                  <w:r w:rsidRPr="00E07834">
                    <w:rPr>
                      <w:rFonts w:hint="eastAsia"/>
                      <w:b/>
                      <w:szCs w:val="21"/>
                      <w:u w:val="single"/>
                    </w:rPr>
                    <w:t>合计</w:t>
                  </w:r>
                </w:p>
              </w:tc>
              <w:tc>
                <w:tcPr>
                  <w:tcW w:w="1417" w:type="dxa"/>
                  <w:vAlign w:val="center"/>
                </w:tcPr>
                <w:p w:rsidR="005E4CAD" w:rsidRPr="00E07834" w:rsidRDefault="005E4CAD" w:rsidP="00F40C5C">
                  <w:pPr>
                    <w:jc w:val="center"/>
                    <w:rPr>
                      <w:b/>
                      <w:szCs w:val="21"/>
                      <w:u w:val="single"/>
                    </w:rPr>
                  </w:pPr>
                  <w:r w:rsidRPr="00E07834">
                    <w:rPr>
                      <w:rFonts w:hint="eastAsia"/>
                      <w:b/>
                      <w:szCs w:val="21"/>
                      <w:u w:val="single"/>
                    </w:rPr>
                    <w:t>/</w:t>
                  </w:r>
                </w:p>
              </w:tc>
              <w:tc>
                <w:tcPr>
                  <w:tcW w:w="1418" w:type="dxa"/>
                  <w:vAlign w:val="center"/>
                </w:tcPr>
                <w:p w:rsidR="005E4CAD" w:rsidRPr="00E07834" w:rsidRDefault="005E4CAD" w:rsidP="00F40C5C">
                  <w:pPr>
                    <w:jc w:val="center"/>
                    <w:rPr>
                      <w:b/>
                      <w:szCs w:val="21"/>
                      <w:u w:val="single"/>
                    </w:rPr>
                  </w:pPr>
                  <w:r w:rsidRPr="00E07834">
                    <w:rPr>
                      <w:rFonts w:hint="eastAsia"/>
                      <w:b/>
                      <w:szCs w:val="21"/>
                      <w:u w:val="single"/>
                    </w:rPr>
                    <w:t>/</w:t>
                  </w:r>
                </w:p>
              </w:tc>
              <w:tc>
                <w:tcPr>
                  <w:tcW w:w="1276" w:type="dxa"/>
                  <w:vAlign w:val="center"/>
                </w:tcPr>
                <w:p w:rsidR="005E4CAD" w:rsidRPr="00E07834" w:rsidRDefault="005E4CAD" w:rsidP="00F40C5C">
                  <w:pPr>
                    <w:jc w:val="center"/>
                    <w:rPr>
                      <w:b/>
                      <w:szCs w:val="21"/>
                      <w:u w:val="single"/>
                    </w:rPr>
                  </w:pPr>
                  <w:r w:rsidRPr="00E07834">
                    <w:rPr>
                      <w:rFonts w:hint="eastAsia"/>
                      <w:b/>
                      <w:szCs w:val="21"/>
                      <w:u w:val="single"/>
                    </w:rPr>
                    <w:t>/</w:t>
                  </w:r>
                </w:p>
              </w:tc>
              <w:tc>
                <w:tcPr>
                  <w:tcW w:w="964" w:type="dxa"/>
                  <w:vAlign w:val="center"/>
                </w:tcPr>
                <w:p w:rsidR="005E4CAD" w:rsidRPr="00E07834" w:rsidRDefault="005E4CAD" w:rsidP="00F40C5C">
                  <w:pPr>
                    <w:jc w:val="center"/>
                    <w:rPr>
                      <w:b/>
                      <w:szCs w:val="21"/>
                      <w:u w:val="single"/>
                    </w:rPr>
                  </w:pPr>
                  <w:r w:rsidRPr="00E07834">
                    <w:rPr>
                      <w:rFonts w:hint="eastAsia"/>
                      <w:b/>
                      <w:szCs w:val="21"/>
                      <w:u w:val="single"/>
                    </w:rPr>
                    <w:t>/</w:t>
                  </w:r>
                </w:p>
              </w:tc>
              <w:tc>
                <w:tcPr>
                  <w:tcW w:w="988" w:type="dxa"/>
                  <w:vAlign w:val="center"/>
                </w:tcPr>
                <w:p w:rsidR="005E4CAD" w:rsidRPr="00E07834" w:rsidRDefault="005E4CAD" w:rsidP="00F40C5C">
                  <w:pPr>
                    <w:jc w:val="center"/>
                    <w:rPr>
                      <w:b/>
                      <w:szCs w:val="21"/>
                      <w:u w:val="single"/>
                    </w:rPr>
                  </w:pPr>
                  <w:r w:rsidRPr="00E07834">
                    <w:rPr>
                      <w:rFonts w:hint="eastAsia"/>
                      <w:b/>
                      <w:szCs w:val="21"/>
                      <w:u w:val="single"/>
                    </w:rPr>
                    <w:t>/</w:t>
                  </w:r>
                </w:p>
              </w:tc>
              <w:tc>
                <w:tcPr>
                  <w:tcW w:w="1382" w:type="dxa"/>
                  <w:vAlign w:val="center"/>
                </w:tcPr>
                <w:p w:rsidR="005E4CAD" w:rsidRPr="00E07834" w:rsidRDefault="005E4CAD" w:rsidP="005E4CAD">
                  <w:pPr>
                    <w:jc w:val="center"/>
                    <w:rPr>
                      <w:b/>
                      <w:szCs w:val="21"/>
                      <w:u w:val="single"/>
                    </w:rPr>
                  </w:pPr>
                  <w:r w:rsidRPr="00E07834">
                    <w:rPr>
                      <w:rFonts w:hint="eastAsia"/>
                      <w:b/>
                      <w:szCs w:val="21"/>
                      <w:u w:val="single"/>
                    </w:rPr>
                    <w:t>10</w:t>
                  </w:r>
                </w:p>
              </w:tc>
            </w:tr>
          </w:tbl>
          <w:p w:rsidR="005E4CAD" w:rsidRPr="00E07834" w:rsidRDefault="005E4CAD" w:rsidP="005E4CAD">
            <w:pPr>
              <w:spacing w:line="360" w:lineRule="auto"/>
              <w:ind w:firstLineChars="196" w:firstLine="470"/>
              <w:rPr>
                <w:sz w:val="24"/>
                <w:u w:val="single"/>
              </w:rPr>
            </w:pPr>
            <w:r w:rsidRPr="00E07834">
              <w:rPr>
                <w:rFonts w:hAnsi="宋体"/>
                <w:sz w:val="24"/>
                <w:u w:val="single"/>
              </w:rPr>
              <w:t>项目制砂生产线生产过程中会产生大量粉尘，主要产生节点为</w:t>
            </w:r>
            <w:r w:rsidRPr="00E07834">
              <w:rPr>
                <w:rFonts w:hAnsi="宋体" w:hint="eastAsia"/>
                <w:sz w:val="24"/>
                <w:u w:val="single"/>
              </w:rPr>
              <w:t>制砂</w:t>
            </w:r>
            <w:r w:rsidRPr="00E07834">
              <w:rPr>
                <w:rFonts w:hAnsi="宋体"/>
                <w:sz w:val="24"/>
                <w:u w:val="single"/>
              </w:rPr>
              <w:t>、筛分</w:t>
            </w:r>
            <w:r w:rsidRPr="00E07834">
              <w:rPr>
                <w:rFonts w:hAnsi="宋体" w:hint="eastAsia"/>
                <w:sz w:val="24"/>
                <w:u w:val="single"/>
              </w:rPr>
              <w:t>工序</w:t>
            </w:r>
            <w:r w:rsidRPr="00E07834">
              <w:rPr>
                <w:rFonts w:hAnsi="宋体"/>
                <w:sz w:val="24"/>
                <w:u w:val="single"/>
              </w:rPr>
              <w:t>，项目首先整个</w:t>
            </w:r>
            <w:r w:rsidRPr="00E07834">
              <w:rPr>
                <w:rFonts w:hAnsi="宋体" w:hint="eastAsia"/>
                <w:sz w:val="24"/>
                <w:u w:val="single"/>
              </w:rPr>
              <w:t>制砂</w:t>
            </w:r>
            <w:r w:rsidRPr="00E07834">
              <w:rPr>
                <w:rFonts w:hAnsi="宋体"/>
                <w:sz w:val="24"/>
                <w:u w:val="single"/>
              </w:rPr>
              <w:t>工序均采用</w:t>
            </w:r>
            <w:r w:rsidRPr="00E07834">
              <w:rPr>
                <w:rFonts w:hAnsi="宋体" w:hint="eastAsia"/>
                <w:sz w:val="24"/>
                <w:u w:val="single"/>
              </w:rPr>
              <w:t>半干法</w:t>
            </w:r>
            <w:r w:rsidRPr="00E07834">
              <w:rPr>
                <w:rFonts w:hAnsi="宋体"/>
                <w:sz w:val="24"/>
                <w:u w:val="single"/>
              </w:rPr>
              <w:t>作业</w:t>
            </w:r>
            <w:r w:rsidRPr="00E07834">
              <w:rPr>
                <w:rFonts w:hAnsi="宋体" w:hint="eastAsia"/>
                <w:sz w:val="24"/>
                <w:u w:val="single"/>
              </w:rPr>
              <w:t>喷水雾</w:t>
            </w:r>
            <w:r w:rsidRPr="00E07834">
              <w:rPr>
                <w:rFonts w:hAnsi="宋体"/>
                <w:sz w:val="24"/>
                <w:u w:val="single"/>
              </w:rPr>
              <w:t>对粉尘进行控制，即在上料和</w:t>
            </w:r>
            <w:r w:rsidRPr="00E07834">
              <w:rPr>
                <w:rFonts w:hAnsi="宋体" w:hint="eastAsia"/>
                <w:sz w:val="24"/>
                <w:u w:val="single"/>
              </w:rPr>
              <w:t>制砂</w:t>
            </w:r>
            <w:r w:rsidRPr="00E07834">
              <w:rPr>
                <w:rFonts w:hAnsi="宋体"/>
                <w:sz w:val="24"/>
                <w:u w:val="single"/>
              </w:rPr>
              <w:t>工序开始</w:t>
            </w:r>
            <w:r w:rsidRPr="00E07834">
              <w:rPr>
                <w:rFonts w:hAnsi="宋体" w:hint="eastAsia"/>
                <w:sz w:val="24"/>
                <w:u w:val="single"/>
              </w:rPr>
              <w:t>喷水雾</w:t>
            </w:r>
            <w:r w:rsidRPr="00E07834">
              <w:rPr>
                <w:rFonts w:hAnsi="宋体"/>
                <w:sz w:val="24"/>
                <w:u w:val="single"/>
              </w:rPr>
              <w:t>生产，一直到制砂后的筛分工序，从而可起到抑制粉尘产生的效果，较干法作业可减少</w:t>
            </w:r>
            <w:r w:rsidRPr="00E07834">
              <w:rPr>
                <w:sz w:val="24"/>
                <w:u w:val="single"/>
              </w:rPr>
              <w:t>50%</w:t>
            </w:r>
            <w:r w:rsidRPr="00E07834">
              <w:rPr>
                <w:rFonts w:hAnsi="宋体"/>
                <w:sz w:val="24"/>
                <w:u w:val="single"/>
              </w:rPr>
              <w:t>的粉尘</w:t>
            </w:r>
            <w:r w:rsidRPr="00E07834">
              <w:rPr>
                <w:rFonts w:hAnsi="宋体" w:hint="eastAsia"/>
                <w:sz w:val="24"/>
                <w:u w:val="single"/>
              </w:rPr>
              <w:t>产生</w:t>
            </w:r>
            <w:r w:rsidRPr="00E07834">
              <w:rPr>
                <w:rFonts w:hAnsi="宋体"/>
                <w:sz w:val="24"/>
                <w:u w:val="single"/>
              </w:rPr>
              <w:t>。</w:t>
            </w:r>
          </w:p>
          <w:p w:rsidR="005E4CAD" w:rsidRPr="00E07834" w:rsidRDefault="005E4CAD" w:rsidP="005E4CAD">
            <w:pPr>
              <w:spacing w:line="360" w:lineRule="auto"/>
              <w:ind w:firstLineChars="200" w:firstLine="480"/>
              <w:rPr>
                <w:sz w:val="24"/>
                <w:u w:val="single"/>
              </w:rPr>
            </w:pPr>
            <w:r w:rsidRPr="00E07834">
              <w:rPr>
                <w:rFonts w:hAnsi="宋体" w:hint="eastAsia"/>
                <w:sz w:val="24"/>
                <w:u w:val="single"/>
              </w:rPr>
              <w:t>为减少项目</w:t>
            </w:r>
            <w:r w:rsidRPr="00E07834">
              <w:rPr>
                <w:rFonts w:hAnsi="宋体"/>
                <w:sz w:val="24"/>
                <w:u w:val="single"/>
              </w:rPr>
              <w:t>粉尘的排放，降低</w:t>
            </w:r>
            <w:r w:rsidRPr="00E07834">
              <w:rPr>
                <w:rFonts w:hAnsi="宋体" w:hint="eastAsia"/>
                <w:sz w:val="24"/>
                <w:u w:val="single"/>
              </w:rPr>
              <w:t>项目造成</w:t>
            </w:r>
            <w:r w:rsidRPr="00E07834">
              <w:rPr>
                <w:rFonts w:hAnsi="宋体"/>
                <w:sz w:val="24"/>
                <w:u w:val="single"/>
              </w:rPr>
              <w:t>的粉尘污染</w:t>
            </w:r>
            <w:r w:rsidRPr="00E07834">
              <w:rPr>
                <w:rFonts w:hAnsi="宋体" w:hint="eastAsia"/>
                <w:sz w:val="24"/>
                <w:u w:val="single"/>
              </w:rPr>
              <w:t>，评价要求</w:t>
            </w:r>
            <w:r w:rsidRPr="00E07834">
              <w:rPr>
                <w:rFonts w:hAnsi="宋体"/>
                <w:sz w:val="24"/>
                <w:u w:val="single"/>
              </w:rPr>
              <w:t>项目方在</w:t>
            </w:r>
            <w:r w:rsidRPr="00E07834">
              <w:rPr>
                <w:rFonts w:hAnsi="宋体" w:hint="eastAsia"/>
                <w:sz w:val="24"/>
                <w:u w:val="single"/>
              </w:rPr>
              <w:t>半干法作业</w:t>
            </w:r>
            <w:r w:rsidRPr="00E07834">
              <w:rPr>
                <w:rFonts w:hAnsi="宋体"/>
                <w:sz w:val="24"/>
                <w:u w:val="single"/>
              </w:rPr>
              <w:t>的同时，</w:t>
            </w:r>
            <w:r w:rsidRPr="00E07834">
              <w:rPr>
                <w:rFonts w:hAnsi="宋体" w:hint="eastAsia"/>
                <w:sz w:val="24"/>
                <w:u w:val="single"/>
              </w:rPr>
              <w:t>将整个制砂筛分</w:t>
            </w:r>
            <w:r w:rsidRPr="00E07834">
              <w:rPr>
                <w:rFonts w:hAnsi="宋体"/>
                <w:sz w:val="24"/>
                <w:u w:val="single"/>
              </w:rPr>
              <w:t>工段</w:t>
            </w:r>
            <w:r w:rsidRPr="00E07834">
              <w:rPr>
                <w:rFonts w:hAnsi="宋体" w:hint="eastAsia"/>
                <w:sz w:val="24"/>
                <w:u w:val="single"/>
              </w:rPr>
              <w:t>进行封闭，并与封闭间配套</w:t>
            </w:r>
            <w:r w:rsidRPr="00E07834">
              <w:rPr>
                <w:rFonts w:hAnsi="宋体"/>
                <w:sz w:val="24"/>
                <w:u w:val="single"/>
              </w:rPr>
              <w:t>设置集尘</w:t>
            </w:r>
            <w:r w:rsidRPr="00E07834">
              <w:rPr>
                <w:rFonts w:hAnsi="宋体" w:hint="eastAsia"/>
                <w:sz w:val="24"/>
                <w:u w:val="single"/>
              </w:rPr>
              <w:t>系统</w:t>
            </w:r>
            <w:r w:rsidRPr="00E07834">
              <w:rPr>
                <w:sz w:val="24"/>
                <w:u w:val="single"/>
              </w:rPr>
              <w:t>+</w:t>
            </w:r>
            <w:r w:rsidRPr="00E07834">
              <w:rPr>
                <w:rFonts w:hAnsi="宋体"/>
                <w:sz w:val="24"/>
                <w:u w:val="single"/>
              </w:rPr>
              <w:t>袋式除尘器对粉尘进行收集，</w:t>
            </w:r>
            <w:r w:rsidRPr="00E07834">
              <w:rPr>
                <w:rFonts w:hAnsi="宋体" w:hint="eastAsia"/>
                <w:sz w:val="24"/>
                <w:u w:val="single"/>
              </w:rPr>
              <w:t>在工段封闭的条件下粉尘</w:t>
            </w:r>
            <w:r w:rsidRPr="00E07834">
              <w:rPr>
                <w:rFonts w:hAnsi="宋体"/>
                <w:sz w:val="24"/>
                <w:u w:val="single"/>
              </w:rPr>
              <w:t>收集效率</w:t>
            </w:r>
            <w:r w:rsidRPr="00E07834">
              <w:rPr>
                <w:rFonts w:hAnsi="宋体" w:hint="eastAsia"/>
                <w:sz w:val="24"/>
                <w:u w:val="single"/>
              </w:rPr>
              <w:t>可达</w:t>
            </w:r>
            <w:r w:rsidRPr="00E07834">
              <w:rPr>
                <w:rFonts w:hint="eastAsia"/>
                <w:sz w:val="24"/>
                <w:u w:val="single"/>
              </w:rPr>
              <w:t>9</w:t>
            </w:r>
            <w:r w:rsidRPr="00E07834">
              <w:rPr>
                <w:sz w:val="24"/>
                <w:u w:val="single"/>
              </w:rPr>
              <w:t>0%</w:t>
            </w:r>
            <w:r w:rsidRPr="00E07834">
              <w:rPr>
                <w:rFonts w:hAnsi="宋体"/>
                <w:sz w:val="24"/>
                <w:u w:val="single"/>
              </w:rPr>
              <w:t>，处理效率</w:t>
            </w:r>
            <w:r w:rsidRPr="00E07834">
              <w:rPr>
                <w:sz w:val="24"/>
                <w:u w:val="single"/>
              </w:rPr>
              <w:t>99%</w:t>
            </w:r>
            <w:r w:rsidRPr="00E07834">
              <w:rPr>
                <w:rFonts w:hAnsi="宋体"/>
                <w:sz w:val="24"/>
                <w:u w:val="single"/>
              </w:rPr>
              <w:t>，风机风量为</w:t>
            </w:r>
            <w:r w:rsidRPr="00E07834">
              <w:rPr>
                <w:sz w:val="24"/>
                <w:u w:val="single"/>
              </w:rPr>
              <w:t>10000m</w:t>
            </w:r>
            <w:r w:rsidRPr="00E07834">
              <w:rPr>
                <w:sz w:val="24"/>
                <w:u w:val="single"/>
                <w:vertAlign w:val="superscript"/>
              </w:rPr>
              <w:t>3</w:t>
            </w:r>
            <w:r w:rsidRPr="00E07834">
              <w:rPr>
                <w:sz w:val="24"/>
                <w:u w:val="single"/>
              </w:rPr>
              <w:t>/h</w:t>
            </w:r>
            <w:r w:rsidRPr="00E07834">
              <w:rPr>
                <w:rFonts w:hAnsi="宋体"/>
                <w:sz w:val="24"/>
                <w:u w:val="single"/>
              </w:rPr>
              <w:t>，则本项目经收集处理的工艺粉尘排放量为</w:t>
            </w:r>
            <w:r w:rsidRPr="00E07834">
              <w:rPr>
                <w:sz w:val="24"/>
                <w:u w:val="single"/>
              </w:rPr>
              <w:t>0.</w:t>
            </w:r>
            <w:r w:rsidRPr="00E07834">
              <w:rPr>
                <w:rFonts w:hint="eastAsia"/>
                <w:sz w:val="24"/>
                <w:u w:val="single"/>
              </w:rPr>
              <w:t>045</w:t>
            </w:r>
            <w:r w:rsidRPr="00E07834">
              <w:rPr>
                <w:sz w:val="24"/>
                <w:u w:val="single"/>
              </w:rPr>
              <w:t>t/a</w:t>
            </w:r>
            <w:r w:rsidRPr="00E07834">
              <w:rPr>
                <w:rFonts w:hAnsi="宋体"/>
                <w:sz w:val="24"/>
                <w:u w:val="single"/>
              </w:rPr>
              <w:t>，拟直接无组织排放；未被捕集粉尘经喷淋洒水抑尘（效率</w:t>
            </w:r>
            <w:r w:rsidRPr="00E07834">
              <w:rPr>
                <w:sz w:val="24"/>
                <w:u w:val="single"/>
              </w:rPr>
              <w:t>50%</w:t>
            </w:r>
            <w:r w:rsidRPr="00E07834">
              <w:rPr>
                <w:rFonts w:hAnsi="宋体"/>
                <w:sz w:val="24"/>
                <w:u w:val="single"/>
              </w:rPr>
              <w:t>）后直接以无组织的形式进入环境，排放量为</w:t>
            </w:r>
            <w:r w:rsidRPr="00E07834">
              <w:rPr>
                <w:rFonts w:hint="eastAsia"/>
                <w:sz w:val="24"/>
                <w:u w:val="single"/>
              </w:rPr>
              <w:t>0.5</w:t>
            </w:r>
            <w:r w:rsidRPr="00E07834">
              <w:rPr>
                <w:sz w:val="24"/>
                <w:u w:val="single"/>
              </w:rPr>
              <w:t>t/a</w:t>
            </w:r>
            <w:r w:rsidRPr="00E07834">
              <w:rPr>
                <w:rFonts w:hAnsi="宋体"/>
                <w:sz w:val="24"/>
                <w:u w:val="single"/>
              </w:rPr>
              <w:t>。</w:t>
            </w:r>
          </w:p>
          <w:p w:rsidR="005E4CAD" w:rsidRPr="00E07834" w:rsidRDefault="005E4CAD" w:rsidP="005E4CAD">
            <w:pPr>
              <w:spacing w:line="360" w:lineRule="auto"/>
              <w:ind w:firstLineChars="200" w:firstLine="480"/>
              <w:rPr>
                <w:kern w:val="0"/>
                <w:sz w:val="24"/>
                <w:u w:val="single"/>
              </w:rPr>
            </w:pPr>
            <w:r w:rsidRPr="00E07834">
              <w:rPr>
                <w:rFonts w:hAnsi="宋体"/>
                <w:sz w:val="24"/>
                <w:u w:val="single"/>
              </w:rPr>
              <w:t>即项目</w:t>
            </w:r>
            <w:r w:rsidRPr="00E07834">
              <w:rPr>
                <w:rFonts w:hAnsi="宋体" w:hint="eastAsia"/>
                <w:sz w:val="24"/>
                <w:u w:val="single"/>
              </w:rPr>
              <w:t>制砂筛分</w:t>
            </w:r>
            <w:r w:rsidRPr="00E07834">
              <w:rPr>
                <w:rFonts w:hAnsi="宋体"/>
                <w:sz w:val="24"/>
                <w:u w:val="single"/>
              </w:rPr>
              <w:t>工序粉尘在</w:t>
            </w:r>
            <w:r w:rsidRPr="00E07834">
              <w:rPr>
                <w:rFonts w:hAnsi="宋体" w:hint="eastAsia"/>
                <w:sz w:val="24"/>
                <w:u w:val="single"/>
              </w:rPr>
              <w:t>半干法</w:t>
            </w:r>
            <w:r w:rsidRPr="00E07834">
              <w:rPr>
                <w:rFonts w:hAnsi="宋体"/>
                <w:sz w:val="24"/>
                <w:u w:val="single"/>
              </w:rPr>
              <w:t>作业的基础上，经封闭作业</w:t>
            </w:r>
            <w:r w:rsidRPr="00E07834">
              <w:rPr>
                <w:sz w:val="24"/>
                <w:u w:val="single"/>
              </w:rPr>
              <w:t>+</w:t>
            </w:r>
            <w:r w:rsidRPr="00E07834">
              <w:rPr>
                <w:rFonts w:hAnsi="宋体"/>
                <w:sz w:val="24"/>
                <w:u w:val="single"/>
              </w:rPr>
              <w:t>除尘器收集处理后，该工序段粉尘排放量为</w:t>
            </w:r>
            <w:r w:rsidRPr="00E07834">
              <w:rPr>
                <w:rFonts w:hint="eastAsia"/>
                <w:sz w:val="24"/>
                <w:u w:val="single"/>
              </w:rPr>
              <w:t>0.545</w:t>
            </w:r>
            <w:r w:rsidRPr="00E07834">
              <w:rPr>
                <w:sz w:val="24"/>
                <w:u w:val="single"/>
              </w:rPr>
              <w:t>t/a</w:t>
            </w:r>
            <w:r w:rsidRPr="00E07834">
              <w:rPr>
                <w:rFonts w:hint="eastAsia"/>
                <w:sz w:val="24"/>
                <w:u w:val="single"/>
              </w:rPr>
              <w:t>，以无组织的形式排放</w:t>
            </w:r>
            <w:r w:rsidRPr="00E07834">
              <w:rPr>
                <w:rFonts w:hAnsi="宋体"/>
                <w:sz w:val="24"/>
                <w:u w:val="single"/>
              </w:rPr>
              <w:t>。</w:t>
            </w:r>
          </w:p>
          <w:p w:rsidR="005E4CAD" w:rsidRPr="00E07834" w:rsidRDefault="005E4CAD" w:rsidP="005E4CAD">
            <w:pPr>
              <w:spacing w:line="360" w:lineRule="auto"/>
              <w:ind w:firstLineChars="200" w:firstLine="482"/>
              <w:rPr>
                <w:b/>
                <w:kern w:val="0"/>
                <w:sz w:val="24"/>
                <w:u w:val="single"/>
              </w:rPr>
            </w:pPr>
            <w:r w:rsidRPr="00E07834">
              <w:rPr>
                <w:rFonts w:hint="eastAsia"/>
                <w:b/>
                <w:kern w:val="0"/>
                <w:sz w:val="24"/>
                <w:u w:val="single"/>
              </w:rPr>
              <w:t>（</w:t>
            </w:r>
            <w:r w:rsidRPr="00E07834">
              <w:rPr>
                <w:rFonts w:hint="eastAsia"/>
                <w:b/>
                <w:kern w:val="0"/>
                <w:sz w:val="24"/>
                <w:u w:val="single"/>
              </w:rPr>
              <w:t>2</w:t>
            </w:r>
            <w:r w:rsidRPr="00E07834">
              <w:rPr>
                <w:rFonts w:hint="eastAsia"/>
                <w:b/>
                <w:kern w:val="0"/>
                <w:sz w:val="24"/>
                <w:u w:val="single"/>
              </w:rPr>
              <w:t>）传送过程</w:t>
            </w:r>
          </w:p>
          <w:p w:rsidR="005E4CAD" w:rsidRPr="00E07834" w:rsidRDefault="005E4CAD" w:rsidP="005E4CAD">
            <w:pPr>
              <w:spacing w:line="360" w:lineRule="auto"/>
              <w:ind w:firstLineChars="200" w:firstLine="480"/>
              <w:rPr>
                <w:kern w:val="0"/>
                <w:sz w:val="24"/>
                <w:u w:val="single"/>
              </w:rPr>
            </w:pPr>
            <w:r w:rsidRPr="00E07834">
              <w:rPr>
                <w:rFonts w:hint="eastAsia"/>
                <w:kern w:val="0"/>
                <w:sz w:val="24"/>
                <w:u w:val="single"/>
              </w:rPr>
              <w:t>项目石料利用皮带机从一道工序转入另一道工序，传送过程中，特别是在石料自皮带机顶端下落时会产生粉尘污染。由于工艺要求，皮带机可将石料带至约</w:t>
            </w:r>
            <w:r w:rsidRPr="00E07834">
              <w:rPr>
                <w:rFonts w:hint="eastAsia"/>
                <w:kern w:val="0"/>
                <w:sz w:val="24"/>
                <w:u w:val="single"/>
              </w:rPr>
              <w:t>5m</w:t>
            </w:r>
            <w:r w:rsidRPr="00E07834">
              <w:rPr>
                <w:rFonts w:hint="eastAsia"/>
                <w:kern w:val="0"/>
                <w:sz w:val="24"/>
                <w:u w:val="single"/>
              </w:rPr>
              <w:t>高，然后令其自由落下，传送过程产生的粉尘量为石料传送量的</w:t>
            </w:r>
            <w:r w:rsidRPr="00E07834">
              <w:rPr>
                <w:rFonts w:hint="eastAsia"/>
                <w:kern w:val="0"/>
                <w:sz w:val="24"/>
                <w:u w:val="single"/>
              </w:rPr>
              <w:t>0.005</w:t>
            </w:r>
            <w:r w:rsidRPr="00E07834">
              <w:rPr>
                <w:rFonts w:hint="eastAsia"/>
                <w:kern w:val="0"/>
                <w:sz w:val="24"/>
                <w:u w:val="single"/>
              </w:rPr>
              <w:t>‰，即</w:t>
            </w:r>
            <w:r w:rsidRPr="00E07834">
              <w:rPr>
                <w:rFonts w:hint="eastAsia"/>
                <w:kern w:val="0"/>
                <w:sz w:val="24"/>
                <w:u w:val="single"/>
              </w:rPr>
              <w:t>1t/a</w:t>
            </w:r>
            <w:r w:rsidRPr="00E07834">
              <w:rPr>
                <w:rFonts w:hint="eastAsia"/>
                <w:kern w:val="0"/>
                <w:sz w:val="24"/>
                <w:u w:val="single"/>
              </w:rPr>
              <w:t>；评价要求项目方通过封闭传送带并在传送带两侧进行喷淋洒水的方式抑尘，保持半干作业状态，传送过程粉尘经洒水抑尘后（效率</w:t>
            </w:r>
            <w:r w:rsidRPr="00E07834">
              <w:rPr>
                <w:rFonts w:hint="eastAsia"/>
                <w:kern w:val="0"/>
                <w:sz w:val="24"/>
                <w:u w:val="single"/>
              </w:rPr>
              <w:t>80%</w:t>
            </w:r>
            <w:r w:rsidRPr="00E07834">
              <w:rPr>
                <w:rFonts w:hint="eastAsia"/>
                <w:kern w:val="0"/>
                <w:sz w:val="24"/>
                <w:u w:val="single"/>
              </w:rPr>
              <w:t>），粉尘的排放量为</w:t>
            </w:r>
            <w:r w:rsidRPr="00E07834">
              <w:rPr>
                <w:rFonts w:hint="eastAsia"/>
                <w:kern w:val="0"/>
                <w:sz w:val="24"/>
                <w:u w:val="single"/>
              </w:rPr>
              <w:t>0.2t/a</w:t>
            </w:r>
            <w:r w:rsidRPr="00E07834">
              <w:rPr>
                <w:rFonts w:hint="eastAsia"/>
                <w:kern w:val="0"/>
                <w:sz w:val="24"/>
                <w:u w:val="single"/>
              </w:rPr>
              <w:t>，将直接无组织排放。</w:t>
            </w:r>
          </w:p>
          <w:p w:rsidR="005E4CAD" w:rsidRPr="00E07834" w:rsidRDefault="005E4CAD" w:rsidP="005E4CAD">
            <w:pPr>
              <w:spacing w:line="360" w:lineRule="auto"/>
              <w:ind w:firstLine="426"/>
              <w:rPr>
                <w:b/>
                <w:kern w:val="0"/>
                <w:sz w:val="24"/>
                <w:u w:val="single"/>
              </w:rPr>
            </w:pPr>
            <w:r w:rsidRPr="00E07834">
              <w:rPr>
                <w:rFonts w:hAnsi="宋体"/>
                <w:b/>
                <w:kern w:val="0"/>
                <w:sz w:val="24"/>
                <w:u w:val="single"/>
              </w:rPr>
              <w:t>（</w:t>
            </w:r>
            <w:r w:rsidRPr="00E07834">
              <w:rPr>
                <w:b/>
                <w:kern w:val="0"/>
                <w:sz w:val="24"/>
                <w:u w:val="single"/>
              </w:rPr>
              <w:t>3</w:t>
            </w:r>
            <w:r w:rsidRPr="00E07834">
              <w:rPr>
                <w:rFonts w:hAnsi="宋体"/>
                <w:b/>
                <w:kern w:val="0"/>
                <w:sz w:val="24"/>
                <w:u w:val="single"/>
              </w:rPr>
              <w:t>）产品堆场粉尘</w:t>
            </w:r>
          </w:p>
          <w:p w:rsidR="005E4CAD" w:rsidRPr="00E07834" w:rsidRDefault="00FC784F" w:rsidP="005E4CAD">
            <w:pPr>
              <w:spacing w:line="360" w:lineRule="auto"/>
              <w:ind w:firstLine="426"/>
              <w:rPr>
                <w:b/>
                <w:kern w:val="0"/>
                <w:sz w:val="24"/>
                <w:u w:val="single"/>
              </w:rPr>
            </w:pPr>
            <w:r w:rsidRPr="00E07834">
              <w:rPr>
                <w:bCs/>
                <w:sz w:val="24"/>
                <w:u w:val="single"/>
              </w:rPr>
              <w:fldChar w:fldCharType="begin"/>
            </w:r>
            <w:r w:rsidR="005E4CAD" w:rsidRPr="00E07834">
              <w:rPr>
                <w:bCs/>
                <w:sz w:val="24"/>
                <w:u w:val="single"/>
              </w:rPr>
              <w:instrText xml:space="preserve"> = 1 \* GB3 </w:instrText>
            </w:r>
            <w:r w:rsidRPr="00E07834">
              <w:rPr>
                <w:bCs/>
                <w:sz w:val="24"/>
                <w:u w:val="single"/>
              </w:rPr>
              <w:fldChar w:fldCharType="separate"/>
            </w:r>
            <w:r w:rsidR="005E4CAD" w:rsidRPr="00E07834">
              <w:rPr>
                <w:rFonts w:ascii="宋体" w:hAnsi="宋体"/>
                <w:bCs/>
                <w:noProof/>
                <w:sz w:val="24"/>
                <w:u w:val="single"/>
              </w:rPr>
              <w:t>①</w:t>
            </w:r>
            <w:r w:rsidRPr="00E07834">
              <w:rPr>
                <w:bCs/>
                <w:sz w:val="24"/>
                <w:u w:val="single"/>
              </w:rPr>
              <w:fldChar w:fldCharType="end"/>
            </w:r>
            <w:r w:rsidR="005E4CAD" w:rsidRPr="00E07834">
              <w:rPr>
                <w:rFonts w:hAnsi="宋体"/>
                <w:sz w:val="24"/>
                <w:u w:val="single"/>
              </w:rPr>
              <w:t>堆存区粉尘</w:t>
            </w:r>
          </w:p>
          <w:p w:rsidR="005E4CAD" w:rsidRPr="00E07834" w:rsidRDefault="005E4CAD" w:rsidP="005E4CAD">
            <w:pPr>
              <w:pStyle w:val="12"/>
              <w:ind w:firstLineChars="177" w:firstLine="425"/>
              <w:jc w:val="left"/>
              <w:rPr>
                <w:color w:val="auto"/>
                <w:u w:val="single"/>
              </w:rPr>
            </w:pPr>
            <w:r w:rsidRPr="00E07834">
              <w:rPr>
                <w:rFonts w:hAnsi="宋体"/>
                <w:b w:val="0"/>
                <w:bCs w:val="0"/>
                <w:color w:val="auto"/>
                <w:u w:val="single"/>
              </w:rPr>
              <w:t>项目矿石堆存主要为产品堆场，堆放的产品均为大块矿石，因此堆场产生的粉尘量较小，类比同类型项目，产品堆场的粉尘产生量为</w:t>
            </w:r>
            <w:r w:rsidRPr="00E07834">
              <w:rPr>
                <w:b w:val="0"/>
                <w:bCs w:val="0"/>
                <w:color w:val="auto"/>
                <w:u w:val="single"/>
              </w:rPr>
              <w:t>0.002kg/t</w:t>
            </w:r>
            <w:r w:rsidRPr="00E07834">
              <w:rPr>
                <w:rFonts w:hAnsi="宋体"/>
                <w:b w:val="0"/>
                <w:bCs w:val="0"/>
                <w:color w:val="auto"/>
                <w:u w:val="single"/>
              </w:rPr>
              <w:t>产品，本项目年产量为</w:t>
            </w:r>
            <w:r w:rsidRPr="00E07834">
              <w:rPr>
                <w:rFonts w:hint="eastAsia"/>
                <w:b w:val="0"/>
                <w:bCs w:val="0"/>
                <w:color w:val="auto"/>
                <w:u w:val="single"/>
              </w:rPr>
              <w:t>2</w:t>
            </w:r>
            <w:r w:rsidRPr="00E07834">
              <w:rPr>
                <w:b w:val="0"/>
                <w:bCs w:val="0"/>
                <w:color w:val="auto"/>
                <w:u w:val="single"/>
              </w:rPr>
              <w:t>0</w:t>
            </w:r>
            <w:r w:rsidRPr="00E07834">
              <w:rPr>
                <w:rFonts w:hAnsi="宋体"/>
                <w:b w:val="0"/>
                <w:bCs w:val="0"/>
                <w:color w:val="auto"/>
                <w:u w:val="single"/>
              </w:rPr>
              <w:t>万吨，则产生粉尘量为</w:t>
            </w:r>
            <w:r w:rsidRPr="00E07834">
              <w:rPr>
                <w:b w:val="0"/>
                <w:bCs w:val="0"/>
                <w:color w:val="auto"/>
                <w:u w:val="single"/>
              </w:rPr>
              <w:t>0.</w:t>
            </w:r>
            <w:r w:rsidRPr="00E07834">
              <w:rPr>
                <w:rFonts w:hint="eastAsia"/>
                <w:b w:val="0"/>
                <w:bCs w:val="0"/>
                <w:color w:val="auto"/>
                <w:u w:val="single"/>
              </w:rPr>
              <w:t>4</w:t>
            </w:r>
            <w:r w:rsidRPr="00E07834">
              <w:rPr>
                <w:b w:val="0"/>
                <w:bCs w:val="0"/>
                <w:color w:val="auto"/>
                <w:u w:val="single"/>
              </w:rPr>
              <w:t>t/a</w:t>
            </w:r>
            <w:r w:rsidRPr="00E07834">
              <w:rPr>
                <w:rFonts w:hAnsi="宋体"/>
                <w:b w:val="0"/>
                <w:bCs w:val="0"/>
                <w:color w:val="auto"/>
                <w:u w:val="single"/>
              </w:rPr>
              <w:t>。</w:t>
            </w:r>
          </w:p>
          <w:p w:rsidR="005E4CAD" w:rsidRPr="00E07834" w:rsidRDefault="005E4CAD" w:rsidP="005E4CAD">
            <w:pPr>
              <w:pStyle w:val="ac"/>
              <w:spacing w:line="360" w:lineRule="auto"/>
              <w:ind w:firstLine="480"/>
              <w:rPr>
                <w:rFonts w:eastAsia="宋体"/>
                <w:color w:val="auto"/>
                <w:sz w:val="24"/>
                <w:szCs w:val="24"/>
                <w:u w:val="single"/>
              </w:rPr>
            </w:pPr>
            <w:r w:rsidRPr="00E07834">
              <w:rPr>
                <w:rFonts w:eastAsia="宋体" w:hAnsi="宋体"/>
                <w:color w:val="auto"/>
                <w:sz w:val="24"/>
                <w:szCs w:val="24"/>
                <w:u w:val="single"/>
              </w:rPr>
              <w:t>为降低扬尘对空气环境的影响，本项目通过洒水车对产品堆定期洒水，则通过洒水，可降尘</w:t>
            </w:r>
            <w:r w:rsidRPr="00E07834">
              <w:rPr>
                <w:rFonts w:eastAsia="宋体"/>
                <w:color w:val="auto"/>
                <w:sz w:val="24"/>
                <w:szCs w:val="24"/>
                <w:u w:val="single"/>
              </w:rPr>
              <w:t>80%</w:t>
            </w:r>
            <w:r w:rsidRPr="00E07834">
              <w:rPr>
                <w:rFonts w:eastAsia="宋体" w:hAnsi="宋体"/>
                <w:color w:val="auto"/>
                <w:sz w:val="24"/>
                <w:szCs w:val="24"/>
                <w:u w:val="single"/>
              </w:rPr>
              <w:t>，则堆存区的粉尘无组织排放量约</w:t>
            </w:r>
            <w:r w:rsidRPr="00E07834">
              <w:rPr>
                <w:rFonts w:eastAsia="宋体"/>
                <w:color w:val="auto"/>
                <w:sz w:val="24"/>
                <w:szCs w:val="24"/>
                <w:u w:val="single"/>
              </w:rPr>
              <w:t>0.</w:t>
            </w:r>
            <w:r w:rsidRPr="00E07834">
              <w:rPr>
                <w:rFonts w:eastAsia="宋体" w:hint="eastAsia"/>
                <w:color w:val="auto"/>
                <w:sz w:val="24"/>
                <w:szCs w:val="24"/>
                <w:u w:val="single"/>
              </w:rPr>
              <w:t>08</w:t>
            </w:r>
            <w:r w:rsidRPr="00E07834">
              <w:rPr>
                <w:rFonts w:eastAsia="宋体"/>
                <w:color w:val="auto"/>
                <w:sz w:val="24"/>
                <w:szCs w:val="24"/>
                <w:u w:val="single"/>
              </w:rPr>
              <w:t>t/a</w:t>
            </w:r>
            <w:r w:rsidRPr="00E07834">
              <w:rPr>
                <w:rFonts w:eastAsia="宋体" w:hAnsi="宋体"/>
                <w:color w:val="auto"/>
                <w:sz w:val="24"/>
                <w:szCs w:val="24"/>
                <w:u w:val="single"/>
              </w:rPr>
              <w:t>。</w:t>
            </w:r>
          </w:p>
          <w:p w:rsidR="005E4CAD" w:rsidRPr="00E07834" w:rsidRDefault="005E4CAD" w:rsidP="005E4CAD">
            <w:pPr>
              <w:pStyle w:val="ac"/>
              <w:spacing w:line="360" w:lineRule="auto"/>
              <w:ind w:firstLine="480"/>
              <w:rPr>
                <w:rFonts w:eastAsia="宋体"/>
                <w:color w:val="auto"/>
                <w:sz w:val="24"/>
                <w:szCs w:val="24"/>
                <w:u w:val="single"/>
              </w:rPr>
            </w:pPr>
            <w:r w:rsidRPr="00E07834">
              <w:rPr>
                <w:rFonts w:ascii="宋体" w:eastAsia="宋体" w:hAnsi="宋体"/>
                <w:kern w:val="0"/>
                <w:sz w:val="24"/>
                <w:szCs w:val="24"/>
                <w:u w:val="single"/>
              </w:rPr>
              <w:t>②</w:t>
            </w:r>
            <w:r w:rsidRPr="00E07834">
              <w:rPr>
                <w:rFonts w:eastAsia="宋体" w:hAnsi="宋体"/>
                <w:color w:val="auto"/>
                <w:sz w:val="24"/>
                <w:szCs w:val="24"/>
                <w:u w:val="single"/>
              </w:rPr>
              <w:t>产品装卸粉尘</w:t>
            </w:r>
          </w:p>
          <w:p w:rsidR="005E4CAD" w:rsidRPr="00E07834" w:rsidRDefault="005E4CAD" w:rsidP="005E4CAD">
            <w:pPr>
              <w:spacing w:line="360" w:lineRule="auto"/>
              <w:ind w:firstLineChars="200" w:firstLine="480"/>
              <w:rPr>
                <w:sz w:val="24"/>
                <w:u w:val="single"/>
              </w:rPr>
            </w:pPr>
            <w:r w:rsidRPr="00E07834">
              <w:rPr>
                <w:rFonts w:hAnsi="宋体"/>
                <w:sz w:val="24"/>
                <w:u w:val="single"/>
              </w:rPr>
              <w:t>产品堆场粉尘产生量采用交通部水运研究所和武汉水运工程学院提出的装卸起尘量的经验公式估算，经验公式为：</w:t>
            </w:r>
          </w:p>
          <w:p w:rsidR="005E4CAD" w:rsidRPr="00E07834" w:rsidRDefault="005E4CAD" w:rsidP="005E4CAD">
            <w:pPr>
              <w:widowControl/>
              <w:spacing w:line="360" w:lineRule="auto"/>
              <w:jc w:val="center"/>
              <w:rPr>
                <w:kern w:val="0"/>
                <w:sz w:val="24"/>
                <w:u w:val="single"/>
              </w:rPr>
            </w:pPr>
            <w:r w:rsidRPr="00E07834">
              <w:rPr>
                <w:noProof/>
                <w:kern w:val="0"/>
                <w:sz w:val="24"/>
                <w:u w:val="single"/>
              </w:rPr>
              <w:drawing>
                <wp:inline distT="0" distB="0" distL="0" distR="0">
                  <wp:extent cx="1714500" cy="476250"/>
                  <wp:effectExtent l="19050" t="0" r="0" b="0"/>
                  <wp:docPr id="8" name="图片 9" descr="XQ`[KZ}2BF]EZ)`SZ@4FYX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XQ`[KZ}2BF]EZ)`SZ@4FYXD"/>
                          <pic:cNvPicPr>
                            <a:picLocks noChangeAspect="1" noChangeArrowheads="1"/>
                          </pic:cNvPicPr>
                        </pic:nvPicPr>
                        <pic:blipFill>
                          <a:blip r:embed="rId14" cstate="print"/>
                          <a:srcRect/>
                          <a:stretch>
                            <a:fillRect/>
                          </a:stretch>
                        </pic:blipFill>
                        <pic:spPr bwMode="auto">
                          <a:xfrm>
                            <a:off x="0" y="0"/>
                            <a:ext cx="1714500" cy="476250"/>
                          </a:xfrm>
                          <a:prstGeom prst="rect">
                            <a:avLst/>
                          </a:prstGeom>
                          <a:noFill/>
                          <a:ln w="9525">
                            <a:noFill/>
                            <a:miter lim="800000"/>
                            <a:headEnd/>
                            <a:tailEnd/>
                          </a:ln>
                        </pic:spPr>
                      </pic:pic>
                    </a:graphicData>
                  </a:graphic>
                </wp:inline>
              </w:drawing>
            </w:r>
          </w:p>
          <w:p w:rsidR="005E4CAD" w:rsidRPr="00E07834" w:rsidRDefault="005E4CAD" w:rsidP="005E4CAD">
            <w:pPr>
              <w:spacing w:line="360" w:lineRule="auto"/>
              <w:ind w:firstLineChars="200" w:firstLine="480"/>
              <w:rPr>
                <w:sz w:val="24"/>
                <w:u w:val="single"/>
              </w:rPr>
            </w:pPr>
            <w:r w:rsidRPr="00E07834">
              <w:rPr>
                <w:rFonts w:hAnsi="宋体"/>
                <w:sz w:val="24"/>
                <w:u w:val="single"/>
              </w:rPr>
              <w:t>式中：</w:t>
            </w:r>
            <w:r w:rsidRPr="00E07834">
              <w:rPr>
                <w:sz w:val="24"/>
                <w:u w:val="single"/>
              </w:rPr>
              <w:t xml:space="preserve">Q —— </w:t>
            </w:r>
            <w:r w:rsidRPr="00E07834">
              <w:rPr>
                <w:rFonts w:hAnsi="宋体"/>
                <w:sz w:val="24"/>
                <w:u w:val="single"/>
              </w:rPr>
              <w:t>物料装卸时机械落差起尘量，</w:t>
            </w:r>
            <w:r w:rsidRPr="00E07834">
              <w:rPr>
                <w:sz w:val="24"/>
                <w:u w:val="single"/>
              </w:rPr>
              <w:t>kg/t</w:t>
            </w:r>
            <w:r w:rsidRPr="00E07834">
              <w:rPr>
                <w:rFonts w:hAnsi="宋体"/>
                <w:sz w:val="24"/>
                <w:u w:val="single"/>
              </w:rPr>
              <w:t>；</w:t>
            </w:r>
            <w:r w:rsidRPr="00E07834">
              <w:rPr>
                <w:sz w:val="24"/>
                <w:u w:val="single"/>
              </w:rPr>
              <w:t xml:space="preserve"> </w:t>
            </w:r>
          </w:p>
          <w:p w:rsidR="005E4CAD" w:rsidRPr="00E07834" w:rsidRDefault="005E4CAD" w:rsidP="005E4CAD">
            <w:pPr>
              <w:spacing w:line="360" w:lineRule="auto"/>
              <w:ind w:firstLineChars="200" w:firstLine="480"/>
              <w:rPr>
                <w:sz w:val="24"/>
                <w:u w:val="single"/>
              </w:rPr>
            </w:pPr>
            <w:r w:rsidRPr="00E07834">
              <w:rPr>
                <w:sz w:val="24"/>
                <w:u w:val="single"/>
              </w:rPr>
              <w:t xml:space="preserve">u —— </w:t>
            </w:r>
            <w:r w:rsidRPr="00E07834">
              <w:rPr>
                <w:rFonts w:hAnsi="宋体"/>
                <w:sz w:val="24"/>
                <w:u w:val="single"/>
              </w:rPr>
              <w:t>平均风速，</w:t>
            </w:r>
            <w:r w:rsidRPr="00E07834">
              <w:rPr>
                <w:sz w:val="24"/>
                <w:u w:val="single"/>
              </w:rPr>
              <w:t>m/s</w:t>
            </w:r>
            <w:r w:rsidRPr="00E07834">
              <w:rPr>
                <w:rFonts w:hAnsi="宋体"/>
                <w:sz w:val="24"/>
                <w:u w:val="single"/>
              </w:rPr>
              <w:t>；</w:t>
            </w:r>
            <w:r w:rsidRPr="00E07834">
              <w:rPr>
                <w:sz w:val="24"/>
                <w:u w:val="single"/>
              </w:rPr>
              <w:t xml:space="preserve"> </w:t>
            </w:r>
          </w:p>
          <w:p w:rsidR="005E4CAD" w:rsidRPr="00E07834" w:rsidRDefault="005E4CAD" w:rsidP="005E4CAD">
            <w:pPr>
              <w:spacing w:line="360" w:lineRule="auto"/>
              <w:ind w:firstLineChars="200" w:firstLine="480"/>
              <w:rPr>
                <w:sz w:val="24"/>
                <w:u w:val="single"/>
              </w:rPr>
            </w:pPr>
            <w:r w:rsidRPr="00E07834">
              <w:rPr>
                <w:sz w:val="24"/>
                <w:u w:val="single"/>
              </w:rPr>
              <w:t xml:space="preserve">H —— </w:t>
            </w:r>
            <w:r w:rsidRPr="00E07834">
              <w:rPr>
                <w:rFonts w:hAnsi="宋体"/>
                <w:sz w:val="24"/>
                <w:u w:val="single"/>
              </w:rPr>
              <w:t>物料落差，</w:t>
            </w:r>
            <w:r w:rsidRPr="00E07834">
              <w:rPr>
                <w:sz w:val="24"/>
                <w:u w:val="single"/>
              </w:rPr>
              <w:t>m</w:t>
            </w:r>
            <w:r w:rsidRPr="00E07834">
              <w:rPr>
                <w:rFonts w:hAnsi="宋体"/>
                <w:sz w:val="24"/>
                <w:u w:val="single"/>
              </w:rPr>
              <w:t>；</w:t>
            </w:r>
            <w:r w:rsidRPr="00E07834">
              <w:rPr>
                <w:sz w:val="24"/>
                <w:u w:val="single"/>
              </w:rPr>
              <w:t xml:space="preserve"> </w:t>
            </w:r>
          </w:p>
          <w:p w:rsidR="005E4CAD" w:rsidRPr="00E07834" w:rsidRDefault="005E4CAD" w:rsidP="005E4CAD">
            <w:pPr>
              <w:spacing w:line="360" w:lineRule="auto"/>
              <w:ind w:firstLineChars="200" w:firstLine="480"/>
              <w:rPr>
                <w:sz w:val="24"/>
                <w:u w:val="single"/>
              </w:rPr>
            </w:pPr>
            <w:r w:rsidRPr="00E07834">
              <w:rPr>
                <w:sz w:val="24"/>
                <w:u w:val="single"/>
              </w:rPr>
              <w:t xml:space="preserve">ω—— </w:t>
            </w:r>
            <w:r w:rsidRPr="00E07834">
              <w:rPr>
                <w:rFonts w:hAnsi="宋体"/>
                <w:sz w:val="24"/>
                <w:u w:val="single"/>
              </w:rPr>
              <w:t>物料含水率，</w:t>
            </w:r>
            <w:r w:rsidRPr="00E07834">
              <w:rPr>
                <w:sz w:val="24"/>
                <w:u w:val="single"/>
              </w:rPr>
              <w:t>%</w:t>
            </w:r>
            <w:r w:rsidRPr="00E07834">
              <w:rPr>
                <w:rFonts w:hAnsi="宋体"/>
                <w:sz w:val="24"/>
                <w:u w:val="single"/>
              </w:rPr>
              <w:t>；</w:t>
            </w:r>
          </w:p>
          <w:p w:rsidR="005E4CAD" w:rsidRPr="00E07834" w:rsidRDefault="005E4CAD" w:rsidP="005E4CAD">
            <w:pPr>
              <w:pStyle w:val="ac"/>
              <w:spacing w:line="360" w:lineRule="auto"/>
              <w:ind w:firstLine="480"/>
              <w:rPr>
                <w:rFonts w:eastAsia="宋体"/>
                <w:color w:val="auto"/>
                <w:sz w:val="24"/>
                <w:szCs w:val="24"/>
                <w:u w:val="single"/>
              </w:rPr>
            </w:pPr>
            <w:r w:rsidRPr="00E07834">
              <w:rPr>
                <w:rFonts w:eastAsia="宋体" w:hAnsi="宋体"/>
                <w:color w:val="auto"/>
                <w:sz w:val="24"/>
                <w:szCs w:val="24"/>
                <w:u w:val="single"/>
              </w:rPr>
              <w:t>结合本项目，相关计算系数中平均风速为</w:t>
            </w:r>
            <w:r w:rsidRPr="00E07834">
              <w:rPr>
                <w:rFonts w:eastAsia="宋体"/>
                <w:color w:val="auto"/>
                <w:sz w:val="24"/>
                <w:szCs w:val="24"/>
                <w:u w:val="single"/>
              </w:rPr>
              <w:t>2.1m/s</w:t>
            </w:r>
            <w:r w:rsidRPr="00E07834">
              <w:rPr>
                <w:rFonts w:eastAsia="宋体" w:hAnsi="宋体"/>
                <w:color w:val="auto"/>
                <w:sz w:val="24"/>
                <w:szCs w:val="24"/>
                <w:u w:val="single"/>
              </w:rPr>
              <w:t>，矿石含水率为</w:t>
            </w:r>
            <w:r w:rsidRPr="00E07834">
              <w:rPr>
                <w:rFonts w:eastAsia="宋体"/>
                <w:color w:val="auto"/>
                <w:sz w:val="24"/>
                <w:szCs w:val="24"/>
                <w:u w:val="single"/>
              </w:rPr>
              <w:t>5%</w:t>
            </w:r>
            <w:r w:rsidRPr="00E07834">
              <w:rPr>
                <w:rFonts w:eastAsia="宋体" w:hAnsi="宋体"/>
                <w:color w:val="auto"/>
                <w:sz w:val="24"/>
                <w:szCs w:val="24"/>
                <w:u w:val="single"/>
              </w:rPr>
              <w:t>，装卸高度为</w:t>
            </w:r>
            <w:r w:rsidRPr="00E07834">
              <w:rPr>
                <w:rFonts w:eastAsia="宋体"/>
                <w:color w:val="auto"/>
                <w:sz w:val="24"/>
                <w:szCs w:val="24"/>
                <w:u w:val="single"/>
              </w:rPr>
              <w:t>1.5m</w:t>
            </w:r>
            <w:r w:rsidRPr="00E07834">
              <w:rPr>
                <w:rFonts w:eastAsia="宋体" w:hAnsi="宋体"/>
                <w:color w:val="auto"/>
                <w:sz w:val="24"/>
                <w:szCs w:val="24"/>
                <w:u w:val="single"/>
              </w:rPr>
              <w:t>。根据上述公式计算，本项目装载起尘量为</w:t>
            </w:r>
            <w:r w:rsidRPr="00E07834">
              <w:rPr>
                <w:rFonts w:eastAsia="宋体"/>
                <w:color w:val="auto"/>
                <w:sz w:val="24"/>
                <w:szCs w:val="24"/>
                <w:u w:val="single"/>
              </w:rPr>
              <w:t>0.00399kg/t</w:t>
            </w:r>
            <w:r w:rsidRPr="00E07834">
              <w:rPr>
                <w:rFonts w:eastAsia="宋体" w:hAnsi="宋体"/>
                <w:color w:val="auto"/>
                <w:sz w:val="24"/>
                <w:szCs w:val="24"/>
                <w:u w:val="single"/>
              </w:rPr>
              <w:t>，因此，本项目矿石堆场装载作业粉尘产生量约</w:t>
            </w:r>
            <w:r w:rsidRPr="00E07834">
              <w:rPr>
                <w:rFonts w:eastAsia="宋体" w:hint="eastAsia"/>
                <w:color w:val="auto"/>
                <w:sz w:val="24"/>
                <w:szCs w:val="24"/>
                <w:u w:val="single"/>
              </w:rPr>
              <w:t>0.8</w:t>
            </w:r>
            <w:r w:rsidRPr="00E07834">
              <w:rPr>
                <w:rFonts w:eastAsia="宋体"/>
                <w:color w:val="auto"/>
                <w:sz w:val="24"/>
                <w:szCs w:val="24"/>
                <w:u w:val="single"/>
              </w:rPr>
              <w:t>t/a</w:t>
            </w:r>
            <w:r w:rsidRPr="00E07834">
              <w:rPr>
                <w:rFonts w:eastAsia="宋体" w:hAnsi="宋体"/>
                <w:color w:val="auto"/>
                <w:sz w:val="24"/>
                <w:szCs w:val="24"/>
                <w:u w:val="single"/>
              </w:rPr>
              <w:t>。</w:t>
            </w:r>
          </w:p>
          <w:p w:rsidR="005E4CAD" w:rsidRPr="00E07834" w:rsidRDefault="005E4CAD" w:rsidP="005E4CAD">
            <w:pPr>
              <w:spacing w:line="360" w:lineRule="auto"/>
              <w:ind w:firstLineChars="200" w:firstLine="480"/>
              <w:rPr>
                <w:sz w:val="24"/>
                <w:u w:val="single"/>
              </w:rPr>
            </w:pPr>
            <w:r w:rsidRPr="00E07834">
              <w:rPr>
                <w:rFonts w:hAnsi="宋体"/>
                <w:sz w:val="24"/>
                <w:u w:val="single"/>
              </w:rPr>
              <w:t>为降低扬尘对空气环境的影响，本项目通过降低装卸高度，定时洒水降尘等进行降尘，可降尘</w:t>
            </w:r>
            <w:r w:rsidRPr="00E07834">
              <w:rPr>
                <w:sz w:val="24"/>
                <w:u w:val="single"/>
              </w:rPr>
              <w:t>80%</w:t>
            </w:r>
            <w:r w:rsidRPr="00E07834">
              <w:rPr>
                <w:rFonts w:hAnsi="宋体"/>
                <w:sz w:val="24"/>
                <w:u w:val="single"/>
              </w:rPr>
              <w:t>，则堆存区的粉尘无组织排放量</w:t>
            </w:r>
            <w:r w:rsidRPr="00E07834">
              <w:rPr>
                <w:rFonts w:hAnsi="宋体" w:hint="eastAsia"/>
                <w:sz w:val="24"/>
                <w:u w:val="single"/>
              </w:rPr>
              <w:t>为</w:t>
            </w:r>
            <w:r w:rsidRPr="00E07834">
              <w:rPr>
                <w:sz w:val="24"/>
                <w:u w:val="single"/>
              </w:rPr>
              <w:t>0.</w:t>
            </w:r>
            <w:r w:rsidRPr="00E07834">
              <w:rPr>
                <w:rFonts w:hint="eastAsia"/>
                <w:sz w:val="24"/>
                <w:u w:val="single"/>
              </w:rPr>
              <w:t>16</w:t>
            </w:r>
            <w:r w:rsidRPr="00E07834">
              <w:rPr>
                <w:sz w:val="24"/>
                <w:u w:val="single"/>
              </w:rPr>
              <w:t>t/a</w:t>
            </w:r>
            <w:r w:rsidRPr="00E07834">
              <w:rPr>
                <w:rFonts w:hAnsi="宋体"/>
                <w:sz w:val="24"/>
                <w:u w:val="single"/>
              </w:rPr>
              <w:t>。</w:t>
            </w:r>
          </w:p>
          <w:p w:rsidR="005E4CAD" w:rsidRPr="00E07834" w:rsidRDefault="005E4CAD" w:rsidP="005E4CAD">
            <w:pPr>
              <w:spacing w:line="360" w:lineRule="auto"/>
              <w:ind w:firstLineChars="200" w:firstLine="482"/>
              <w:rPr>
                <w:b/>
                <w:sz w:val="24"/>
                <w:u w:val="single"/>
              </w:rPr>
            </w:pPr>
            <w:r w:rsidRPr="00E07834">
              <w:rPr>
                <w:rFonts w:hint="eastAsia"/>
                <w:b/>
                <w:sz w:val="24"/>
                <w:u w:val="single"/>
              </w:rPr>
              <w:t>（</w:t>
            </w:r>
            <w:r w:rsidRPr="00E07834">
              <w:rPr>
                <w:rFonts w:hint="eastAsia"/>
                <w:b/>
                <w:sz w:val="24"/>
                <w:u w:val="single"/>
              </w:rPr>
              <w:t>4</w:t>
            </w:r>
            <w:r w:rsidRPr="00E07834">
              <w:rPr>
                <w:rFonts w:hint="eastAsia"/>
                <w:b/>
                <w:sz w:val="24"/>
                <w:u w:val="single"/>
              </w:rPr>
              <w:t>）厂内运输</w:t>
            </w:r>
            <w:r w:rsidRPr="00E07834">
              <w:rPr>
                <w:b/>
                <w:sz w:val="24"/>
                <w:u w:val="single"/>
              </w:rPr>
              <w:t>扬尘</w:t>
            </w:r>
          </w:p>
          <w:p w:rsidR="005E4CAD" w:rsidRPr="00E07834" w:rsidRDefault="005E4CAD" w:rsidP="005E4CAD">
            <w:pPr>
              <w:tabs>
                <w:tab w:val="left" w:pos="1900"/>
              </w:tabs>
              <w:spacing w:line="360" w:lineRule="auto"/>
              <w:ind w:leftChars="200" w:left="780" w:hangingChars="150" w:hanging="360"/>
              <w:textAlignment w:val="baseline"/>
              <w:rPr>
                <w:rFonts w:hAnsi="宋体"/>
                <w:color w:val="000000"/>
                <w:sz w:val="24"/>
                <w:u w:val="single"/>
              </w:rPr>
            </w:pPr>
            <w:r w:rsidRPr="00E07834">
              <w:rPr>
                <w:rFonts w:hAnsi="宋体"/>
                <w:color w:val="000000"/>
                <w:sz w:val="24"/>
                <w:u w:val="single"/>
              </w:rPr>
              <w:t>车辆行驶产生的扬尘，在</w:t>
            </w:r>
            <w:r w:rsidRPr="00E07834">
              <w:rPr>
                <w:rFonts w:hAnsi="宋体" w:hint="eastAsia"/>
                <w:color w:val="000000"/>
                <w:sz w:val="24"/>
                <w:u w:val="single"/>
              </w:rPr>
              <w:t>道路</w:t>
            </w:r>
            <w:r w:rsidRPr="00E07834">
              <w:rPr>
                <w:rFonts w:hAnsi="宋体"/>
                <w:color w:val="000000"/>
                <w:sz w:val="24"/>
                <w:u w:val="single"/>
              </w:rPr>
              <w:t>完全干燥的情况下，</w:t>
            </w:r>
            <w:r w:rsidRPr="00E07834">
              <w:rPr>
                <w:rFonts w:hAnsi="宋体" w:hint="eastAsia"/>
                <w:color w:val="000000"/>
                <w:sz w:val="24"/>
                <w:u w:val="single"/>
              </w:rPr>
              <w:t>可</w:t>
            </w:r>
            <w:r w:rsidRPr="00E07834">
              <w:rPr>
                <w:rFonts w:hAnsi="宋体"/>
                <w:color w:val="000000"/>
                <w:sz w:val="24"/>
                <w:u w:val="single"/>
              </w:rPr>
              <w:t>按下列经验公式计算：</w:t>
            </w:r>
            <w:r w:rsidRPr="00E07834">
              <w:rPr>
                <w:color w:val="000000"/>
                <w:sz w:val="24"/>
                <w:u w:val="single"/>
              </w:rPr>
              <w:t>Q=0.123×(V/5)×(W/6.8)</w:t>
            </w:r>
            <w:r w:rsidRPr="00E07834">
              <w:rPr>
                <w:color w:val="000000"/>
                <w:sz w:val="24"/>
                <w:u w:val="single"/>
                <w:vertAlign w:val="superscript"/>
              </w:rPr>
              <w:t>0.85</w:t>
            </w:r>
            <w:r w:rsidRPr="00E07834">
              <w:rPr>
                <w:color w:val="000000"/>
                <w:sz w:val="24"/>
                <w:u w:val="single"/>
              </w:rPr>
              <w:t>(P/0.5)</w:t>
            </w:r>
            <w:r w:rsidRPr="00E07834">
              <w:rPr>
                <w:color w:val="000000"/>
                <w:sz w:val="24"/>
                <w:u w:val="single"/>
                <w:vertAlign w:val="superscript"/>
              </w:rPr>
              <w:t>0.75</w:t>
            </w:r>
            <w:r w:rsidRPr="00E07834">
              <w:rPr>
                <w:rFonts w:hAnsi="宋体"/>
                <w:color w:val="000000"/>
                <w:sz w:val="24"/>
                <w:u w:val="single"/>
              </w:rPr>
              <w:t>；</w:t>
            </w:r>
          </w:p>
          <w:p w:rsidR="005E4CAD" w:rsidRPr="00E07834" w:rsidRDefault="005E4CAD" w:rsidP="005E4CAD">
            <w:pPr>
              <w:autoSpaceDE w:val="0"/>
              <w:autoSpaceDN w:val="0"/>
              <w:spacing w:line="360" w:lineRule="auto"/>
              <w:jc w:val="left"/>
              <w:rPr>
                <w:rFonts w:ascii="宋体" w:cs="宋体"/>
                <w:kern w:val="0"/>
                <w:sz w:val="24"/>
                <w:u w:val="single"/>
              </w:rPr>
            </w:pPr>
            <w:r w:rsidRPr="00E07834">
              <w:rPr>
                <w:rFonts w:ascii="宋体" w:cs="宋体" w:hint="eastAsia"/>
                <w:kern w:val="0"/>
                <w:sz w:val="24"/>
                <w:u w:val="single"/>
              </w:rPr>
              <w:t xml:space="preserve">式中： </w:t>
            </w:r>
            <w:r w:rsidRPr="00E07834">
              <w:rPr>
                <w:rFonts w:ascii="TimesNewRomanPSMT" w:hAnsi="TimesNewRomanPSMT" w:cs="TimesNewRomanPSMT"/>
                <w:kern w:val="0"/>
                <w:sz w:val="24"/>
                <w:u w:val="single"/>
              </w:rPr>
              <w:t>Q</w:t>
            </w:r>
            <w:r w:rsidRPr="00E07834">
              <w:rPr>
                <w:rFonts w:ascii="宋体" w:cs="宋体" w:hint="eastAsia"/>
                <w:kern w:val="0"/>
                <w:sz w:val="24"/>
                <w:u w:val="single"/>
              </w:rPr>
              <w:t>——汽车行驶时的扬尘，</w:t>
            </w:r>
            <w:r w:rsidRPr="00E07834">
              <w:rPr>
                <w:rFonts w:ascii="TimesNewRomanPSMT" w:hAnsi="TimesNewRomanPSMT" w:cs="TimesNewRomanPSMT"/>
                <w:kern w:val="0"/>
                <w:sz w:val="24"/>
                <w:u w:val="single"/>
              </w:rPr>
              <w:t>kg/km</w:t>
            </w:r>
            <w:r w:rsidRPr="00E07834">
              <w:rPr>
                <w:rFonts w:ascii="宋体" w:cs="宋体" w:hint="eastAsia"/>
                <w:kern w:val="0"/>
                <w:sz w:val="24"/>
                <w:u w:val="single"/>
              </w:rPr>
              <w:t>•辆；</w:t>
            </w:r>
          </w:p>
          <w:p w:rsidR="005E4CAD" w:rsidRPr="00E07834" w:rsidRDefault="005E4CAD" w:rsidP="005E4CAD">
            <w:pPr>
              <w:autoSpaceDE w:val="0"/>
              <w:autoSpaceDN w:val="0"/>
              <w:spacing w:line="360" w:lineRule="auto"/>
              <w:ind w:firstLineChars="350" w:firstLine="840"/>
              <w:jc w:val="left"/>
              <w:rPr>
                <w:rFonts w:ascii="宋体" w:cs="宋体"/>
                <w:kern w:val="0"/>
                <w:sz w:val="24"/>
                <w:u w:val="single"/>
              </w:rPr>
            </w:pPr>
            <w:r w:rsidRPr="00E07834">
              <w:rPr>
                <w:rFonts w:ascii="TimesNewRomanPSMT" w:hAnsi="TimesNewRomanPSMT" w:cs="TimesNewRomanPSMT"/>
                <w:kern w:val="0"/>
                <w:sz w:val="24"/>
                <w:u w:val="single"/>
              </w:rPr>
              <w:t>V</w:t>
            </w:r>
            <w:r w:rsidRPr="00E07834">
              <w:rPr>
                <w:rFonts w:ascii="宋体" w:cs="宋体" w:hint="eastAsia"/>
                <w:kern w:val="0"/>
                <w:sz w:val="24"/>
                <w:u w:val="single"/>
              </w:rPr>
              <w:t>——汽车速度，</w:t>
            </w:r>
            <w:r w:rsidRPr="00E07834">
              <w:rPr>
                <w:rFonts w:ascii="TimesNewRomanPSMT" w:hAnsi="TimesNewRomanPSMT" w:cs="TimesNewRomanPSMT"/>
                <w:kern w:val="0"/>
                <w:sz w:val="24"/>
                <w:u w:val="single"/>
              </w:rPr>
              <w:t>km/h</w:t>
            </w:r>
            <w:r w:rsidRPr="00E07834">
              <w:rPr>
                <w:rFonts w:ascii="宋体" w:cs="宋体" w:hint="eastAsia"/>
                <w:kern w:val="0"/>
                <w:sz w:val="24"/>
                <w:u w:val="single"/>
              </w:rPr>
              <w:t>；</w:t>
            </w:r>
          </w:p>
          <w:p w:rsidR="005E4CAD" w:rsidRPr="00E07834" w:rsidRDefault="005E4CAD" w:rsidP="005E4CAD">
            <w:pPr>
              <w:autoSpaceDE w:val="0"/>
              <w:autoSpaceDN w:val="0"/>
              <w:spacing w:line="360" w:lineRule="auto"/>
              <w:ind w:firstLineChars="350" w:firstLine="840"/>
              <w:jc w:val="left"/>
              <w:rPr>
                <w:rFonts w:ascii="宋体" w:cs="宋体"/>
                <w:kern w:val="0"/>
                <w:sz w:val="24"/>
                <w:u w:val="single"/>
              </w:rPr>
            </w:pPr>
            <w:r w:rsidRPr="00E07834">
              <w:rPr>
                <w:rFonts w:ascii="TimesNewRomanPSMT" w:hAnsi="TimesNewRomanPSMT" w:cs="TimesNewRomanPSMT"/>
                <w:kern w:val="0"/>
                <w:sz w:val="24"/>
                <w:u w:val="single"/>
              </w:rPr>
              <w:t>W</w:t>
            </w:r>
            <w:r w:rsidRPr="00E07834">
              <w:rPr>
                <w:rFonts w:ascii="宋体" w:cs="宋体" w:hint="eastAsia"/>
                <w:kern w:val="0"/>
                <w:sz w:val="24"/>
                <w:u w:val="single"/>
              </w:rPr>
              <w:t>——汽车重量，</w:t>
            </w:r>
            <w:r w:rsidRPr="00E07834">
              <w:rPr>
                <w:rFonts w:ascii="TimesNewRomanPSMT" w:hAnsi="TimesNewRomanPSMT" w:cs="TimesNewRomanPSMT"/>
                <w:kern w:val="0"/>
                <w:sz w:val="24"/>
                <w:u w:val="single"/>
              </w:rPr>
              <w:t>t</w:t>
            </w:r>
            <w:r w:rsidRPr="00E07834">
              <w:rPr>
                <w:rFonts w:ascii="宋体" w:cs="宋体" w:hint="eastAsia"/>
                <w:kern w:val="0"/>
                <w:sz w:val="24"/>
                <w:u w:val="single"/>
              </w:rPr>
              <w:t>；</w:t>
            </w:r>
          </w:p>
          <w:p w:rsidR="005E4CAD" w:rsidRPr="00E07834" w:rsidRDefault="005E4CAD" w:rsidP="005E4CAD">
            <w:pPr>
              <w:tabs>
                <w:tab w:val="left" w:pos="1900"/>
              </w:tabs>
              <w:spacing w:line="360" w:lineRule="auto"/>
              <w:ind w:firstLineChars="350" w:firstLine="840"/>
              <w:textAlignment w:val="baseline"/>
              <w:rPr>
                <w:rFonts w:hAnsi="宋体"/>
                <w:color w:val="000000"/>
                <w:kern w:val="0"/>
                <w:sz w:val="24"/>
                <w:u w:val="single"/>
              </w:rPr>
            </w:pPr>
            <w:r w:rsidRPr="00E07834">
              <w:rPr>
                <w:rFonts w:ascii="TimesNewRomanPSMT" w:hAnsi="TimesNewRomanPSMT" w:cs="TimesNewRomanPSMT"/>
                <w:kern w:val="0"/>
                <w:sz w:val="24"/>
                <w:u w:val="single"/>
              </w:rPr>
              <w:t>P</w:t>
            </w:r>
            <w:r w:rsidRPr="00E07834">
              <w:rPr>
                <w:rFonts w:ascii="宋体" w:cs="宋体" w:hint="eastAsia"/>
                <w:kern w:val="0"/>
                <w:sz w:val="24"/>
                <w:u w:val="single"/>
              </w:rPr>
              <w:t>——道路表面粉尘量，</w:t>
            </w:r>
            <w:r w:rsidRPr="00E07834">
              <w:rPr>
                <w:rFonts w:ascii="TimesNewRomanPSMT" w:hAnsi="TimesNewRomanPSMT" w:cs="TimesNewRomanPSMT"/>
                <w:kern w:val="0"/>
                <w:sz w:val="24"/>
                <w:u w:val="single"/>
              </w:rPr>
              <w:t>kg/m</w:t>
            </w:r>
            <w:r w:rsidRPr="00E07834">
              <w:rPr>
                <w:rFonts w:ascii="TimesNewRomanPSMT" w:hAnsi="TimesNewRomanPSMT" w:cs="TimesNewRomanPSMT"/>
                <w:kern w:val="0"/>
                <w:sz w:val="16"/>
                <w:szCs w:val="16"/>
                <w:u w:val="single"/>
                <w:vertAlign w:val="superscript"/>
              </w:rPr>
              <w:t>2</w:t>
            </w:r>
          </w:p>
          <w:p w:rsidR="005E4CAD" w:rsidRPr="00E07834" w:rsidRDefault="005E4CAD" w:rsidP="005E4CAD">
            <w:pPr>
              <w:tabs>
                <w:tab w:val="left" w:pos="1900"/>
              </w:tabs>
              <w:spacing w:line="360" w:lineRule="auto"/>
              <w:ind w:firstLineChars="200" w:firstLine="480"/>
              <w:textAlignment w:val="baseline"/>
              <w:rPr>
                <w:color w:val="000000"/>
                <w:sz w:val="24"/>
                <w:u w:val="single"/>
              </w:rPr>
            </w:pPr>
            <w:r w:rsidRPr="00E07834">
              <w:rPr>
                <w:rFonts w:hAnsi="宋体"/>
                <w:color w:val="000000"/>
                <w:kern w:val="0"/>
                <w:sz w:val="24"/>
                <w:u w:val="single"/>
              </w:rPr>
              <w:t>本项目车辆在厂区内行驶距离按</w:t>
            </w:r>
            <w:r w:rsidRPr="00E07834">
              <w:rPr>
                <w:rFonts w:hint="eastAsia"/>
                <w:color w:val="000000"/>
                <w:kern w:val="0"/>
                <w:sz w:val="24"/>
                <w:u w:val="single"/>
              </w:rPr>
              <w:t>100</w:t>
            </w:r>
            <w:r w:rsidRPr="00E07834">
              <w:rPr>
                <w:color w:val="000000"/>
                <w:kern w:val="0"/>
                <w:sz w:val="24"/>
                <w:u w:val="single"/>
              </w:rPr>
              <w:t>m</w:t>
            </w:r>
            <w:r w:rsidRPr="00E07834">
              <w:rPr>
                <w:rFonts w:hAnsi="宋体"/>
                <w:color w:val="000000"/>
                <w:kern w:val="0"/>
                <w:sz w:val="24"/>
                <w:u w:val="single"/>
              </w:rPr>
              <w:t>计，平均每天发车空、重载各</w:t>
            </w:r>
            <w:r w:rsidRPr="00E07834">
              <w:rPr>
                <w:rFonts w:hint="eastAsia"/>
                <w:color w:val="000000"/>
                <w:kern w:val="0"/>
                <w:sz w:val="24"/>
                <w:u w:val="single"/>
              </w:rPr>
              <w:t>35</w:t>
            </w:r>
            <w:r w:rsidRPr="00E07834">
              <w:rPr>
                <w:rFonts w:hAnsi="宋体"/>
                <w:color w:val="000000"/>
                <w:sz w:val="24"/>
                <w:u w:val="single"/>
              </w:rPr>
              <w:t>辆；空车重</w:t>
            </w:r>
            <w:r w:rsidRPr="00E07834">
              <w:rPr>
                <w:color w:val="000000"/>
                <w:sz w:val="24"/>
                <w:u w:val="single"/>
              </w:rPr>
              <w:t>10t</w:t>
            </w:r>
            <w:r w:rsidRPr="00E07834">
              <w:rPr>
                <w:rFonts w:hAnsi="宋体"/>
                <w:color w:val="000000"/>
                <w:sz w:val="24"/>
                <w:u w:val="single"/>
              </w:rPr>
              <w:t>，重车重约</w:t>
            </w:r>
            <w:r w:rsidRPr="00E07834">
              <w:rPr>
                <w:rFonts w:hint="eastAsia"/>
                <w:color w:val="000000"/>
                <w:sz w:val="24"/>
                <w:u w:val="single"/>
              </w:rPr>
              <w:t>30</w:t>
            </w:r>
            <w:r w:rsidRPr="00E07834">
              <w:rPr>
                <w:color w:val="000000"/>
                <w:sz w:val="24"/>
                <w:u w:val="single"/>
              </w:rPr>
              <w:t>t</w:t>
            </w:r>
            <w:r w:rsidRPr="00E07834">
              <w:rPr>
                <w:rFonts w:hAnsi="宋体"/>
                <w:color w:val="000000"/>
                <w:sz w:val="24"/>
                <w:u w:val="single"/>
              </w:rPr>
              <w:t>，</w:t>
            </w:r>
            <w:r w:rsidRPr="00E07834">
              <w:rPr>
                <w:rFonts w:hAnsi="宋体" w:hint="eastAsia"/>
                <w:color w:val="000000"/>
                <w:sz w:val="24"/>
                <w:u w:val="single"/>
              </w:rPr>
              <w:t>厂区行驶速度计为</w:t>
            </w:r>
            <w:r w:rsidRPr="00E07834">
              <w:rPr>
                <w:rFonts w:hint="eastAsia"/>
                <w:color w:val="000000"/>
                <w:sz w:val="24"/>
                <w:u w:val="single"/>
              </w:rPr>
              <w:t>10</w:t>
            </w:r>
            <w:r w:rsidRPr="00E07834">
              <w:rPr>
                <w:color w:val="000000"/>
                <w:sz w:val="24"/>
                <w:u w:val="single"/>
              </w:rPr>
              <w:t>km/h</w:t>
            </w:r>
            <w:r w:rsidRPr="00E07834">
              <w:rPr>
                <w:rFonts w:hAnsi="宋体"/>
                <w:color w:val="000000"/>
                <w:sz w:val="24"/>
                <w:u w:val="single"/>
              </w:rPr>
              <w:t>，其在不同路面清洁度情况下的扬尘量如下：</w:t>
            </w:r>
          </w:p>
          <w:p w:rsidR="005E4CAD" w:rsidRPr="00E07834" w:rsidRDefault="005E4CAD" w:rsidP="005E4CAD">
            <w:pPr>
              <w:spacing w:line="360" w:lineRule="auto"/>
              <w:jc w:val="center"/>
              <w:rPr>
                <w:b/>
                <w:bCs/>
                <w:color w:val="000000"/>
                <w:szCs w:val="21"/>
                <w:u w:val="single"/>
              </w:rPr>
            </w:pPr>
            <w:r w:rsidRPr="00E07834">
              <w:rPr>
                <w:rFonts w:hAnsi="宋体"/>
                <w:b/>
                <w:bCs/>
                <w:color w:val="000000"/>
                <w:szCs w:val="21"/>
                <w:u w:val="single"/>
              </w:rPr>
              <w:t>表</w:t>
            </w:r>
            <w:r w:rsidRPr="00E07834">
              <w:rPr>
                <w:rFonts w:hint="eastAsia"/>
                <w:b/>
                <w:bCs/>
                <w:color w:val="000000"/>
                <w:szCs w:val="21"/>
                <w:u w:val="single"/>
              </w:rPr>
              <w:t>7-2</w:t>
            </w:r>
            <w:r w:rsidRPr="00E07834">
              <w:rPr>
                <w:b/>
                <w:bCs/>
                <w:color w:val="000000"/>
                <w:szCs w:val="21"/>
                <w:u w:val="single"/>
              </w:rPr>
              <w:t xml:space="preserve"> </w:t>
            </w:r>
            <w:r w:rsidRPr="00E07834">
              <w:rPr>
                <w:rFonts w:hAnsi="宋体"/>
                <w:b/>
                <w:bCs/>
                <w:color w:val="000000"/>
                <w:szCs w:val="21"/>
                <w:u w:val="single"/>
              </w:rPr>
              <w:t>车辆行驶扬尘量</w:t>
            </w:r>
            <w:r w:rsidRPr="00E07834">
              <w:rPr>
                <w:b/>
                <w:bCs/>
                <w:color w:val="000000"/>
                <w:szCs w:val="21"/>
                <w:u w:val="single"/>
              </w:rPr>
              <w:t xml:space="preserve">  </w:t>
            </w:r>
            <w:r w:rsidRPr="00E07834">
              <w:rPr>
                <w:rFonts w:hAnsi="宋体"/>
                <w:b/>
                <w:bCs/>
                <w:color w:val="000000"/>
                <w:szCs w:val="21"/>
                <w:u w:val="single"/>
              </w:rPr>
              <w:t>单位：</w:t>
            </w:r>
            <w:r w:rsidRPr="00E07834">
              <w:rPr>
                <w:b/>
                <w:bCs/>
                <w:color w:val="000000"/>
                <w:szCs w:val="21"/>
                <w:u w:val="single"/>
              </w:rPr>
              <w:t>kg</w:t>
            </w:r>
            <w:r w:rsidRPr="00E07834">
              <w:rPr>
                <w:rFonts w:hint="eastAsia"/>
                <w:b/>
                <w:bCs/>
                <w:color w:val="000000"/>
                <w:szCs w:val="21"/>
                <w:u w:val="single"/>
              </w:rPr>
              <w:t>/d</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1128"/>
              <w:gridCol w:w="1196"/>
              <w:gridCol w:w="1196"/>
              <w:gridCol w:w="1196"/>
              <w:gridCol w:w="1196"/>
              <w:gridCol w:w="1197"/>
              <w:gridCol w:w="1197"/>
            </w:tblGrid>
            <w:tr w:rsidR="005E4CAD" w:rsidRPr="00E07834" w:rsidTr="00F40C5C">
              <w:trPr>
                <w:trHeight w:val="824"/>
                <w:jc w:val="center"/>
              </w:trPr>
              <w:tc>
                <w:tcPr>
                  <w:tcW w:w="1128" w:type="dxa"/>
                  <w:tcBorders>
                    <w:tl2br w:val="single" w:sz="4" w:space="0" w:color="auto"/>
                  </w:tcBorders>
                  <w:vAlign w:val="center"/>
                </w:tcPr>
                <w:p w:rsidR="005E4CAD" w:rsidRPr="00E07834" w:rsidRDefault="005E4CAD" w:rsidP="00F40C5C">
                  <w:pPr>
                    <w:tabs>
                      <w:tab w:val="left" w:pos="1900"/>
                    </w:tabs>
                    <w:adjustRightInd w:val="0"/>
                    <w:snapToGrid w:val="0"/>
                    <w:jc w:val="right"/>
                    <w:textAlignment w:val="baseline"/>
                    <w:rPr>
                      <w:b/>
                      <w:color w:val="000000"/>
                      <w:szCs w:val="21"/>
                      <w:u w:val="single"/>
                    </w:rPr>
                  </w:pPr>
                  <w:r w:rsidRPr="00E07834">
                    <w:rPr>
                      <w:rFonts w:hAnsi="宋体" w:hint="eastAsia"/>
                      <w:b/>
                      <w:color w:val="000000"/>
                      <w:szCs w:val="21"/>
                      <w:u w:val="single"/>
                    </w:rPr>
                    <w:t>P</w:t>
                  </w:r>
                </w:p>
                <w:p w:rsidR="005E4CAD" w:rsidRPr="00E07834" w:rsidRDefault="005E4CAD" w:rsidP="00F40C5C">
                  <w:pPr>
                    <w:adjustRightInd w:val="0"/>
                    <w:snapToGrid w:val="0"/>
                    <w:rPr>
                      <w:b/>
                      <w:color w:val="000000"/>
                      <w:szCs w:val="21"/>
                      <w:u w:val="single"/>
                    </w:rPr>
                  </w:pPr>
                  <w:r w:rsidRPr="00E07834">
                    <w:rPr>
                      <w:rFonts w:hAnsi="宋体" w:hint="eastAsia"/>
                      <w:b/>
                      <w:color w:val="000000"/>
                      <w:szCs w:val="21"/>
                      <w:u w:val="single"/>
                    </w:rPr>
                    <w:t>W</w:t>
                  </w:r>
                </w:p>
              </w:tc>
              <w:tc>
                <w:tcPr>
                  <w:tcW w:w="1196" w:type="dxa"/>
                  <w:vAlign w:val="center"/>
                </w:tcPr>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0.1</w:t>
                  </w:r>
                </w:p>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(kg/m</w:t>
                  </w:r>
                  <w:r w:rsidRPr="00E07834">
                    <w:rPr>
                      <w:b/>
                      <w:color w:val="000000"/>
                      <w:szCs w:val="21"/>
                      <w:u w:val="single"/>
                      <w:vertAlign w:val="superscript"/>
                    </w:rPr>
                    <w:t>2</w:t>
                  </w:r>
                  <w:r w:rsidRPr="00E07834">
                    <w:rPr>
                      <w:b/>
                      <w:color w:val="000000"/>
                      <w:szCs w:val="21"/>
                      <w:u w:val="single"/>
                    </w:rPr>
                    <w:t>)</w:t>
                  </w:r>
                </w:p>
              </w:tc>
              <w:tc>
                <w:tcPr>
                  <w:tcW w:w="1196" w:type="dxa"/>
                  <w:vAlign w:val="center"/>
                </w:tcPr>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0.2</w:t>
                  </w:r>
                </w:p>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(kg/m</w:t>
                  </w:r>
                  <w:r w:rsidRPr="00E07834">
                    <w:rPr>
                      <w:b/>
                      <w:color w:val="000000"/>
                      <w:szCs w:val="21"/>
                      <w:u w:val="single"/>
                      <w:vertAlign w:val="superscript"/>
                    </w:rPr>
                    <w:t>2</w:t>
                  </w:r>
                  <w:r w:rsidRPr="00E07834">
                    <w:rPr>
                      <w:b/>
                      <w:color w:val="000000"/>
                      <w:szCs w:val="21"/>
                      <w:u w:val="single"/>
                    </w:rPr>
                    <w:t>)</w:t>
                  </w:r>
                </w:p>
              </w:tc>
              <w:tc>
                <w:tcPr>
                  <w:tcW w:w="1196" w:type="dxa"/>
                  <w:vAlign w:val="center"/>
                </w:tcPr>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0.3</w:t>
                  </w:r>
                </w:p>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(kg/m</w:t>
                  </w:r>
                  <w:r w:rsidRPr="00E07834">
                    <w:rPr>
                      <w:b/>
                      <w:color w:val="000000"/>
                      <w:szCs w:val="21"/>
                      <w:u w:val="single"/>
                      <w:vertAlign w:val="superscript"/>
                    </w:rPr>
                    <w:t>2</w:t>
                  </w:r>
                  <w:r w:rsidRPr="00E07834">
                    <w:rPr>
                      <w:b/>
                      <w:color w:val="000000"/>
                      <w:szCs w:val="21"/>
                      <w:u w:val="single"/>
                    </w:rPr>
                    <w:t>)</w:t>
                  </w:r>
                </w:p>
              </w:tc>
              <w:tc>
                <w:tcPr>
                  <w:tcW w:w="1196" w:type="dxa"/>
                  <w:vAlign w:val="center"/>
                </w:tcPr>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0.4</w:t>
                  </w:r>
                </w:p>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(kg/m</w:t>
                  </w:r>
                  <w:r w:rsidRPr="00E07834">
                    <w:rPr>
                      <w:b/>
                      <w:color w:val="000000"/>
                      <w:szCs w:val="21"/>
                      <w:u w:val="single"/>
                      <w:vertAlign w:val="superscript"/>
                    </w:rPr>
                    <w:t>2</w:t>
                  </w:r>
                  <w:r w:rsidRPr="00E07834">
                    <w:rPr>
                      <w:b/>
                      <w:color w:val="000000"/>
                      <w:szCs w:val="21"/>
                      <w:u w:val="single"/>
                    </w:rPr>
                    <w:t>)</w:t>
                  </w:r>
                </w:p>
              </w:tc>
              <w:tc>
                <w:tcPr>
                  <w:tcW w:w="1197" w:type="dxa"/>
                  <w:vAlign w:val="center"/>
                </w:tcPr>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0.5</w:t>
                  </w:r>
                </w:p>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(kg/m</w:t>
                  </w:r>
                  <w:r w:rsidRPr="00E07834">
                    <w:rPr>
                      <w:b/>
                      <w:color w:val="000000"/>
                      <w:szCs w:val="21"/>
                      <w:u w:val="single"/>
                      <w:vertAlign w:val="superscript"/>
                    </w:rPr>
                    <w:t>2</w:t>
                  </w:r>
                  <w:r w:rsidRPr="00E07834">
                    <w:rPr>
                      <w:b/>
                      <w:color w:val="000000"/>
                      <w:szCs w:val="21"/>
                      <w:u w:val="single"/>
                    </w:rPr>
                    <w:t>)</w:t>
                  </w:r>
                </w:p>
              </w:tc>
              <w:tc>
                <w:tcPr>
                  <w:tcW w:w="1197" w:type="dxa"/>
                  <w:vAlign w:val="center"/>
                </w:tcPr>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1.0</w:t>
                  </w:r>
                </w:p>
                <w:p w:rsidR="005E4CAD" w:rsidRPr="00E07834" w:rsidRDefault="005E4CAD" w:rsidP="00F40C5C">
                  <w:pPr>
                    <w:tabs>
                      <w:tab w:val="left" w:pos="1900"/>
                    </w:tabs>
                    <w:adjustRightInd w:val="0"/>
                    <w:snapToGrid w:val="0"/>
                    <w:jc w:val="center"/>
                    <w:textAlignment w:val="baseline"/>
                    <w:rPr>
                      <w:b/>
                      <w:color w:val="000000"/>
                      <w:szCs w:val="21"/>
                      <w:u w:val="single"/>
                    </w:rPr>
                  </w:pPr>
                  <w:r w:rsidRPr="00E07834">
                    <w:rPr>
                      <w:b/>
                      <w:color w:val="000000"/>
                      <w:szCs w:val="21"/>
                      <w:u w:val="single"/>
                    </w:rPr>
                    <w:t>(kg/m</w:t>
                  </w:r>
                  <w:r w:rsidRPr="00E07834">
                    <w:rPr>
                      <w:b/>
                      <w:color w:val="000000"/>
                      <w:szCs w:val="21"/>
                      <w:u w:val="single"/>
                      <w:vertAlign w:val="superscript"/>
                    </w:rPr>
                    <w:t>2</w:t>
                  </w:r>
                  <w:r w:rsidRPr="00E07834">
                    <w:rPr>
                      <w:b/>
                      <w:color w:val="000000"/>
                      <w:szCs w:val="21"/>
                      <w:u w:val="single"/>
                    </w:rPr>
                    <w:t>)</w:t>
                  </w:r>
                </w:p>
              </w:tc>
            </w:tr>
            <w:tr w:rsidR="005E4CAD" w:rsidRPr="00E07834" w:rsidTr="00F40C5C">
              <w:trPr>
                <w:trHeight w:val="397"/>
                <w:jc w:val="center"/>
              </w:trPr>
              <w:tc>
                <w:tcPr>
                  <w:tcW w:w="1128" w:type="dxa"/>
                  <w:vAlign w:val="center"/>
                </w:tcPr>
                <w:p w:rsidR="005E4CAD" w:rsidRPr="00E07834" w:rsidRDefault="005E4CAD" w:rsidP="00F40C5C">
                  <w:pPr>
                    <w:tabs>
                      <w:tab w:val="left" w:pos="1900"/>
                    </w:tabs>
                    <w:adjustRightInd w:val="0"/>
                    <w:snapToGrid w:val="0"/>
                    <w:jc w:val="center"/>
                    <w:textAlignment w:val="baseline"/>
                    <w:rPr>
                      <w:color w:val="000000"/>
                      <w:szCs w:val="21"/>
                      <w:u w:val="single"/>
                    </w:rPr>
                  </w:pPr>
                  <w:r w:rsidRPr="00E07834">
                    <w:rPr>
                      <w:rFonts w:hAnsi="宋体"/>
                      <w:color w:val="000000"/>
                      <w:szCs w:val="21"/>
                      <w:u w:val="single"/>
                    </w:rPr>
                    <w:t>空车</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0.36</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0.62</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0.82</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1.02</w:t>
                  </w:r>
                </w:p>
              </w:tc>
              <w:tc>
                <w:tcPr>
                  <w:tcW w:w="1197"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1.19</w:t>
                  </w:r>
                </w:p>
              </w:tc>
              <w:tc>
                <w:tcPr>
                  <w:tcW w:w="1197"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1.95</w:t>
                  </w:r>
                </w:p>
              </w:tc>
            </w:tr>
            <w:tr w:rsidR="005E4CAD" w:rsidRPr="00E07834" w:rsidTr="00F40C5C">
              <w:trPr>
                <w:trHeight w:val="397"/>
                <w:jc w:val="center"/>
              </w:trPr>
              <w:tc>
                <w:tcPr>
                  <w:tcW w:w="1128" w:type="dxa"/>
                  <w:vAlign w:val="center"/>
                </w:tcPr>
                <w:p w:rsidR="005E4CAD" w:rsidRPr="00E07834" w:rsidRDefault="005E4CAD" w:rsidP="00F40C5C">
                  <w:pPr>
                    <w:tabs>
                      <w:tab w:val="left" w:pos="1900"/>
                    </w:tabs>
                    <w:adjustRightInd w:val="0"/>
                    <w:snapToGrid w:val="0"/>
                    <w:jc w:val="center"/>
                    <w:textAlignment w:val="baseline"/>
                    <w:rPr>
                      <w:color w:val="000000"/>
                      <w:szCs w:val="21"/>
                      <w:u w:val="single"/>
                    </w:rPr>
                  </w:pPr>
                  <w:r w:rsidRPr="00E07834">
                    <w:rPr>
                      <w:rFonts w:hAnsi="宋体"/>
                      <w:color w:val="000000"/>
                      <w:szCs w:val="21"/>
                      <w:u w:val="single"/>
                    </w:rPr>
                    <w:t>重车</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0.95</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1.57</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2.10</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2.57</w:t>
                  </w:r>
                </w:p>
              </w:tc>
              <w:tc>
                <w:tcPr>
                  <w:tcW w:w="1197"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3.02</w:t>
                  </w:r>
                </w:p>
              </w:tc>
              <w:tc>
                <w:tcPr>
                  <w:tcW w:w="1197"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4.99</w:t>
                  </w:r>
                </w:p>
              </w:tc>
            </w:tr>
            <w:tr w:rsidR="005E4CAD" w:rsidRPr="00E07834" w:rsidTr="00F40C5C">
              <w:trPr>
                <w:trHeight w:val="397"/>
                <w:jc w:val="center"/>
              </w:trPr>
              <w:tc>
                <w:tcPr>
                  <w:tcW w:w="1128" w:type="dxa"/>
                  <w:vAlign w:val="center"/>
                </w:tcPr>
                <w:p w:rsidR="005E4CAD" w:rsidRPr="00E07834" w:rsidRDefault="005E4CAD" w:rsidP="00F40C5C">
                  <w:pPr>
                    <w:tabs>
                      <w:tab w:val="left" w:pos="1900"/>
                    </w:tabs>
                    <w:adjustRightInd w:val="0"/>
                    <w:snapToGrid w:val="0"/>
                    <w:jc w:val="center"/>
                    <w:textAlignment w:val="baseline"/>
                    <w:rPr>
                      <w:color w:val="000000"/>
                      <w:szCs w:val="21"/>
                      <w:u w:val="single"/>
                    </w:rPr>
                  </w:pPr>
                  <w:r w:rsidRPr="00E07834">
                    <w:rPr>
                      <w:rFonts w:hAnsi="宋体"/>
                      <w:color w:val="000000"/>
                      <w:szCs w:val="21"/>
                      <w:u w:val="single"/>
                    </w:rPr>
                    <w:t>合计</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1.31</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2.19</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2.92</w:t>
                  </w:r>
                </w:p>
              </w:tc>
              <w:tc>
                <w:tcPr>
                  <w:tcW w:w="1196"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3.59</w:t>
                  </w:r>
                </w:p>
              </w:tc>
              <w:tc>
                <w:tcPr>
                  <w:tcW w:w="1197"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4.21</w:t>
                  </w:r>
                </w:p>
              </w:tc>
              <w:tc>
                <w:tcPr>
                  <w:tcW w:w="1197" w:type="dxa"/>
                  <w:vAlign w:val="center"/>
                </w:tcPr>
                <w:p w:rsidR="005E4CAD" w:rsidRPr="00E07834" w:rsidRDefault="005E4CAD" w:rsidP="00F40C5C">
                  <w:pPr>
                    <w:tabs>
                      <w:tab w:val="left" w:pos="1900"/>
                    </w:tabs>
                    <w:adjustRightInd w:val="0"/>
                    <w:snapToGrid w:val="0"/>
                    <w:jc w:val="center"/>
                    <w:textAlignment w:val="baseline"/>
                    <w:rPr>
                      <w:szCs w:val="21"/>
                      <w:u w:val="single"/>
                    </w:rPr>
                  </w:pPr>
                  <w:r w:rsidRPr="00E07834">
                    <w:rPr>
                      <w:rFonts w:hint="eastAsia"/>
                      <w:szCs w:val="21"/>
                      <w:u w:val="single"/>
                    </w:rPr>
                    <w:t>6.94</w:t>
                  </w:r>
                </w:p>
              </w:tc>
            </w:tr>
          </w:tbl>
          <w:p w:rsidR="005E4CAD" w:rsidRPr="00E07834" w:rsidRDefault="005E4CAD" w:rsidP="005E4CAD">
            <w:pPr>
              <w:spacing w:line="360" w:lineRule="auto"/>
              <w:ind w:firstLineChars="200" w:firstLine="480"/>
              <w:jc w:val="left"/>
              <w:rPr>
                <w:kern w:val="0"/>
                <w:sz w:val="24"/>
                <w:u w:val="single"/>
              </w:rPr>
            </w:pPr>
            <w:r w:rsidRPr="00E07834">
              <w:rPr>
                <w:rFonts w:hAnsi="宋体"/>
                <w:kern w:val="0"/>
                <w:sz w:val="24"/>
                <w:u w:val="single"/>
              </w:rPr>
              <w:t>根据表</w:t>
            </w:r>
            <w:r w:rsidRPr="00E07834">
              <w:rPr>
                <w:kern w:val="0"/>
                <w:sz w:val="24"/>
                <w:u w:val="single"/>
              </w:rPr>
              <w:t>5-5</w:t>
            </w:r>
            <w:r w:rsidRPr="00E07834">
              <w:rPr>
                <w:rFonts w:hAnsi="宋体"/>
                <w:kern w:val="0"/>
                <w:sz w:val="24"/>
                <w:u w:val="single"/>
              </w:rPr>
              <w:t>可知，在不同的路面洁净条件下，车辆（空车及载重）产生的粉尘量也相差较大。项目场地要求设置为水泥地面，且对厂区地面进行保洁。在此种情况下项目运输过程中道路表面粉尘量按</w:t>
            </w:r>
            <w:r w:rsidRPr="00E07834">
              <w:rPr>
                <w:kern w:val="0"/>
                <w:sz w:val="24"/>
                <w:u w:val="single"/>
              </w:rPr>
              <w:t>0.1m</w:t>
            </w:r>
            <w:r w:rsidRPr="00E07834">
              <w:rPr>
                <w:kern w:val="0"/>
                <w:sz w:val="24"/>
                <w:u w:val="single"/>
                <w:vertAlign w:val="superscript"/>
              </w:rPr>
              <w:t>2</w:t>
            </w:r>
            <w:r w:rsidRPr="00E07834">
              <w:rPr>
                <w:kern w:val="0"/>
                <w:sz w:val="16"/>
                <w:szCs w:val="16"/>
                <w:u w:val="single"/>
              </w:rPr>
              <w:t xml:space="preserve"> </w:t>
            </w:r>
            <w:r w:rsidRPr="00E07834">
              <w:rPr>
                <w:rFonts w:hAnsi="宋体"/>
                <w:kern w:val="0"/>
                <w:sz w:val="24"/>
                <w:u w:val="single"/>
              </w:rPr>
              <w:t>计。则本项目汽车场内运输过程中的粉尘产生量为</w:t>
            </w:r>
            <w:r w:rsidRPr="00E07834">
              <w:rPr>
                <w:kern w:val="0"/>
                <w:sz w:val="24"/>
                <w:u w:val="single"/>
              </w:rPr>
              <w:t>1.31kg/d</w:t>
            </w:r>
            <w:r w:rsidRPr="00E07834">
              <w:rPr>
                <w:rFonts w:hAnsi="宋体"/>
                <w:kern w:val="0"/>
                <w:sz w:val="24"/>
                <w:u w:val="single"/>
              </w:rPr>
              <w:t>，</w:t>
            </w:r>
            <w:r w:rsidRPr="00E07834">
              <w:rPr>
                <w:kern w:val="0"/>
                <w:sz w:val="24"/>
                <w:u w:val="single"/>
              </w:rPr>
              <w:t>0.13t/a</w:t>
            </w:r>
            <w:r w:rsidRPr="00E07834">
              <w:rPr>
                <w:rFonts w:hAnsi="宋体"/>
                <w:kern w:val="0"/>
                <w:sz w:val="24"/>
                <w:u w:val="single"/>
              </w:rPr>
              <w:t>。</w:t>
            </w:r>
          </w:p>
          <w:p w:rsidR="005E4CAD" w:rsidRPr="00E07834" w:rsidRDefault="005E4CAD" w:rsidP="005E4CAD">
            <w:pPr>
              <w:spacing w:line="360" w:lineRule="auto"/>
              <w:ind w:firstLineChars="200" w:firstLine="480"/>
              <w:rPr>
                <w:rFonts w:hAnsi="宋体"/>
                <w:sz w:val="24"/>
                <w:u w:val="single"/>
              </w:rPr>
            </w:pPr>
            <w:r w:rsidRPr="00E07834">
              <w:rPr>
                <w:rFonts w:hAnsi="宋体"/>
                <w:sz w:val="24"/>
                <w:u w:val="single"/>
              </w:rPr>
              <w:t>扬尘产生量与地表粉尘覆盖量、行驶速度、载重等有关，项目拟安排专人对运输沿线进行清扫、洒水工作，加强运行车辆管理，严禁超速、超载运行等措施后，运输扬尘去除率能够达到</w:t>
            </w:r>
            <w:r w:rsidRPr="00E07834">
              <w:rPr>
                <w:sz w:val="24"/>
                <w:u w:val="single"/>
              </w:rPr>
              <w:t>80%</w:t>
            </w:r>
            <w:r w:rsidRPr="00E07834">
              <w:rPr>
                <w:rFonts w:hAnsi="宋体"/>
                <w:sz w:val="24"/>
                <w:u w:val="single"/>
              </w:rPr>
              <w:t>，因此项目运输扬尘的排放量为</w:t>
            </w:r>
            <w:r w:rsidRPr="00E07834">
              <w:rPr>
                <w:sz w:val="24"/>
                <w:u w:val="single"/>
              </w:rPr>
              <w:t>0.026t/a</w:t>
            </w:r>
            <w:r w:rsidRPr="00E07834">
              <w:rPr>
                <w:rFonts w:ascii="TimesNewRomanPSMT" w:hAnsi="TimesNewRomanPSMT" w:cs="TimesNewRomanPSMT" w:hint="eastAsia"/>
                <w:kern w:val="0"/>
                <w:sz w:val="24"/>
                <w:u w:val="single"/>
              </w:rPr>
              <w:t>。</w:t>
            </w:r>
          </w:p>
          <w:p w:rsidR="005E4CAD" w:rsidRPr="005E4CAD" w:rsidRDefault="005E4CAD" w:rsidP="005E4CAD">
            <w:pPr>
              <w:spacing w:line="360" w:lineRule="auto"/>
              <w:ind w:firstLineChars="200" w:firstLine="482"/>
              <w:rPr>
                <w:rFonts w:hAnsi="宋体"/>
                <w:b/>
                <w:sz w:val="24"/>
              </w:rPr>
            </w:pPr>
            <w:r w:rsidRPr="005E4CAD">
              <w:rPr>
                <w:rFonts w:hAnsi="宋体" w:hint="eastAsia"/>
                <w:b/>
                <w:sz w:val="24"/>
              </w:rPr>
              <w:t>（</w:t>
            </w:r>
            <w:r w:rsidRPr="005E4CAD">
              <w:rPr>
                <w:rFonts w:hAnsi="宋体" w:hint="eastAsia"/>
                <w:b/>
                <w:sz w:val="24"/>
              </w:rPr>
              <w:t>5</w:t>
            </w:r>
            <w:r w:rsidRPr="005E4CAD">
              <w:rPr>
                <w:rFonts w:hAnsi="宋体" w:hint="eastAsia"/>
                <w:b/>
                <w:sz w:val="24"/>
              </w:rPr>
              <w:t>）员工食堂油烟废气</w:t>
            </w:r>
          </w:p>
          <w:p w:rsidR="0042494A" w:rsidRDefault="005E4CAD" w:rsidP="005E4CAD">
            <w:pPr>
              <w:spacing w:line="360" w:lineRule="auto"/>
              <w:ind w:firstLineChars="200" w:firstLine="480"/>
              <w:rPr>
                <w:sz w:val="24"/>
              </w:rPr>
            </w:pPr>
            <w:r w:rsidRPr="007B641D">
              <w:rPr>
                <w:bCs/>
                <w:sz w:val="24"/>
              </w:rPr>
              <w:t>项目</w:t>
            </w:r>
            <w:r w:rsidRPr="007B641D">
              <w:rPr>
                <w:rFonts w:hint="eastAsia"/>
                <w:bCs/>
                <w:sz w:val="24"/>
              </w:rPr>
              <w:t>运营期间定员</w:t>
            </w:r>
            <w:r w:rsidRPr="007B641D">
              <w:rPr>
                <w:rFonts w:hint="eastAsia"/>
                <w:bCs/>
                <w:sz w:val="24"/>
              </w:rPr>
              <w:t>5</w:t>
            </w:r>
            <w:r w:rsidRPr="007B641D">
              <w:rPr>
                <w:bCs/>
                <w:sz w:val="24"/>
              </w:rPr>
              <w:t>人，工作人员人均食用油日用量取值为</w:t>
            </w:r>
            <w:r w:rsidRPr="007B641D">
              <w:rPr>
                <w:rFonts w:hint="eastAsia"/>
                <w:bCs/>
                <w:sz w:val="24"/>
              </w:rPr>
              <w:t>30</w:t>
            </w:r>
            <w:r w:rsidRPr="007B641D">
              <w:rPr>
                <w:bCs/>
                <w:sz w:val="24"/>
              </w:rPr>
              <w:t>g/</w:t>
            </w:r>
            <w:r w:rsidRPr="007B641D">
              <w:rPr>
                <w:bCs/>
                <w:sz w:val="24"/>
              </w:rPr>
              <w:t>人</w:t>
            </w:r>
            <w:r w:rsidRPr="007B641D">
              <w:rPr>
                <w:bCs/>
                <w:sz w:val="24"/>
              </w:rPr>
              <w:t>·d</w:t>
            </w:r>
            <w:r w:rsidRPr="007B641D">
              <w:rPr>
                <w:bCs/>
                <w:sz w:val="24"/>
              </w:rPr>
              <w:t>，则每天耗油量为</w:t>
            </w:r>
            <w:r w:rsidRPr="007B641D">
              <w:rPr>
                <w:rFonts w:hint="eastAsia"/>
                <w:bCs/>
                <w:sz w:val="24"/>
              </w:rPr>
              <w:t>0.15</w:t>
            </w:r>
            <w:r w:rsidRPr="007B641D">
              <w:rPr>
                <w:bCs/>
                <w:sz w:val="24"/>
              </w:rPr>
              <w:t>kg/d</w:t>
            </w:r>
            <w:r w:rsidRPr="007B641D">
              <w:rPr>
                <w:bCs/>
                <w:sz w:val="24"/>
              </w:rPr>
              <w:t>。烹饪过程中油烟挥发产生量以总耗油量的</w:t>
            </w:r>
            <w:r w:rsidRPr="007B641D">
              <w:rPr>
                <w:bCs/>
                <w:sz w:val="24"/>
              </w:rPr>
              <w:t>3%</w:t>
            </w:r>
            <w:r w:rsidRPr="007B641D">
              <w:rPr>
                <w:bCs/>
                <w:sz w:val="24"/>
              </w:rPr>
              <w:t>计，则油烟产生量为</w:t>
            </w:r>
            <w:r w:rsidRPr="007B641D">
              <w:rPr>
                <w:rFonts w:hint="eastAsia"/>
                <w:bCs/>
                <w:sz w:val="24"/>
              </w:rPr>
              <w:t>0.0045</w:t>
            </w:r>
            <w:r w:rsidRPr="007B641D">
              <w:rPr>
                <w:bCs/>
                <w:sz w:val="24"/>
              </w:rPr>
              <w:t>kg/d</w:t>
            </w:r>
            <w:r w:rsidRPr="007B641D">
              <w:rPr>
                <w:bCs/>
                <w:sz w:val="24"/>
              </w:rPr>
              <w:t>，年产生油烟量为</w:t>
            </w:r>
            <w:r w:rsidRPr="007B641D">
              <w:rPr>
                <w:rFonts w:hint="eastAsia"/>
                <w:bCs/>
                <w:sz w:val="24"/>
              </w:rPr>
              <w:t>1.35</w:t>
            </w:r>
            <w:r w:rsidRPr="007B641D">
              <w:rPr>
                <w:bCs/>
                <w:sz w:val="24"/>
              </w:rPr>
              <w:t>kg/a</w:t>
            </w:r>
            <w:r w:rsidRPr="007B641D">
              <w:rPr>
                <w:bCs/>
                <w:sz w:val="24"/>
              </w:rPr>
              <w:t>，油烟产生浓度约为</w:t>
            </w:r>
            <w:r w:rsidRPr="007B641D">
              <w:rPr>
                <w:bCs/>
                <w:sz w:val="24"/>
              </w:rPr>
              <w:t>10~15mg/</w:t>
            </w:r>
            <w:r w:rsidRPr="007B641D">
              <w:rPr>
                <w:sz w:val="24"/>
              </w:rPr>
              <w:t>m</w:t>
            </w:r>
            <w:r w:rsidRPr="007B641D">
              <w:rPr>
                <w:sz w:val="24"/>
                <w:vertAlign w:val="superscript"/>
              </w:rPr>
              <w:t>3</w:t>
            </w:r>
            <w:r w:rsidRPr="007B641D">
              <w:rPr>
                <w:sz w:val="24"/>
              </w:rPr>
              <w:t>。</w:t>
            </w:r>
          </w:p>
          <w:p w:rsidR="005E4CAD" w:rsidRPr="007B641D" w:rsidRDefault="005E4CAD" w:rsidP="005E4CAD">
            <w:pPr>
              <w:autoSpaceDE w:val="0"/>
              <w:autoSpaceDN w:val="0"/>
              <w:spacing w:line="360" w:lineRule="auto"/>
              <w:jc w:val="left"/>
              <w:rPr>
                <w:b/>
                <w:kern w:val="0"/>
                <w:sz w:val="24"/>
              </w:rPr>
            </w:pPr>
            <w:r w:rsidRPr="007B641D">
              <w:rPr>
                <w:rFonts w:hint="eastAsia"/>
                <w:b/>
                <w:kern w:val="0"/>
                <w:sz w:val="24"/>
              </w:rPr>
              <w:t>3.</w:t>
            </w:r>
            <w:r>
              <w:rPr>
                <w:rFonts w:hint="eastAsia"/>
                <w:b/>
                <w:kern w:val="0"/>
                <w:sz w:val="24"/>
              </w:rPr>
              <w:t>2.</w:t>
            </w:r>
            <w:r w:rsidRPr="007B641D">
              <w:rPr>
                <w:rFonts w:hint="eastAsia"/>
                <w:b/>
                <w:kern w:val="0"/>
                <w:sz w:val="24"/>
              </w:rPr>
              <w:t xml:space="preserve">2 </w:t>
            </w:r>
            <w:r w:rsidRPr="007B641D">
              <w:rPr>
                <w:rFonts w:hint="eastAsia"/>
                <w:b/>
                <w:kern w:val="0"/>
                <w:sz w:val="24"/>
              </w:rPr>
              <w:t>废水污染源分析</w:t>
            </w:r>
          </w:p>
          <w:p w:rsidR="005E4CAD" w:rsidRPr="005E4CAD" w:rsidRDefault="005E4CAD" w:rsidP="005E4CAD">
            <w:pPr>
              <w:spacing w:line="360" w:lineRule="auto"/>
              <w:ind w:firstLineChars="200" w:firstLine="480"/>
              <w:rPr>
                <w:sz w:val="24"/>
              </w:rPr>
            </w:pPr>
            <w:r w:rsidRPr="005E4CAD">
              <w:rPr>
                <w:rFonts w:hAnsi="宋体"/>
                <w:sz w:val="24"/>
              </w:rPr>
              <w:t>项目生产过程中为了抑制粉尘采取了</w:t>
            </w:r>
            <w:r w:rsidRPr="005E4CAD">
              <w:rPr>
                <w:rFonts w:hAnsi="宋体" w:hint="eastAsia"/>
                <w:sz w:val="24"/>
              </w:rPr>
              <w:t>半干法</w:t>
            </w:r>
            <w:r w:rsidRPr="005E4CAD">
              <w:rPr>
                <w:rFonts w:hAnsi="宋体"/>
                <w:sz w:val="24"/>
              </w:rPr>
              <w:t>作业，在</w:t>
            </w:r>
            <w:r w:rsidR="00DE462B">
              <w:rPr>
                <w:rFonts w:hAnsi="宋体" w:hint="eastAsia"/>
                <w:sz w:val="24"/>
              </w:rPr>
              <w:t>制砂</w:t>
            </w:r>
            <w:r w:rsidR="00562373">
              <w:rPr>
                <w:rFonts w:hAnsi="宋体"/>
                <w:sz w:val="24"/>
              </w:rPr>
              <w:t>后</w:t>
            </w:r>
            <w:r w:rsidRPr="005E4CAD">
              <w:rPr>
                <w:rFonts w:hAnsi="宋体"/>
                <w:sz w:val="24"/>
              </w:rPr>
              <w:t>初筛分阶段</w:t>
            </w:r>
            <w:r w:rsidRPr="005E4CAD">
              <w:rPr>
                <w:rFonts w:hAnsi="宋体" w:hint="eastAsia"/>
                <w:sz w:val="24"/>
              </w:rPr>
              <w:t>喷淋水雾</w:t>
            </w:r>
            <w:r w:rsidRPr="005E4CAD">
              <w:rPr>
                <w:rFonts w:hAnsi="宋体"/>
                <w:sz w:val="24"/>
              </w:rPr>
              <w:t>，此部分水</w:t>
            </w:r>
            <w:r w:rsidRPr="005E4CAD">
              <w:rPr>
                <w:rFonts w:hAnsi="宋体" w:hint="eastAsia"/>
                <w:sz w:val="24"/>
              </w:rPr>
              <w:t>将全部</w:t>
            </w:r>
            <w:r w:rsidRPr="005E4CAD">
              <w:rPr>
                <w:rFonts w:hAnsi="宋体"/>
                <w:sz w:val="24"/>
              </w:rPr>
              <w:t>带入产品。</w:t>
            </w:r>
          </w:p>
          <w:p w:rsidR="005E4CAD" w:rsidRPr="009044DB" w:rsidRDefault="005E4CAD" w:rsidP="005E4CAD">
            <w:pPr>
              <w:spacing w:line="360" w:lineRule="auto"/>
              <w:ind w:firstLineChars="200" w:firstLine="480"/>
              <w:rPr>
                <w:sz w:val="24"/>
                <w:u w:val="single"/>
              </w:rPr>
            </w:pPr>
            <w:r w:rsidRPr="009044DB">
              <w:rPr>
                <w:rFonts w:hint="eastAsia"/>
                <w:sz w:val="24"/>
                <w:u w:val="single"/>
              </w:rPr>
              <w:t>（</w:t>
            </w:r>
            <w:r w:rsidRPr="009044DB">
              <w:rPr>
                <w:rFonts w:hint="eastAsia"/>
                <w:sz w:val="24"/>
                <w:u w:val="single"/>
              </w:rPr>
              <w:t>1</w:t>
            </w:r>
            <w:r w:rsidRPr="009044DB">
              <w:rPr>
                <w:rFonts w:hint="eastAsia"/>
                <w:sz w:val="24"/>
                <w:u w:val="single"/>
              </w:rPr>
              <w:t>）初期雨水</w:t>
            </w:r>
          </w:p>
          <w:p w:rsidR="005E4CAD" w:rsidRPr="009044DB" w:rsidRDefault="005E4CAD" w:rsidP="005E4CAD">
            <w:pPr>
              <w:spacing w:line="360" w:lineRule="auto"/>
              <w:ind w:firstLineChars="177" w:firstLine="425"/>
              <w:rPr>
                <w:bCs/>
                <w:sz w:val="24"/>
                <w:u w:val="single"/>
              </w:rPr>
            </w:pPr>
            <w:r w:rsidRPr="009044DB">
              <w:rPr>
                <w:rFonts w:hAnsi="宋体"/>
                <w:sz w:val="24"/>
                <w:u w:val="single"/>
              </w:rPr>
              <w:t>产品堆场</w:t>
            </w:r>
            <w:r w:rsidRPr="009044DB">
              <w:rPr>
                <w:rFonts w:hAnsi="宋体"/>
                <w:bCs/>
                <w:sz w:val="24"/>
                <w:u w:val="single"/>
              </w:rPr>
              <w:t>地面有无组织粉尘洒落，在降雨的情况下，初期降雨会对地面粉尘进行冲刷，形成</w:t>
            </w:r>
            <w:r w:rsidRPr="009044DB">
              <w:rPr>
                <w:bCs/>
                <w:sz w:val="24"/>
                <w:u w:val="single"/>
              </w:rPr>
              <w:t>SS</w:t>
            </w:r>
            <w:r w:rsidRPr="009044DB">
              <w:rPr>
                <w:rFonts w:hAnsi="宋体"/>
                <w:bCs/>
                <w:sz w:val="24"/>
                <w:u w:val="single"/>
              </w:rPr>
              <w:t>浓度较高的初期雨水。项目所在区域</w:t>
            </w:r>
            <w:r w:rsidRPr="009044DB">
              <w:rPr>
                <w:sz w:val="24"/>
                <w:u w:val="single"/>
              </w:rPr>
              <w:t>50</w:t>
            </w:r>
            <w:r w:rsidRPr="009044DB">
              <w:rPr>
                <w:rFonts w:hAnsi="宋体"/>
                <w:sz w:val="24"/>
                <w:u w:val="single"/>
              </w:rPr>
              <w:t>年一遇的日</w:t>
            </w:r>
            <w:r w:rsidRPr="009044DB">
              <w:rPr>
                <w:rFonts w:hAnsi="宋体"/>
                <w:bCs/>
                <w:sz w:val="24"/>
                <w:u w:val="single"/>
              </w:rPr>
              <w:t>最大降雨量为</w:t>
            </w:r>
            <w:r w:rsidRPr="009044DB">
              <w:rPr>
                <w:bCs/>
                <w:sz w:val="24"/>
                <w:u w:val="single"/>
              </w:rPr>
              <w:t>143.5mm</w:t>
            </w:r>
            <w:r w:rsidRPr="009044DB">
              <w:rPr>
                <w:rFonts w:hAnsi="宋体"/>
                <w:bCs/>
                <w:sz w:val="24"/>
                <w:u w:val="single"/>
              </w:rPr>
              <w:t>，取降雨前</w:t>
            </w:r>
            <w:r w:rsidRPr="009044DB">
              <w:rPr>
                <w:bCs/>
                <w:sz w:val="24"/>
                <w:u w:val="single"/>
              </w:rPr>
              <w:t>30</w:t>
            </w:r>
            <w:r w:rsidRPr="009044DB">
              <w:rPr>
                <w:rFonts w:hAnsi="宋体"/>
                <w:bCs/>
                <w:sz w:val="24"/>
                <w:u w:val="single"/>
              </w:rPr>
              <w:t>分钟为初期雨水</w:t>
            </w:r>
            <w:r w:rsidRPr="009044DB">
              <w:rPr>
                <w:rFonts w:hAnsi="宋体" w:hint="eastAsia"/>
                <w:bCs/>
                <w:sz w:val="24"/>
                <w:u w:val="single"/>
              </w:rPr>
              <w:t>，</w:t>
            </w:r>
            <w:r w:rsidRPr="009044DB">
              <w:rPr>
                <w:rFonts w:hAnsi="宋体"/>
                <w:sz w:val="24"/>
                <w:u w:val="single"/>
              </w:rPr>
              <w:t>汇水量计算公式为：</w:t>
            </w:r>
          </w:p>
          <w:p w:rsidR="005E4CAD" w:rsidRPr="009044DB" w:rsidRDefault="005E4CAD" w:rsidP="005E4CAD">
            <w:pPr>
              <w:spacing w:line="360" w:lineRule="auto"/>
              <w:jc w:val="center"/>
              <w:rPr>
                <w:sz w:val="24"/>
                <w:u w:val="single"/>
              </w:rPr>
            </w:pPr>
            <w:r w:rsidRPr="009044DB">
              <w:rPr>
                <w:sz w:val="24"/>
                <w:u w:val="single"/>
              </w:rPr>
              <w:t>Q=F×A÷T</w:t>
            </w:r>
          </w:p>
          <w:p w:rsidR="005E4CAD" w:rsidRPr="009044DB" w:rsidRDefault="005E4CAD" w:rsidP="005E4CAD">
            <w:pPr>
              <w:spacing w:line="360" w:lineRule="auto"/>
              <w:ind w:firstLineChars="400" w:firstLine="960"/>
              <w:rPr>
                <w:sz w:val="24"/>
                <w:u w:val="single"/>
              </w:rPr>
            </w:pPr>
            <w:r w:rsidRPr="009044DB">
              <w:rPr>
                <w:sz w:val="24"/>
                <w:u w:val="single"/>
              </w:rPr>
              <w:t>F</w:t>
            </w:r>
            <w:r w:rsidRPr="009044DB">
              <w:rPr>
                <w:rFonts w:hAnsi="宋体"/>
                <w:sz w:val="24"/>
                <w:u w:val="single"/>
              </w:rPr>
              <w:t>：最大汇水面积；</w:t>
            </w:r>
          </w:p>
          <w:p w:rsidR="005E4CAD" w:rsidRPr="009044DB" w:rsidRDefault="005E4CAD" w:rsidP="005E4CAD">
            <w:pPr>
              <w:spacing w:line="360" w:lineRule="auto"/>
              <w:ind w:firstLineChars="400" w:firstLine="960"/>
              <w:rPr>
                <w:sz w:val="24"/>
                <w:u w:val="single"/>
              </w:rPr>
            </w:pPr>
            <w:r w:rsidRPr="009044DB">
              <w:rPr>
                <w:sz w:val="24"/>
                <w:u w:val="single"/>
              </w:rPr>
              <w:t>A</w:t>
            </w:r>
            <w:r w:rsidRPr="009044DB">
              <w:rPr>
                <w:rFonts w:hAnsi="宋体"/>
                <w:sz w:val="24"/>
                <w:u w:val="single"/>
              </w:rPr>
              <w:t>：降雨量；</w:t>
            </w:r>
          </w:p>
          <w:p w:rsidR="005E4CAD" w:rsidRPr="009044DB" w:rsidRDefault="005E4CAD" w:rsidP="005E4CAD">
            <w:pPr>
              <w:spacing w:line="360" w:lineRule="auto"/>
              <w:ind w:firstLineChars="400" w:firstLine="960"/>
              <w:rPr>
                <w:sz w:val="24"/>
                <w:u w:val="single"/>
              </w:rPr>
            </w:pPr>
            <w:r w:rsidRPr="009044DB">
              <w:rPr>
                <w:sz w:val="24"/>
                <w:u w:val="single"/>
              </w:rPr>
              <w:t>T</w:t>
            </w:r>
            <w:r w:rsidRPr="009044DB">
              <w:rPr>
                <w:rFonts w:hAnsi="宋体"/>
                <w:sz w:val="24"/>
                <w:u w:val="single"/>
              </w:rPr>
              <w:t>：降雨时间；</w:t>
            </w:r>
          </w:p>
          <w:p w:rsidR="005E4CAD" w:rsidRPr="009044DB" w:rsidRDefault="005E4CAD" w:rsidP="005E4CAD">
            <w:pPr>
              <w:spacing w:line="360" w:lineRule="auto"/>
              <w:ind w:firstLineChars="200" w:firstLine="480"/>
              <w:rPr>
                <w:sz w:val="24"/>
                <w:u w:val="single"/>
              </w:rPr>
            </w:pPr>
            <w:r w:rsidRPr="009044DB">
              <w:rPr>
                <w:rFonts w:hAnsi="宋体"/>
                <w:bCs/>
                <w:sz w:val="24"/>
                <w:u w:val="single"/>
              </w:rPr>
              <w:t>项目所在区域</w:t>
            </w:r>
            <w:r w:rsidRPr="009044DB">
              <w:rPr>
                <w:bCs/>
                <w:sz w:val="24"/>
                <w:u w:val="single"/>
              </w:rPr>
              <w:t>50</w:t>
            </w:r>
            <w:r w:rsidRPr="009044DB">
              <w:rPr>
                <w:rFonts w:hAnsi="宋体"/>
                <w:bCs/>
                <w:sz w:val="24"/>
                <w:u w:val="single"/>
              </w:rPr>
              <w:t>年一遇的日最大降水量为</w:t>
            </w:r>
            <w:r w:rsidRPr="009044DB">
              <w:rPr>
                <w:bCs/>
                <w:sz w:val="24"/>
                <w:u w:val="single"/>
              </w:rPr>
              <w:t>143.5mm/</w:t>
            </w:r>
            <w:r w:rsidRPr="009044DB">
              <w:rPr>
                <w:rFonts w:hAnsi="宋体"/>
                <w:bCs/>
                <w:sz w:val="24"/>
                <w:u w:val="single"/>
              </w:rPr>
              <w:t>天</w:t>
            </w:r>
            <w:r w:rsidRPr="009044DB">
              <w:rPr>
                <w:rFonts w:hAnsi="宋体" w:hint="eastAsia"/>
                <w:bCs/>
                <w:sz w:val="24"/>
                <w:u w:val="single"/>
              </w:rPr>
              <w:t>，项目区最大汇水面积计</w:t>
            </w:r>
            <w:r w:rsidRPr="009044DB">
              <w:rPr>
                <w:rFonts w:hAnsi="宋体" w:hint="eastAsia"/>
                <w:bCs/>
                <w:sz w:val="24"/>
                <w:u w:val="single"/>
              </w:rPr>
              <w:t>2000m</w:t>
            </w:r>
            <w:r w:rsidRPr="009044DB">
              <w:rPr>
                <w:rFonts w:hAnsi="宋体" w:hint="eastAsia"/>
                <w:bCs/>
                <w:sz w:val="24"/>
                <w:u w:val="single"/>
                <w:vertAlign w:val="superscript"/>
              </w:rPr>
              <w:t>2</w:t>
            </w:r>
            <w:r w:rsidRPr="009044DB">
              <w:rPr>
                <w:rFonts w:hAnsi="宋体"/>
                <w:sz w:val="24"/>
                <w:u w:val="single"/>
              </w:rPr>
              <w:t>；初期雨水含有较高浓度的</w:t>
            </w:r>
            <w:r w:rsidRPr="009044DB">
              <w:rPr>
                <w:sz w:val="24"/>
                <w:u w:val="single"/>
              </w:rPr>
              <w:t>SS</w:t>
            </w:r>
            <w:r w:rsidRPr="009044DB">
              <w:rPr>
                <w:rFonts w:hAnsi="宋体"/>
                <w:sz w:val="24"/>
                <w:u w:val="single"/>
              </w:rPr>
              <w:t>，初期雨水全部收集，不排放，其他多余的雨水经排水沟外排。取降雨的前</w:t>
            </w:r>
            <w:r w:rsidRPr="009044DB">
              <w:rPr>
                <w:sz w:val="24"/>
                <w:u w:val="single"/>
              </w:rPr>
              <w:t>30</w:t>
            </w:r>
            <w:r w:rsidRPr="009044DB">
              <w:rPr>
                <w:rFonts w:hAnsi="宋体"/>
                <w:sz w:val="24"/>
                <w:u w:val="single"/>
              </w:rPr>
              <w:t>分钟为初期雨水，估算得最大初期雨水量为</w:t>
            </w:r>
            <w:r w:rsidRPr="009044DB">
              <w:rPr>
                <w:rFonts w:hint="eastAsia"/>
                <w:sz w:val="24"/>
                <w:u w:val="single"/>
              </w:rPr>
              <w:t>6.0</w:t>
            </w:r>
            <w:r w:rsidRPr="009044DB">
              <w:rPr>
                <w:sz w:val="24"/>
                <w:u w:val="single"/>
              </w:rPr>
              <w:t>m</w:t>
            </w:r>
            <w:r w:rsidRPr="009044DB">
              <w:rPr>
                <w:sz w:val="24"/>
                <w:u w:val="single"/>
                <w:vertAlign w:val="superscript"/>
              </w:rPr>
              <w:t>3</w:t>
            </w:r>
            <w:r w:rsidRPr="009044DB">
              <w:rPr>
                <w:sz w:val="24"/>
                <w:u w:val="single"/>
              </w:rPr>
              <w:t>/</w:t>
            </w:r>
            <w:r w:rsidRPr="009044DB">
              <w:rPr>
                <w:rFonts w:hAnsi="宋体"/>
                <w:sz w:val="24"/>
                <w:u w:val="single"/>
              </w:rPr>
              <w:t>次，主要污染物为</w:t>
            </w:r>
            <w:r w:rsidRPr="009044DB">
              <w:rPr>
                <w:sz w:val="24"/>
                <w:u w:val="single"/>
              </w:rPr>
              <w:t>SS</w:t>
            </w:r>
            <w:r w:rsidRPr="009044DB">
              <w:rPr>
                <w:rFonts w:hAnsi="宋体"/>
                <w:sz w:val="24"/>
                <w:u w:val="single"/>
              </w:rPr>
              <w:t>。</w:t>
            </w:r>
          </w:p>
          <w:p w:rsidR="005E4CAD" w:rsidRPr="007B641D" w:rsidRDefault="005E4CAD" w:rsidP="005E4CAD">
            <w:pPr>
              <w:spacing w:line="360" w:lineRule="auto"/>
              <w:ind w:firstLineChars="200" w:firstLine="480"/>
              <w:rPr>
                <w:sz w:val="24"/>
              </w:rPr>
            </w:pPr>
            <w:r w:rsidRPr="007B641D">
              <w:rPr>
                <w:rFonts w:hint="eastAsia"/>
                <w:sz w:val="24"/>
              </w:rPr>
              <w:t>（</w:t>
            </w:r>
            <w:r>
              <w:rPr>
                <w:rFonts w:hint="eastAsia"/>
                <w:sz w:val="24"/>
              </w:rPr>
              <w:t>2</w:t>
            </w:r>
            <w:r w:rsidRPr="007B641D">
              <w:rPr>
                <w:rFonts w:hint="eastAsia"/>
                <w:sz w:val="24"/>
              </w:rPr>
              <w:t>）生活污水</w:t>
            </w:r>
          </w:p>
          <w:p w:rsidR="005E4CAD" w:rsidRPr="007B641D" w:rsidRDefault="005E4CAD" w:rsidP="005E4CAD">
            <w:pPr>
              <w:spacing w:line="360" w:lineRule="auto"/>
              <w:ind w:firstLineChars="200" w:firstLine="480"/>
              <w:rPr>
                <w:sz w:val="24"/>
              </w:rPr>
            </w:pPr>
            <w:r w:rsidRPr="007B641D">
              <w:rPr>
                <w:rFonts w:hint="eastAsia"/>
                <w:sz w:val="24"/>
              </w:rPr>
              <w:t>项目设置员工宿舍及食堂。</w:t>
            </w:r>
            <w:r w:rsidRPr="007B641D">
              <w:rPr>
                <w:sz w:val="24"/>
              </w:rPr>
              <w:t>根据《湖南省用水定额》</w:t>
            </w:r>
            <w:r w:rsidRPr="007B641D">
              <w:rPr>
                <w:rFonts w:hint="eastAsia"/>
                <w:sz w:val="24"/>
              </w:rPr>
              <w:t>（</w:t>
            </w:r>
            <w:r w:rsidRPr="007B641D">
              <w:rPr>
                <w:sz w:val="24"/>
              </w:rPr>
              <w:t>DB43/T 388</w:t>
            </w:r>
            <w:r w:rsidRPr="007B641D">
              <w:rPr>
                <w:rFonts w:hint="eastAsia"/>
                <w:sz w:val="24"/>
              </w:rPr>
              <w:t>-</w:t>
            </w:r>
            <w:r w:rsidRPr="007B641D">
              <w:rPr>
                <w:sz w:val="24"/>
              </w:rPr>
              <w:t>2014</w:t>
            </w:r>
            <w:r w:rsidRPr="007B641D">
              <w:rPr>
                <w:rFonts w:hint="eastAsia"/>
                <w:sz w:val="24"/>
              </w:rPr>
              <w:t>）</w:t>
            </w:r>
            <w:r w:rsidRPr="007B641D">
              <w:rPr>
                <w:sz w:val="24"/>
              </w:rPr>
              <w:t>，</w:t>
            </w:r>
            <w:r w:rsidRPr="007B641D">
              <w:rPr>
                <w:rFonts w:hint="eastAsia"/>
                <w:sz w:val="24"/>
              </w:rPr>
              <w:t>住宿</w:t>
            </w:r>
            <w:r w:rsidRPr="007B641D">
              <w:rPr>
                <w:sz w:val="24"/>
              </w:rPr>
              <w:t>员工用水量计为</w:t>
            </w:r>
            <w:r w:rsidRPr="007B641D">
              <w:rPr>
                <w:rFonts w:hint="eastAsia"/>
                <w:sz w:val="24"/>
              </w:rPr>
              <w:t>80</w:t>
            </w:r>
            <w:r w:rsidRPr="007B641D">
              <w:rPr>
                <w:sz w:val="24"/>
              </w:rPr>
              <w:t>L/</w:t>
            </w:r>
            <w:r w:rsidRPr="007B641D">
              <w:rPr>
                <w:sz w:val="24"/>
              </w:rPr>
              <w:t>人</w:t>
            </w:r>
            <w:r w:rsidRPr="007B641D">
              <w:rPr>
                <w:sz w:val="24"/>
              </w:rPr>
              <w:t>·d</w:t>
            </w:r>
            <w:r w:rsidRPr="007B641D">
              <w:rPr>
                <w:rFonts w:hint="eastAsia"/>
                <w:sz w:val="24"/>
              </w:rPr>
              <w:t>，不住宿员工用水量计为</w:t>
            </w:r>
            <w:r w:rsidRPr="007B641D">
              <w:rPr>
                <w:rFonts w:hint="eastAsia"/>
                <w:sz w:val="24"/>
              </w:rPr>
              <w:t>40</w:t>
            </w:r>
            <w:r w:rsidRPr="007B641D">
              <w:rPr>
                <w:sz w:val="24"/>
              </w:rPr>
              <w:t xml:space="preserve"> L/</w:t>
            </w:r>
            <w:r w:rsidRPr="007B641D">
              <w:rPr>
                <w:sz w:val="24"/>
              </w:rPr>
              <w:t>人</w:t>
            </w:r>
            <w:r w:rsidRPr="007B641D">
              <w:rPr>
                <w:sz w:val="24"/>
              </w:rPr>
              <w:t>·d</w:t>
            </w:r>
            <w:r w:rsidRPr="007B641D">
              <w:rPr>
                <w:rFonts w:hint="eastAsia"/>
                <w:sz w:val="24"/>
              </w:rPr>
              <w:t>，本项目定员</w:t>
            </w:r>
            <w:r w:rsidRPr="007B641D">
              <w:rPr>
                <w:rFonts w:hint="eastAsia"/>
                <w:sz w:val="24"/>
              </w:rPr>
              <w:t>5</w:t>
            </w:r>
            <w:r w:rsidRPr="007B641D">
              <w:rPr>
                <w:rFonts w:hint="eastAsia"/>
                <w:sz w:val="24"/>
              </w:rPr>
              <w:t>人，住宿员工</w:t>
            </w:r>
            <w:r w:rsidRPr="007B641D">
              <w:rPr>
                <w:rFonts w:hint="eastAsia"/>
                <w:sz w:val="24"/>
              </w:rPr>
              <w:t>3</w:t>
            </w:r>
            <w:r w:rsidRPr="007B641D">
              <w:rPr>
                <w:rFonts w:hint="eastAsia"/>
                <w:sz w:val="24"/>
              </w:rPr>
              <w:t>人，不住宿</w:t>
            </w:r>
            <w:r w:rsidRPr="007B641D">
              <w:rPr>
                <w:rFonts w:hint="eastAsia"/>
                <w:sz w:val="24"/>
              </w:rPr>
              <w:t>2</w:t>
            </w:r>
            <w:r w:rsidRPr="007B641D">
              <w:rPr>
                <w:rFonts w:hint="eastAsia"/>
                <w:sz w:val="24"/>
              </w:rPr>
              <w:t>人，年生产天数为</w:t>
            </w:r>
            <w:r w:rsidRPr="007B641D">
              <w:rPr>
                <w:rFonts w:hint="eastAsia"/>
                <w:sz w:val="24"/>
              </w:rPr>
              <w:t>300</w:t>
            </w:r>
            <w:r w:rsidRPr="007B641D">
              <w:rPr>
                <w:rFonts w:hint="eastAsia"/>
                <w:sz w:val="24"/>
              </w:rPr>
              <w:t>天，则项目生活用水量为</w:t>
            </w:r>
            <w:r w:rsidRPr="007B641D">
              <w:rPr>
                <w:rFonts w:hint="eastAsia"/>
                <w:sz w:val="24"/>
              </w:rPr>
              <w:t>0.32</w:t>
            </w:r>
            <w:r w:rsidRPr="007B641D">
              <w:rPr>
                <w:kern w:val="0"/>
                <w:sz w:val="24"/>
              </w:rPr>
              <w:t>m</w:t>
            </w:r>
            <w:r w:rsidRPr="007B641D">
              <w:rPr>
                <w:kern w:val="0"/>
                <w:sz w:val="24"/>
                <w:vertAlign w:val="superscript"/>
              </w:rPr>
              <w:t>3</w:t>
            </w:r>
            <w:r w:rsidRPr="007B641D">
              <w:rPr>
                <w:kern w:val="0"/>
                <w:sz w:val="24"/>
              </w:rPr>
              <w:t>/</w:t>
            </w:r>
            <w:r w:rsidRPr="007B641D">
              <w:rPr>
                <w:rFonts w:hint="eastAsia"/>
                <w:kern w:val="0"/>
                <w:sz w:val="24"/>
              </w:rPr>
              <w:t>d</w:t>
            </w:r>
            <w:r w:rsidRPr="007B641D">
              <w:rPr>
                <w:rFonts w:hint="eastAsia"/>
                <w:sz w:val="24"/>
              </w:rPr>
              <w:t>，</w:t>
            </w:r>
            <w:r w:rsidRPr="007B641D">
              <w:rPr>
                <w:rFonts w:hint="eastAsia"/>
                <w:sz w:val="24"/>
              </w:rPr>
              <w:t>96</w:t>
            </w:r>
            <w:r w:rsidRPr="007B641D">
              <w:rPr>
                <w:kern w:val="0"/>
                <w:sz w:val="24"/>
              </w:rPr>
              <w:t>m</w:t>
            </w:r>
            <w:r w:rsidRPr="007B641D">
              <w:rPr>
                <w:kern w:val="0"/>
                <w:sz w:val="24"/>
                <w:vertAlign w:val="superscript"/>
              </w:rPr>
              <w:t>3</w:t>
            </w:r>
            <w:r w:rsidRPr="007B641D">
              <w:rPr>
                <w:kern w:val="0"/>
                <w:sz w:val="24"/>
              </w:rPr>
              <w:t>/a</w:t>
            </w:r>
            <w:r w:rsidRPr="007B641D">
              <w:rPr>
                <w:rFonts w:hint="eastAsia"/>
                <w:sz w:val="24"/>
              </w:rPr>
              <w:t>，排放系数为</w:t>
            </w:r>
            <w:r w:rsidRPr="007B641D">
              <w:rPr>
                <w:rFonts w:hint="eastAsia"/>
                <w:sz w:val="24"/>
              </w:rPr>
              <w:t>80%</w:t>
            </w:r>
            <w:r w:rsidRPr="007B641D">
              <w:rPr>
                <w:rFonts w:hint="eastAsia"/>
                <w:sz w:val="24"/>
              </w:rPr>
              <w:t>，则员工生活污水产生量为</w:t>
            </w:r>
            <w:r w:rsidRPr="007B641D">
              <w:rPr>
                <w:rFonts w:hint="eastAsia"/>
                <w:sz w:val="24"/>
              </w:rPr>
              <w:t>0.256</w:t>
            </w:r>
            <w:r w:rsidRPr="007B641D">
              <w:rPr>
                <w:sz w:val="24"/>
              </w:rPr>
              <w:t>m</w:t>
            </w:r>
            <w:r w:rsidRPr="007B641D">
              <w:rPr>
                <w:sz w:val="24"/>
                <w:vertAlign w:val="superscript"/>
              </w:rPr>
              <w:t>3</w:t>
            </w:r>
            <w:r w:rsidRPr="007B641D">
              <w:rPr>
                <w:rFonts w:hint="eastAsia"/>
                <w:sz w:val="24"/>
              </w:rPr>
              <w:t>/d</w:t>
            </w:r>
            <w:r w:rsidRPr="007B641D">
              <w:rPr>
                <w:rFonts w:hint="eastAsia"/>
                <w:sz w:val="24"/>
              </w:rPr>
              <w:t>，</w:t>
            </w:r>
            <w:r w:rsidRPr="007B641D">
              <w:rPr>
                <w:rFonts w:hint="eastAsia"/>
                <w:sz w:val="24"/>
              </w:rPr>
              <w:t>76.8</w:t>
            </w:r>
            <w:r w:rsidRPr="007B641D">
              <w:rPr>
                <w:sz w:val="24"/>
              </w:rPr>
              <w:t>m</w:t>
            </w:r>
            <w:r w:rsidRPr="007B641D">
              <w:rPr>
                <w:sz w:val="24"/>
                <w:vertAlign w:val="superscript"/>
              </w:rPr>
              <w:t>3</w:t>
            </w:r>
            <w:r w:rsidRPr="007B641D">
              <w:rPr>
                <w:rFonts w:hint="eastAsia"/>
                <w:sz w:val="24"/>
              </w:rPr>
              <w:t>/a</w:t>
            </w:r>
            <w:r w:rsidRPr="007B641D">
              <w:rPr>
                <w:rFonts w:hint="eastAsia"/>
                <w:sz w:val="24"/>
              </w:rPr>
              <w:t>。生活污水中的主要污染物为</w:t>
            </w:r>
            <w:r w:rsidRPr="007B641D">
              <w:rPr>
                <w:rFonts w:hint="eastAsia"/>
                <w:sz w:val="24"/>
              </w:rPr>
              <w:t>COD</w:t>
            </w:r>
            <w:r w:rsidRPr="007B641D">
              <w:rPr>
                <w:rFonts w:hint="eastAsia"/>
                <w:sz w:val="24"/>
              </w:rPr>
              <w:t>、</w:t>
            </w:r>
            <w:r w:rsidRPr="007B641D">
              <w:rPr>
                <w:rFonts w:hint="eastAsia"/>
                <w:sz w:val="24"/>
              </w:rPr>
              <w:t>BOD</w:t>
            </w:r>
            <w:r w:rsidRPr="007B641D">
              <w:rPr>
                <w:rFonts w:hint="eastAsia"/>
                <w:sz w:val="24"/>
                <w:vertAlign w:val="subscript"/>
              </w:rPr>
              <w:t>5</w:t>
            </w:r>
            <w:r w:rsidRPr="007B641D">
              <w:rPr>
                <w:rFonts w:hint="eastAsia"/>
                <w:sz w:val="24"/>
              </w:rPr>
              <w:t>、</w:t>
            </w:r>
            <w:r w:rsidRPr="007B641D">
              <w:rPr>
                <w:rFonts w:hint="eastAsia"/>
                <w:sz w:val="24"/>
              </w:rPr>
              <w:t>SS</w:t>
            </w:r>
            <w:r w:rsidRPr="007B641D">
              <w:rPr>
                <w:rFonts w:hint="eastAsia"/>
                <w:sz w:val="24"/>
              </w:rPr>
              <w:t>、</w:t>
            </w:r>
            <w:r w:rsidRPr="007B641D">
              <w:rPr>
                <w:rFonts w:hint="eastAsia"/>
                <w:sz w:val="24"/>
              </w:rPr>
              <w:t>NH</w:t>
            </w:r>
            <w:r w:rsidRPr="007B641D">
              <w:rPr>
                <w:rFonts w:hint="eastAsia"/>
                <w:sz w:val="24"/>
                <w:vertAlign w:val="subscript"/>
              </w:rPr>
              <w:t>3</w:t>
            </w:r>
            <w:r w:rsidRPr="007B641D">
              <w:rPr>
                <w:rFonts w:hint="eastAsia"/>
                <w:sz w:val="24"/>
              </w:rPr>
              <w:t>-N</w:t>
            </w:r>
            <w:r w:rsidRPr="007B641D">
              <w:rPr>
                <w:rFonts w:hint="eastAsia"/>
                <w:sz w:val="24"/>
              </w:rPr>
              <w:t>、动植物油、</w:t>
            </w:r>
            <w:r w:rsidRPr="007B641D">
              <w:rPr>
                <w:rFonts w:hint="eastAsia"/>
                <w:sz w:val="24"/>
              </w:rPr>
              <w:t>TP</w:t>
            </w:r>
            <w:r w:rsidRPr="007B641D">
              <w:rPr>
                <w:rFonts w:hint="eastAsia"/>
                <w:sz w:val="24"/>
              </w:rPr>
              <w:t>、</w:t>
            </w:r>
            <w:r w:rsidRPr="007B641D">
              <w:rPr>
                <w:rFonts w:hint="eastAsia"/>
                <w:sz w:val="24"/>
              </w:rPr>
              <w:t>TN</w:t>
            </w:r>
            <w:r w:rsidRPr="007B641D">
              <w:rPr>
                <w:rFonts w:hint="eastAsia"/>
                <w:sz w:val="24"/>
              </w:rPr>
              <w:t>等。</w:t>
            </w:r>
          </w:p>
          <w:p w:rsidR="005E4CAD" w:rsidRPr="007B641D" w:rsidRDefault="005E4CAD" w:rsidP="005E4CAD">
            <w:pPr>
              <w:spacing w:line="360" w:lineRule="auto"/>
              <w:ind w:firstLineChars="200" w:firstLine="480"/>
              <w:rPr>
                <w:color w:val="FF0000"/>
                <w:kern w:val="0"/>
              </w:rPr>
            </w:pPr>
            <w:r w:rsidRPr="007B641D">
              <w:rPr>
                <w:rFonts w:hint="eastAsia"/>
                <w:sz w:val="24"/>
              </w:rPr>
              <w:t>本项目运营期废水产生量及各项污染物产生量情况见表</w:t>
            </w:r>
            <w:r w:rsidRPr="007B641D">
              <w:rPr>
                <w:rFonts w:hint="eastAsia"/>
                <w:sz w:val="24"/>
              </w:rPr>
              <w:t>5-6</w:t>
            </w:r>
            <w:r w:rsidRPr="007B641D">
              <w:rPr>
                <w:rFonts w:hint="eastAsia"/>
                <w:sz w:val="24"/>
              </w:rPr>
              <w:t>。</w:t>
            </w:r>
          </w:p>
          <w:p w:rsidR="005E4CAD" w:rsidRPr="007B641D" w:rsidRDefault="005E4CAD" w:rsidP="005E4CAD">
            <w:pPr>
              <w:spacing w:line="360" w:lineRule="auto"/>
              <w:jc w:val="center"/>
              <w:textAlignment w:val="baseline"/>
              <w:rPr>
                <w:bCs/>
                <w:sz w:val="24"/>
              </w:rPr>
            </w:pPr>
            <w:r w:rsidRPr="007B641D">
              <w:rPr>
                <w:rFonts w:hint="eastAsia"/>
                <w:b/>
                <w:szCs w:val="21"/>
              </w:rPr>
              <w:t>表</w:t>
            </w:r>
            <w:r w:rsidRPr="007B641D">
              <w:rPr>
                <w:rFonts w:hint="eastAsia"/>
                <w:b/>
                <w:szCs w:val="21"/>
              </w:rPr>
              <w:t xml:space="preserve">7-3  </w:t>
            </w:r>
            <w:r w:rsidRPr="007B641D">
              <w:rPr>
                <w:rFonts w:hint="eastAsia"/>
                <w:b/>
                <w:szCs w:val="21"/>
              </w:rPr>
              <w:t>项目营运期废水产生量及污染物产生量一览表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1888"/>
              <w:gridCol w:w="1260"/>
              <w:gridCol w:w="1260"/>
              <w:gridCol w:w="1260"/>
              <w:gridCol w:w="1283"/>
              <w:gridCol w:w="1355"/>
            </w:tblGrid>
            <w:tr w:rsidR="005E4CAD" w:rsidTr="00F40C5C">
              <w:trPr>
                <w:trHeight w:val="397"/>
                <w:jc w:val="center"/>
              </w:trPr>
              <w:tc>
                <w:tcPr>
                  <w:tcW w:w="1888" w:type="dxa"/>
                  <w:vMerge w:val="restart"/>
                  <w:vAlign w:val="center"/>
                </w:tcPr>
                <w:p w:rsidR="005E4CAD" w:rsidRDefault="005E4CAD" w:rsidP="00F40C5C">
                  <w:pPr>
                    <w:adjustRightInd w:val="0"/>
                    <w:snapToGrid w:val="0"/>
                    <w:jc w:val="center"/>
                    <w:textAlignment w:val="baseline"/>
                    <w:rPr>
                      <w:b/>
                      <w:szCs w:val="21"/>
                    </w:rPr>
                  </w:pPr>
                  <w:r>
                    <w:rPr>
                      <w:rFonts w:hint="eastAsia"/>
                      <w:b/>
                      <w:szCs w:val="21"/>
                    </w:rPr>
                    <w:t>项目</w:t>
                  </w:r>
                </w:p>
              </w:tc>
              <w:tc>
                <w:tcPr>
                  <w:tcW w:w="6418" w:type="dxa"/>
                  <w:gridSpan w:val="5"/>
                  <w:vAlign w:val="center"/>
                </w:tcPr>
                <w:p w:rsidR="005E4CAD" w:rsidRDefault="005E4CAD" w:rsidP="00F40C5C">
                  <w:pPr>
                    <w:adjustRightInd w:val="0"/>
                    <w:snapToGrid w:val="0"/>
                    <w:jc w:val="center"/>
                    <w:textAlignment w:val="baseline"/>
                    <w:rPr>
                      <w:b/>
                      <w:szCs w:val="21"/>
                    </w:rPr>
                  </w:pPr>
                  <w:r>
                    <w:rPr>
                      <w:rFonts w:hint="eastAsia"/>
                      <w:b/>
                      <w:szCs w:val="21"/>
                    </w:rPr>
                    <w:t>主要污染物</w:t>
                  </w:r>
                </w:p>
              </w:tc>
            </w:tr>
            <w:tr w:rsidR="005E4CAD" w:rsidTr="00F40C5C">
              <w:trPr>
                <w:trHeight w:val="397"/>
                <w:jc w:val="center"/>
              </w:trPr>
              <w:tc>
                <w:tcPr>
                  <w:tcW w:w="1888" w:type="dxa"/>
                  <w:vMerge/>
                  <w:vAlign w:val="center"/>
                </w:tcPr>
                <w:p w:rsidR="005E4CAD" w:rsidRDefault="005E4CAD" w:rsidP="00F40C5C">
                  <w:pPr>
                    <w:adjustRightInd w:val="0"/>
                    <w:snapToGrid w:val="0"/>
                    <w:jc w:val="center"/>
                    <w:textAlignment w:val="baseline"/>
                    <w:rPr>
                      <w:b/>
                      <w:szCs w:val="21"/>
                    </w:rPr>
                  </w:pPr>
                </w:p>
              </w:tc>
              <w:tc>
                <w:tcPr>
                  <w:tcW w:w="1260" w:type="dxa"/>
                  <w:vAlign w:val="center"/>
                </w:tcPr>
                <w:p w:rsidR="005E4CAD" w:rsidRDefault="005E4CAD" w:rsidP="00F40C5C">
                  <w:pPr>
                    <w:adjustRightInd w:val="0"/>
                    <w:snapToGrid w:val="0"/>
                    <w:jc w:val="center"/>
                    <w:textAlignment w:val="baseline"/>
                    <w:rPr>
                      <w:b/>
                      <w:szCs w:val="21"/>
                    </w:rPr>
                  </w:pPr>
                  <w:r>
                    <w:rPr>
                      <w:rFonts w:hint="eastAsia"/>
                      <w:b/>
                      <w:szCs w:val="21"/>
                    </w:rPr>
                    <w:t>COD</w:t>
                  </w:r>
                </w:p>
              </w:tc>
              <w:tc>
                <w:tcPr>
                  <w:tcW w:w="1260" w:type="dxa"/>
                  <w:vAlign w:val="center"/>
                </w:tcPr>
                <w:p w:rsidR="005E4CAD" w:rsidRDefault="005E4CAD" w:rsidP="00F40C5C">
                  <w:pPr>
                    <w:adjustRightInd w:val="0"/>
                    <w:snapToGrid w:val="0"/>
                    <w:jc w:val="center"/>
                    <w:textAlignment w:val="baseline"/>
                    <w:rPr>
                      <w:b/>
                      <w:szCs w:val="21"/>
                    </w:rPr>
                  </w:pPr>
                  <w:r>
                    <w:rPr>
                      <w:rFonts w:hint="eastAsia"/>
                      <w:b/>
                      <w:szCs w:val="21"/>
                    </w:rPr>
                    <w:t>BOD</w:t>
                  </w:r>
                  <w:r>
                    <w:rPr>
                      <w:rFonts w:hint="eastAsia"/>
                      <w:b/>
                      <w:szCs w:val="21"/>
                      <w:vertAlign w:val="subscript"/>
                    </w:rPr>
                    <w:t>5</w:t>
                  </w:r>
                </w:p>
              </w:tc>
              <w:tc>
                <w:tcPr>
                  <w:tcW w:w="1260" w:type="dxa"/>
                  <w:vAlign w:val="center"/>
                </w:tcPr>
                <w:p w:rsidR="005E4CAD" w:rsidRDefault="005E4CAD" w:rsidP="00F40C5C">
                  <w:pPr>
                    <w:adjustRightInd w:val="0"/>
                    <w:snapToGrid w:val="0"/>
                    <w:jc w:val="center"/>
                    <w:textAlignment w:val="baseline"/>
                    <w:rPr>
                      <w:b/>
                      <w:szCs w:val="21"/>
                    </w:rPr>
                  </w:pPr>
                  <w:r>
                    <w:rPr>
                      <w:rFonts w:hint="eastAsia"/>
                      <w:b/>
                      <w:szCs w:val="21"/>
                    </w:rPr>
                    <w:t>SS</w:t>
                  </w:r>
                </w:p>
              </w:tc>
              <w:tc>
                <w:tcPr>
                  <w:tcW w:w="1283" w:type="dxa"/>
                  <w:vAlign w:val="center"/>
                </w:tcPr>
                <w:p w:rsidR="005E4CAD" w:rsidRDefault="005E4CAD" w:rsidP="00F40C5C">
                  <w:pPr>
                    <w:adjustRightInd w:val="0"/>
                    <w:snapToGrid w:val="0"/>
                    <w:jc w:val="center"/>
                    <w:textAlignment w:val="baseline"/>
                    <w:rPr>
                      <w:b/>
                      <w:szCs w:val="21"/>
                    </w:rPr>
                  </w:pPr>
                  <w:r>
                    <w:rPr>
                      <w:rFonts w:hint="eastAsia"/>
                      <w:b/>
                      <w:szCs w:val="21"/>
                    </w:rPr>
                    <w:t>NH</w:t>
                  </w:r>
                  <w:r>
                    <w:rPr>
                      <w:rFonts w:hint="eastAsia"/>
                      <w:b/>
                      <w:szCs w:val="21"/>
                      <w:vertAlign w:val="subscript"/>
                    </w:rPr>
                    <w:t>3</w:t>
                  </w:r>
                  <w:r>
                    <w:rPr>
                      <w:rFonts w:hint="eastAsia"/>
                      <w:b/>
                      <w:szCs w:val="21"/>
                    </w:rPr>
                    <w:t>-N</w:t>
                  </w:r>
                </w:p>
              </w:tc>
              <w:tc>
                <w:tcPr>
                  <w:tcW w:w="1355" w:type="dxa"/>
                  <w:vAlign w:val="center"/>
                </w:tcPr>
                <w:p w:rsidR="005E4CAD" w:rsidRDefault="005E4CAD" w:rsidP="00F40C5C">
                  <w:pPr>
                    <w:adjustRightInd w:val="0"/>
                    <w:snapToGrid w:val="0"/>
                    <w:jc w:val="center"/>
                    <w:textAlignment w:val="baseline"/>
                    <w:rPr>
                      <w:b/>
                      <w:szCs w:val="21"/>
                    </w:rPr>
                  </w:pPr>
                  <w:r>
                    <w:rPr>
                      <w:rFonts w:hint="eastAsia"/>
                      <w:b/>
                      <w:szCs w:val="21"/>
                    </w:rPr>
                    <w:t>动植物油</w:t>
                  </w:r>
                </w:p>
              </w:tc>
            </w:tr>
            <w:tr w:rsidR="005E4CAD" w:rsidTr="00F40C5C">
              <w:trPr>
                <w:trHeight w:val="397"/>
                <w:jc w:val="center"/>
              </w:trPr>
              <w:tc>
                <w:tcPr>
                  <w:tcW w:w="1888" w:type="dxa"/>
                  <w:vAlign w:val="center"/>
                </w:tcPr>
                <w:p w:rsidR="005E4CAD" w:rsidRDefault="005E4CAD" w:rsidP="00F40C5C">
                  <w:pPr>
                    <w:adjustRightInd w:val="0"/>
                    <w:snapToGrid w:val="0"/>
                    <w:jc w:val="center"/>
                    <w:textAlignment w:val="baseline"/>
                    <w:rPr>
                      <w:bCs/>
                      <w:szCs w:val="21"/>
                    </w:rPr>
                  </w:pPr>
                  <w:r>
                    <w:rPr>
                      <w:rFonts w:hint="eastAsia"/>
                      <w:bCs/>
                      <w:szCs w:val="21"/>
                    </w:rPr>
                    <w:t>员工生活污水</w:t>
                  </w:r>
                </w:p>
                <w:p w:rsidR="005E4CAD" w:rsidRDefault="005E4CAD" w:rsidP="00F40C5C">
                  <w:pPr>
                    <w:adjustRightInd w:val="0"/>
                    <w:snapToGrid w:val="0"/>
                    <w:jc w:val="center"/>
                    <w:textAlignment w:val="baseline"/>
                    <w:rPr>
                      <w:bCs/>
                      <w:szCs w:val="21"/>
                    </w:rPr>
                  </w:pPr>
                  <w:r>
                    <w:rPr>
                      <w:rFonts w:hint="eastAsia"/>
                      <w:kern w:val="0"/>
                      <w:szCs w:val="21"/>
                    </w:rPr>
                    <w:t>76.8</w:t>
                  </w:r>
                  <w:r>
                    <w:rPr>
                      <w:szCs w:val="21"/>
                    </w:rPr>
                    <w:t>m</w:t>
                  </w:r>
                  <w:r>
                    <w:rPr>
                      <w:szCs w:val="21"/>
                      <w:vertAlign w:val="superscript"/>
                    </w:rPr>
                    <w:t>3</w:t>
                  </w:r>
                  <w:r>
                    <w:rPr>
                      <w:szCs w:val="21"/>
                    </w:rPr>
                    <w:t>/</w:t>
                  </w:r>
                  <w:r>
                    <w:rPr>
                      <w:rFonts w:hint="eastAsia"/>
                      <w:szCs w:val="21"/>
                    </w:rPr>
                    <w:t>a</w:t>
                  </w:r>
                </w:p>
              </w:tc>
              <w:tc>
                <w:tcPr>
                  <w:tcW w:w="1260" w:type="dxa"/>
                  <w:vAlign w:val="center"/>
                </w:tcPr>
                <w:p w:rsidR="005E4CAD" w:rsidRDefault="005E4CAD" w:rsidP="00F40C5C">
                  <w:pPr>
                    <w:adjustRightInd w:val="0"/>
                    <w:snapToGrid w:val="0"/>
                    <w:jc w:val="center"/>
                    <w:textAlignment w:val="baseline"/>
                    <w:rPr>
                      <w:bCs/>
                      <w:szCs w:val="21"/>
                    </w:rPr>
                  </w:pPr>
                  <w:r>
                    <w:rPr>
                      <w:rFonts w:hint="eastAsia"/>
                      <w:bCs/>
                      <w:szCs w:val="21"/>
                    </w:rPr>
                    <w:t>350mg/L</w:t>
                  </w:r>
                </w:p>
                <w:p w:rsidR="005E4CAD" w:rsidRDefault="005E4CAD" w:rsidP="00F40C5C">
                  <w:pPr>
                    <w:adjustRightInd w:val="0"/>
                    <w:snapToGrid w:val="0"/>
                    <w:jc w:val="center"/>
                    <w:textAlignment w:val="baseline"/>
                    <w:rPr>
                      <w:bCs/>
                      <w:szCs w:val="21"/>
                    </w:rPr>
                  </w:pPr>
                  <w:r>
                    <w:rPr>
                      <w:rFonts w:hint="eastAsia"/>
                      <w:bCs/>
                      <w:szCs w:val="21"/>
                    </w:rPr>
                    <w:t>0.027t/a</w:t>
                  </w:r>
                </w:p>
              </w:tc>
              <w:tc>
                <w:tcPr>
                  <w:tcW w:w="1260" w:type="dxa"/>
                  <w:vAlign w:val="center"/>
                </w:tcPr>
                <w:p w:rsidR="005E4CAD" w:rsidRDefault="005E4CAD" w:rsidP="00F40C5C">
                  <w:pPr>
                    <w:adjustRightInd w:val="0"/>
                    <w:snapToGrid w:val="0"/>
                    <w:jc w:val="center"/>
                    <w:textAlignment w:val="baseline"/>
                    <w:rPr>
                      <w:bCs/>
                      <w:szCs w:val="21"/>
                    </w:rPr>
                  </w:pPr>
                  <w:r>
                    <w:rPr>
                      <w:rFonts w:hint="eastAsia"/>
                      <w:bCs/>
                      <w:szCs w:val="21"/>
                    </w:rPr>
                    <w:t>200mg/L</w:t>
                  </w:r>
                </w:p>
                <w:p w:rsidR="005E4CAD" w:rsidRDefault="005E4CAD" w:rsidP="00F40C5C">
                  <w:pPr>
                    <w:adjustRightInd w:val="0"/>
                    <w:snapToGrid w:val="0"/>
                    <w:jc w:val="center"/>
                    <w:textAlignment w:val="baseline"/>
                    <w:rPr>
                      <w:bCs/>
                      <w:szCs w:val="21"/>
                    </w:rPr>
                  </w:pPr>
                  <w:r>
                    <w:rPr>
                      <w:rFonts w:hint="eastAsia"/>
                      <w:bCs/>
                      <w:szCs w:val="21"/>
                    </w:rPr>
                    <w:t>0.015t/a</w:t>
                  </w:r>
                </w:p>
              </w:tc>
              <w:tc>
                <w:tcPr>
                  <w:tcW w:w="1260" w:type="dxa"/>
                  <w:vAlign w:val="center"/>
                </w:tcPr>
                <w:p w:rsidR="005E4CAD" w:rsidRDefault="005E4CAD" w:rsidP="00F40C5C">
                  <w:pPr>
                    <w:adjustRightInd w:val="0"/>
                    <w:snapToGrid w:val="0"/>
                    <w:jc w:val="center"/>
                    <w:textAlignment w:val="baseline"/>
                    <w:rPr>
                      <w:bCs/>
                      <w:szCs w:val="21"/>
                    </w:rPr>
                  </w:pPr>
                  <w:r>
                    <w:rPr>
                      <w:rFonts w:hint="eastAsia"/>
                      <w:bCs/>
                      <w:szCs w:val="21"/>
                    </w:rPr>
                    <w:t>200mg/L</w:t>
                  </w:r>
                </w:p>
                <w:p w:rsidR="005E4CAD" w:rsidRDefault="005E4CAD" w:rsidP="00F40C5C">
                  <w:pPr>
                    <w:adjustRightInd w:val="0"/>
                    <w:snapToGrid w:val="0"/>
                    <w:jc w:val="center"/>
                    <w:textAlignment w:val="baseline"/>
                    <w:rPr>
                      <w:bCs/>
                      <w:szCs w:val="21"/>
                    </w:rPr>
                  </w:pPr>
                  <w:r>
                    <w:rPr>
                      <w:rFonts w:hint="eastAsia"/>
                      <w:bCs/>
                      <w:szCs w:val="21"/>
                    </w:rPr>
                    <w:t>0.015t/a</w:t>
                  </w:r>
                </w:p>
              </w:tc>
              <w:tc>
                <w:tcPr>
                  <w:tcW w:w="1283" w:type="dxa"/>
                  <w:vAlign w:val="center"/>
                </w:tcPr>
                <w:p w:rsidR="005E4CAD" w:rsidRDefault="005E4CAD" w:rsidP="00F40C5C">
                  <w:pPr>
                    <w:adjustRightInd w:val="0"/>
                    <w:snapToGrid w:val="0"/>
                    <w:jc w:val="center"/>
                    <w:textAlignment w:val="baseline"/>
                    <w:rPr>
                      <w:bCs/>
                      <w:szCs w:val="21"/>
                    </w:rPr>
                  </w:pPr>
                  <w:r>
                    <w:rPr>
                      <w:rFonts w:hint="eastAsia"/>
                      <w:bCs/>
                      <w:szCs w:val="21"/>
                    </w:rPr>
                    <w:t>25mg/L</w:t>
                  </w:r>
                </w:p>
                <w:p w:rsidR="005E4CAD" w:rsidRDefault="005E4CAD" w:rsidP="00F40C5C">
                  <w:pPr>
                    <w:adjustRightInd w:val="0"/>
                    <w:snapToGrid w:val="0"/>
                    <w:jc w:val="center"/>
                    <w:textAlignment w:val="baseline"/>
                    <w:rPr>
                      <w:bCs/>
                      <w:szCs w:val="21"/>
                    </w:rPr>
                  </w:pPr>
                  <w:r>
                    <w:rPr>
                      <w:rFonts w:hint="eastAsia"/>
                      <w:bCs/>
                      <w:szCs w:val="21"/>
                    </w:rPr>
                    <w:t>0.0019t/a</w:t>
                  </w:r>
                </w:p>
              </w:tc>
              <w:tc>
                <w:tcPr>
                  <w:tcW w:w="1355" w:type="dxa"/>
                  <w:vAlign w:val="center"/>
                </w:tcPr>
                <w:p w:rsidR="005E4CAD" w:rsidRDefault="005E4CAD" w:rsidP="00F40C5C">
                  <w:pPr>
                    <w:adjustRightInd w:val="0"/>
                    <w:snapToGrid w:val="0"/>
                    <w:jc w:val="center"/>
                    <w:textAlignment w:val="baseline"/>
                    <w:rPr>
                      <w:bCs/>
                      <w:szCs w:val="21"/>
                    </w:rPr>
                  </w:pPr>
                  <w:r>
                    <w:rPr>
                      <w:rFonts w:hint="eastAsia"/>
                      <w:bCs/>
                      <w:szCs w:val="21"/>
                    </w:rPr>
                    <w:t>50mg/L</w:t>
                  </w:r>
                </w:p>
                <w:p w:rsidR="005E4CAD" w:rsidRDefault="005E4CAD" w:rsidP="00F40C5C">
                  <w:pPr>
                    <w:adjustRightInd w:val="0"/>
                    <w:snapToGrid w:val="0"/>
                    <w:jc w:val="center"/>
                    <w:textAlignment w:val="baseline"/>
                    <w:rPr>
                      <w:bCs/>
                      <w:szCs w:val="21"/>
                    </w:rPr>
                  </w:pPr>
                  <w:r>
                    <w:rPr>
                      <w:rFonts w:hint="eastAsia"/>
                      <w:bCs/>
                      <w:szCs w:val="21"/>
                    </w:rPr>
                    <w:t>0.0038t/a</w:t>
                  </w:r>
                </w:p>
              </w:tc>
            </w:tr>
          </w:tbl>
          <w:p w:rsidR="00D14169" w:rsidRPr="00F40C5C" w:rsidRDefault="00D14169" w:rsidP="00D14169">
            <w:pPr>
              <w:autoSpaceDE w:val="0"/>
              <w:autoSpaceDN w:val="0"/>
              <w:adjustRightInd w:val="0"/>
              <w:spacing w:line="360" w:lineRule="auto"/>
              <w:jc w:val="left"/>
              <w:rPr>
                <w:b/>
                <w:sz w:val="24"/>
              </w:rPr>
            </w:pPr>
            <w:r w:rsidRPr="00F40C5C">
              <w:rPr>
                <w:rFonts w:hint="eastAsia"/>
                <w:b/>
                <w:sz w:val="24"/>
              </w:rPr>
              <w:t xml:space="preserve">3.2.3 </w:t>
            </w:r>
            <w:r w:rsidRPr="00F40C5C">
              <w:rPr>
                <w:b/>
                <w:sz w:val="24"/>
              </w:rPr>
              <w:t>噪声</w:t>
            </w:r>
            <w:r w:rsidRPr="00F40C5C">
              <w:rPr>
                <w:rFonts w:hint="eastAsia"/>
                <w:b/>
                <w:sz w:val="24"/>
              </w:rPr>
              <w:t>污染源分析</w:t>
            </w:r>
          </w:p>
          <w:p w:rsidR="00D14169" w:rsidRPr="00F40C5C" w:rsidRDefault="00D14169" w:rsidP="00D14169">
            <w:pPr>
              <w:adjustRightInd w:val="0"/>
              <w:spacing w:line="360" w:lineRule="auto"/>
              <w:ind w:firstLineChars="200" w:firstLine="480"/>
              <w:rPr>
                <w:sz w:val="24"/>
              </w:rPr>
            </w:pPr>
            <w:r w:rsidRPr="00F40C5C">
              <w:rPr>
                <w:rFonts w:hint="eastAsia"/>
                <w:kern w:val="0"/>
                <w:sz w:val="24"/>
              </w:rPr>
              <w:t>项目</w:t>
            </w:r>
            <w:r w:rsidRPr="00F40C5C">
              <w:rPr>
                <w:sz w:val="24"/>
              </w:rPr>
              <w:t>各主要设备噪声源强见表</w:t>
            </w:r>
            <w:r w:rsidRPr="00F40C5C">
              <w:rPr>
                <w:rFonts w:hint="eastAsia"/>
                <w:sz w:val="24"/>
              </w:rPr>
              <w:t>7-4</w:t>
            </w:r>
            <w:r w:rsidRPr="00F40C5C">
              <w:rPr>
                <w:sz w:val="24"/>
              </w:rPr>
              <w:t>。</w:t>
            </w:r>
          </w:p>
          <w:p w:rsidR="00D14169" w:rsidRPr="00F40C5C" w:rsidRDefault="00D14169" w:rsidP="00793575">
            <w:pPr>
              <w:autoSpaceDE w:val="0"/>
              <w:autoSpaceDN w:val="0"/>
              <w:adjustRightInd w:val="0"/>
              <w:spacing w:beforeLines="50"/>
              <w:jc w:val="center"/>
              <w:rPr>
                <w:b/>
              </w:rPr>
            </w:pPr>
            <w:r w:rsidRPr="00F40C5C">
              <w:rPr>
                <w:b/>
              </w:rPr>
              <w:t>表</w:t>
            </w:r>
            <w:r w:rsidRPr="00F40C5C">
              <w:rPr>
                <w:rFonts w:hint="eastAsia"/>
                <w:b/>
              </w:rPr>
              <w:t xml:space="preserve">7-4 </w:t>
            </w:r>
            <w:r w:rsidRPr="00F40C5C">
              <w:rPr>
                <w:b/>
              </w:rPr>
              <w:t xml:space="preserve"> </w:t>
            </w:r>
            <w:r w:rsidRPr="00F40C5C">
              <w:rPr>
                <w:b/>
              </w:rPr>
              <w:t>项目噪声源情况表</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tblPr>
            <w:tblGrid>
              <w:gridCol w:w="1922"/>
              <w:gridCol w:w="3192"/>
              <w:gridCol w:w="3192"/>
            </w:tblGrid>
            <w:tr w:rsidR="00D14169" w:rsidRPr="00F40C5C" w:rsidTr="00F40C5C">
              <w:trPr>
                <w:trHeight w:val="397"/>
                <w:jc w:val="center"/>
              </w:trPr>
              <w:tc>
                <w:tcPr>
                  <w:tcW w:w="1922" w:type="dxa"/>
                  <w:vAlign w:val="center"/>
                </w:tcPr>
                <w:p w:rsidR="00D14169" w:rsidRPr="00F40C5C" w:rsidRDefault="00D14169" w:rsidP="00F40C5C">
                  <w:pPr>
                    <w:jc w:val="center"/>
                    <w:rPr>
                      <w:b/>
                      <w:szCs w:val="21"/>
                    </w:rPr>
                  </w:pPr>
                  <w:r w:rsidRPr="00F40C5C">
                    <w:rPr>
                      <w:rFonts w:hint="eastAsia"/>
                      <w:b/>
                      <w:szCs w:val="21"/>
                    </w:rPr>
                    <w:t>序号</w:t>
                  </w:r>
                </w:p>
              </w:tc>
              <w:tc>
                <w:tcPr>
                  <w:tcW w:w="3192" w:type="dxa"/>
                  <w:vAlign w:val="center"/>
                </w:tcPr>
                <w:p w:rsidR="00D14169" w:rsidRPr="00F40C5C" w:rsidRDefault="00D14169" w:rsidP="00F40C5C">
                  <w:pPr>
                    <w:jc w:val="center"/>
                    <w:rPr>
                      <w:b/>
                      <w:szCs w:val="21"/>
                    </w:rPr>
                  </w:pPr>
                  <w:r w:rsidRPr="00F40C5C">
                    <w:rPr>
                      <w:b/>
                      <w:szCs w:val="21"/>
                    </w:rPr>
                    <w:t>设备名称</w:t>
                  </w:r>
                </w:p>
              </w:tc>
              <w:tc>
                <w:tcPr>
                  <w:tcW w:w="3192" w:type="dxa"/>
                  <w:vAlign w:val="center"/>
                </w:tcPr>
                <w:p w:rsidR="00D14169" w:rsidRPr="00F40C5C" w:rsidRDefault="00D14169" w:rsidP="00F40C5C">
                  <w:pPr>
                    <w:jc w:val="center"/>
                    <w:rPr>
                      <w:b/>
                      <w:szCs w:val="21"/>
                    </w:rPr>
                  </w:pPr>
                  <w:r w:rsidRPr="00F40C5C">
                    <w:rPr>
                      <w:rFonts w:ascii="宋体" w:cs="宋体" w:hint="eastAsia"/>
                      <w:b/>
                      <w:szCs w:val="21"/>
                    </w:rPr>
                    <w:t>噪声源强</w:t>
                  </w:r>
                </w:p>
              </w:tc>
            </w:tr>
            <w:tr w:rsidR="00D14169" w:rsidRPr="00F40C5C" w:rsidTr="00F40C5C">
              <w:trPr>
                <w:trHeight w:val="397"/>
                <w:jc w:val="center"/>
              </w:trPr>
              <w:tc>
                <w:tcPr>
                  <w:tcW w:w="1922" w:type="dxa"/>
                  <w:vAlign w:val="center"/>
                </w:tcPr>
                <w:p w:rsidR="00D14169" w:rsidRPr="00F40C5C" w:rsidRDefault="00D14169" w:rsidP="00F40C5C">
                  <w:pPr>
                    <w:jc w:val="center"/>
                    <w:rPr>
                      <w:szCs w:val="21"/>
                    </w:rPr>
                  </w:pPr>
                  <w:r w:rsidRPr="00F40C5C">
                    <w:rPr>
                      <w:rFonts w:hint="eastAsia"/>
                      <w:szCs w:val="21"/>
                    </w:rPr>
                    <w:t>1</w:t>
                  </w:r>
                </w:p>
              </w:tc>
              <w:tc>
                <w:tcPr>
                  <w:tcW w:w="3192" w:type="dxa"/>
                  <w:vAlign w:val="center"/>
                </w:tcPr>
                <w:p w:rsidR="00D14169" w:rsidRPr="00F40C5C" w:rsidRDefault="00D14169" w:rsidP="00F40C5C">
                  <w:pPr>
                    <w:jc w:val="center"/>
                    <w:rPr>
                      <w:szCs w:val="21"/>
                    </w:rPr>
                  </w:pPr>
                  <w:r w:rsidRPr="00F40C5C">
                    <w:rPr>
                      <w:rFonts w:hint="eastAsia"/>
                      <w:szCs w:val="21"/>
                    </w:rPr>
                    <w:t>制砂机</w:t>
                  </w:r>
                </w:p>
              </w:tc>
              <w:tc>
                <w:tcPr>
                  <w:tcW w:w="3192" w:type="dxa"/>
                  <w:vAlign w:val="center"/>
                </w:tcPr>
                <w:p w:rsidR="00D14169" w:rsidRPr="00F40C5C" w:rsidRDefault="00D14169" w:rsidP="00D14169">
                  <w:pPr>
                    <w:jc w:val="center"/>
                    <w:rPr>
                      <w:szCs w:val="21"/>
                    </w:rPr>
                  </w:pPr>
                  <w:r w:rsidRPr="00F40C5C">
                    <w:rPr>
                      <w:rFonts w:hint="eastAsia"/>
                      <w:szCs w:val="21"/>
                    </w:rPr>
                    <w:t>85~90</w:t>
                  </w:r>
                </w:p>
              </w:tc>
            </w:tr>
            <w:tr w:rsidR="00D14169" w:rsidRPr="00F40C5C" w:rsidTr="00F40C5C">
              <w:trPr>
                <w:trHeight w:val="397"/>
                <w:jc w:val="center"/>
              </w:trPr>
              <w:tc>
                <w:tcPr>
                  <w:tcW w:w="1922" w:type="dxa"/>
                  <w:vAlign w:val="center"/>
                </w:tcPr>
                <w:p w:rsidR="00D14169" w:rsidRPr="00F40C5C" w:rsidRDefault="00D14169" w:rsidP="00F40C5C">
                  <w:pPr>
                    <w:jc w:val="center"/>
                    <w:rPr>
                      <w:szCs w:val="21"/>
                    </w:rPr>
                  </w:pPr>
                  <w:r w:rsidRPr="00F40C5C">
                    <w:rPr>
                      <w:rFonts w:hint="eastAsia"/>
                      <w:szCs w:val="21"/>
                    </w:rPr>
                    <w:t>2</w:t>
                  </w:r>
                </w:p>
              </w:tc>
              <w:tc>
                <w:tcPr>
                  <w:tcW w:w="3192" w:type="dxa"/>
                  <w:vAlign w:val="center"/>
                </w:tcPr>
                <w:p w:rsidR="00D14169" w:rsidRPr="00F40C5C" w:rsidRDefault="00D14169" w:rsidP="00F40C5C">
                  <w:pPr>
                    <w:jc w:val="center"/>
                    <w:rPr>
                      <w:szCs w:val="21"/>
                    </w:rPr>
                  </w:pPr>
                  <w:r w:rsidRPr="00F40C5C">
                    <w:rPr>
                      <w:rFonts w:hint="eastAsia"/>
                      <w:szCs w:val="21"/>
                    </w:rPr>
                    <w:t>振动筛</w:t>
                  </w:r>
                </w:p>
              </w:tc>
              <w:tc>
                <w:tcPr>
                  <w:tcW w:w="3192" w:type="dxa"/>
                  <w:vAlign w:val="center"/>
                </w:tcPr>
                <w:p w:rsidR="00D14169" w:rsidRPr="00F40C5C" w:rsidRDefault="00D14169" w:rsidP="00F40C5C">
                  <w:pPr>
                    <w:jc w:val="center"/>
                    <w:rPr>
                      <w:szCs w:val="21"/>
                    </w:rPr>
                  </w:pPr>
                  <w:r w:rsidRPr="00F40C5C">
                    <w:rPr>
                      <w:rFonts w:hint="eastAsia"/>
                      <w:szCs w:val="21"/>
                    </w:rPr>
                    <w:t>80~85</w:t>
                  </w:r>
                </w:p>
              </w:tc>
            </w:tr>
            <w:tr w:rsidR="00D14169" w:rsidRPr="00F40C5C" w:rsidTr="00F40C5C">
              <w:trPr>
                <w:trHeight w:val="397"/>
                <w:jc w:val="center"/>
              </w:trPr>
              <w:tc>
                <w:tcPr>
                  <w:tcW w:w="1922" w:type="dxa"/>
                  <w:vAlign w:val="center"/>
                </w:tcPr>
                <w:p w:rsidR="00D14169" w:rsidRPr="00F40C5C" w:rsidRDefault="00D14169" w:rsidP="00F40C5C">
                  <w:pPr>
                    <w:jc w:val="center"/>
                    <w:rPr>
                      <w:szCs w:val="21"/>
                    </w:rPr>
                  </w:pPr>
                  <w:r w:rsidRPr="00F40C5C">
                    <w:rPr>
                      <w:rFonts w:hint="eastAsia"/>
                      <w:szCs w:val="21"/>
                    </w:rPr>
                    <w:t>3</w:t>
                  </w:r>
                </w:p>
              </w:tc>
              <w:tc>
                <w:tcPr>
                  <w:tcW w:w="3192" w:type="dxa"/>
                  <w:vAlign w:val="center"/>
                </w:tcPr>
                <w:p w:rsidR="00D14169" w:rsidRPr="00F40C5C" w:rsidRDefault="00D14169" w:rsidP="00F40C5C">
                  <w:pPr>
                    <w:jc w:val="center"/>
                    <w:rPr>
                      <w:szCs w:val="21"/>
                    </w:rPr>
                  </w:pPr>
                  <w:r w:rsidRPr="00F40C5C">
                    <w:rPr>
                      <w:rFonts w:hint="eastAsia"/>
                      <w:szCs w:val="21"/>
                    </w:rPr>
                    <w:t>运输车辆</w:t>
                  </w:r>
                </w:p>
              </w:tc>
              <w:tc>
                <w:tcPr>
                  <w:tcW w:w="3192" w:type="dxa"/>
                  <w:vAlign w:val="center"/>
                </w:tcPr>
                <w:p w:rsidR="00D14169" w:rsidRPr="00F40C5C" w:rsidRDefault="00D14169" w:rsidP="00F40C5C">
                  <w:pPr>
                    <w:jc w:val="center"/>
                    <w:rPr>
                      <w:szCs w:val="21"/>
                    </w:rPr>
                  </w:pPr>
                  <w:r w:rsidRPr="00F40C5C">
                    <w:rPr>
                      <w:rFonts w:hint="eastAsia"/>
                      <w:szCs w:val="21"/>
                    </w:rPr>
                    <w:t>75~85</w:t>
                  </w:r>
                </w:p>
              </w:tc>
            </w:tr>
          </w:tbl>
          <w:p w:rsidR="00D14169" w:rsidRPr="00D14169" w:rsidRDefault="00D14169" w:rsidP="00D14169">
            <w:pPr>
              <w:adjustRightInd w:val="0"/>
              <w:spacing w:line="360" w:lineRule="auto"/>
              <w:rPr>
                <w:b/>
                <w:bCs/>
                <w:sz w:val="24"/>
              </w:rPr>
            </w:pPr>
            <w:r w:rsidRPr="00D14169">
              <w:rPr>
                <w:rFonts w:hint="eastAsia"/>
                <w:b/>
                <w:sz w:val="24"/>
              </w:rPr>
              <w:t xml:space="preserve">3.2.4 </w:t>
            </w:r>
            <w:r w:rsidRPr="00D14169">
              <w:rPr>
                <w:rFonts w:hint="eastAsia"/>
                <w:b/>
                <w:bCs/>
                <w:sz w:val="24"/>
              </w:rPr>
              <w:t>固体废弃物污染源分析</w:t>
            </w:r>
          </w:p>
          <w:p w:rsidR="00D14169" w:rsidRPr="00D14169" w:rsidRDefault="00D14169" w:rsidP="00D14169">
            <w:pPr>
              <w:spacing w:line="360" w:lineRule="auto"/>
              <w:ind w:firstLineChars="200" w:firstLine="480"/>
              <w:rPr>
                <w:sz w:val="24"/>
              </w:rPr>
            </w:pPr>
            <w:r w:rsidRPr="00D14169">
              <w:rPr>
                <w:rFonts w:hint="eastAsia"/>
                <w:sz w:val="24"/>
              </w:rPr>
              <w:t>（</w:t>
            </w:r>
            <w:r>
              <w:rPr>
                <w:rFonts w:hint="eastAsia"/>
                <w:sz w:val="24"/>
              </w:rPr>
              <w:t>1</w:t>
            </w:r>
            <w:r w:rsidRPr="00D14169">
              <w:rPr>
                <w:rFonts w:hint="eastAsia"/>
                <w:sz w:val="24"/>
              </w:rPr>
              <w:t>）除尘器粉尘</w:t>
            </w:r>
          </w:p>
          <w:p w:rsidR="00D14169" w:rsidRPr="00D14169" w:rsidRDefault="00D14169" w:rsidP="00D14169">
            <w:pPr>
              <w:spacing w:line="360" w:lineRule="auto"/>
              <w:ind w:firstLineChars="200" w:firstLine="480"/>
              <w:rPr>
                <w:sz w:val="24"/>
              </w:rPr>
            </w:pPr>
            <w:r w:rsidRPr="00D14169">
              <w:rPr>
                <w:rFonts w:hint="eastAsia"/>
                <w:sz w:val="24"/>
              </w:rPr>
              <w:t>根据项目粉尘产生量及收集、处理效率，除尘器内回收的废石粉量约为</w:t>
            </w:r>
            <w:r>
              <w:rPr>
                <w:rFonts w:hint="eastAsia"/>
                <w:sz w:val="24"/>
              </w:rPr>
              <w:t>4.5</w:t>
            </w:r>
            <w:r w:rsidRPr="00D14169">
              <w:rPr>
                <w:rFonts w:hint="eastAsia"/>
                <w:sz w:val="24"/>
              </w:rPr>
              <w:t>t/a</w:t>
            </w:r>
            <w:r w:rsidRPr="00D14169">
              <w:rPr>
                <w:rFonts w:hint="eastAsia"/>
                <w:sz w:val="24"/>
              </w:rPr>
              <w:t>，为一般工业固体废物，可随产品外售。</w:t>
            </w:r>
          </w:p>
          <w:p w:rsidR="00D14169" w:rsidRPr="00D14169" w:rsidRDefault="00D14169" w:rsidP="00D14169">
            <w:pPr>
              <w:spacing w:line="360" w:lineRule="auto"/>
              <w:ind w:firstLineChars="200" w:firstLine="480"/>
              <w:rPr>
                <w:sz w:val="24"/>
              </w:rPr>
            </w:pPr>
            <w:r w:rsidRPr="00D14169">
              <w:rPr>
                <w:rFonts w:hint="eastAsia"/>
                <w:sz w:val="24"/>
              </w:rPr>
              <w:t>（</w:t>
            </w:r>
            <w:r>
              <w:rPr>
                <w:rFonts w:hint="eastAsia"/>
                <w:sz w:val="24"/>
              </w:rPr>
              <w:t>2</w:t>
            </w:r>
            <w:r w:rsidRPr="00D14169">
              <w:rPr>
                <w:rFonts w:hint="eastAsia"/>
                <w:sz w:val="24"/>
              </w:rPr>
              <w:t>）生活垃圾</w:t>
            </w:r>
          </w:p>
          <w:p w:rsidR="00D14169" w:rsidRDefault="00D14169" w:rsidP="00D14169">
            <w:pPr>
              <w:spacing w:line="360" w:lineRule="auto"/>
              <w:ind w:firstLineChars="200" w:firstLine="480"/>
              <w:rPr>
                <w:kern w:val="0"/>
                <w:sz w:val="24"/>
              </w:rPr>
            </w:pPr>
            <w:r w:rsidRPr="00D14169">
              <w:rPr>
                <w:rFonts w:hint="eastAsia"/>
                <w:kern w:val="0"/>
                <w:sz w:val="24"/>
              </w:rPr>
              <w:t>项目定员</w:t>
            </w:r>
            <w:r w:rsidRPr="00D14169">
              <w:rPr>
                <w:rFonts w:hint="eastAsia"/>
                <w:kern w:val="0"/>
                <w:sz w:val="24"/>
              </w:rPr>
              <w:t>5</w:t>
            </w:r>
            <w:r w:rsidRPr="00D14169">
              <w:rPr>
                <w:rFonts w:hint="eastAsia"/>
                <w:kern w:val="0"/>
                <w:sz w:val="24"/>
              </w:rPr>
              <w:t>人，员工生活垃圾产生量以</w:t>
            </w:r>
            <w:r w:rsidRPr="00D14169">
              <w:rPr>
                <w:rFonts w:hint="eastAsia"/>
                <w:kern w:val="0"/>
                <w:sz w:val="24"/>
              </w:rPr>
              <w:t>1kg/d</w:t>
            </w:r>
            <w:r w:rsidRPr="00D14169">
              <w:rPr>
                <w:rFonts w:hint="eastAsia"/>
                <w:kern w:val="0"/>
                <w:sz w:val="24"/>
              </w:rPr>
              <w:t>计，则员工的生活垃圾产生量为</w:t>
            </w:r>
            <w:r w:rsidRPr="00D14169">
              <w:rPr>
                <w:rFonts w:hint="eastAsia"/>
                <w:kern w:val="0"/>
                <w:sz w:val="24"/>
              </w:rPr>
              <w:t>5kg/d</w:t>
            </w:r>
            <w:r w:rsidRPr="00D14169">
              <w:rPr>
                <w:rFonts w:hint="eastAsia"/>
                <w:kern w:val="0"/>
                <w:sz w:val="24"/>
              </w:rPr>
              <w:t>，即</w:t>
            </w:r>
            <w:r w:rsidRPr="00D14169">
              <w:rPr>
                <w:rFonts w:hint="eastAsia"/>
                <w:kern w:val="0"/>
                <w:sz w:val="24"/>
              </w:rPr>
              <w:t>1.5t/a</w:t>
            </w:r>
            <w:r w:rsidRPr="00D14169">
              <w:rPr>
                <w:rFonts w:hint="eastAsia"/>
                <w:kern w:val="0"/>
                <w:sz w:val="24"/>
              </w:rPr>
              <w:t>。</w:t>
            </w: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D14169">
            <w:pPr>
              <w:spacing w:line="360" w:lineRule="auto"/>
              <w:ind w:firstLineChars="200" w:firstLine="480"/>
              <w:rPr>
                <w:kern w:val="0"/>
                <w:sz w:val="24"/>
              </w:rPr>
            </w:pPr>
          </w:p>
          <w:p w:rsidR="00E07834" w:rsidRDefault="00E07834" w:rsidP="00271FC4">
            <w:pPr>
              <w:spacing w:line="360" w:lineRule="auto"/>
              <w:rPr>
                <w:kern w:val="0"/>
                <w:sz w:val="24"/>
              </w:rPr>
            </w:pPr>
          </w:p>
          <w:p w:rsidR="005E4CAD" w:rsidRPr="0042494A" w:rsidRDefault="005E4CAD" w:rsidP="00D14169">
            <w:pPr>
              <w:spacing w:line="360" w:lineRule="auto"/>
              <w:rPr>
                <w:sz w:val="24"/>
              </w:rPr>
            </w:pPr>
          </w:p>
        </w:tc>
      </w:tr>
    </w:tbl>
    <w:p w:rsidR="00A7242E" w:rsidRDefault="00A7242E">
      <w:pPr>
        <w:sectPr w:rsidR="00A7242E" w:rsidSect="00273C99">
          <w:pgSz w:w="11906" w:h="16838"/>
          <w:pgMar w:top="1440" w:right="1800" w:bottom="1440" w:left="1800" w:header="851" w:footer="992" w:gutter="0"/>
          <w:cols w:space="425"/>
          <w:docGrid w:type="lines" w:linePitch="312"/>
        </w:sectPr>
      </w:pPr>
    </w:p>
    <w:p w:rsidR="00A7242E" w:rsidRDefault="00A7242E" w:rsidP="00A7242E">
      <w:pPr>
        <w:pStyle w:val="11"/>
        <w:rPr>
          <w:rFonts w:eastAsia="宋体"/>
        </w:rPr>
      </w:pPr>
      <w:bookmarkStart w:id="8" w:name="_Toc419629683"/>
      <w:r>
        <w:rPr>
          <w:rFonts w:eastAsia="宋体"/>
        </w:rPr>
        <w:t>六、项目主要污染物产生及排放情况</w:t>
      </w:r>
      <w:bookmarkEnd w:id="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6"/>
        <w:gridCol w:w="1272"/>
        <w:gridCol w:w="1420"/>
        <w:gridCol w:w="2358"/>
        <w:gridCol w:w="2651"/>
      </w:tblGrid>
      <w:tr w:rsidR="00A7242E" w:rsidTr="00F40C5C">
        <w:trPr>
          <w:trHeight w:val="397"/>
          <w:jc w:val="center"/>
        </w:trPr>
        <w:tc>
          <w:tcPr>
            <w:tcW w:w="816" w:type="dxa"/>
            <w:vAlign w:val="center"/>
          </w:tcPr>
          <w:p w:rsidR="00A7242E" w:rsidRDefault="00A7242E" w:rsidP="00F40C5C">
            <w:pPr>
              <w:jc w:val="center"/>
              <w:rPr>
                <w:b/>
                <w:szCs w:val="21"/>
              </w:rPr>
            </w:pPr>
            <w:r>
              <w:rPr>
                <w:b/>
                <w:szCs w:val="21"/>
              </w:rPr>
              <w:t>内容</w:t>
            </w:r>
          </w:p>
          <w:p w:rsidR="00A7242E" w:rsidRDefault="00A7242E" w:rsidP="00F40C5C">
            <w:pPr>
              <w:jc w:val="center"/>
              <w:rPr>
                <w:b/>
                <w:szCs w:val="21"/>
              </w:rPr>
            </w:pPr>
            <w:r>
              <w:rPr>
                <w:b/>
                <w:szCs w:val="21"/>
              </w:rPr>
              <w:t>类型</w:t>
            </w:r>
          </w:p>
        </w:tc>
        <w:tc>
          <w:tcPr>
            <w:tcW w:w="1272" w:type="dxa"/>
            <w:tcBorders>
              <w:right w:val="single" w:sz="4" w:space="0" w:color="auto"/>
            </w:tcBorders>
            <w:vAlign w:val="center"/>
          </w:tcPr>
          <w:p w:rsidR="00A7242E" w:rsidRDefault="00A7242E" w:rsidP="00F40C5C">
            <w:pPr>
              <w:jc w:val="center"/>
              <w:rPr>
                <w:b/>
                <w:szCs w:val="21"/>
              </w:rPr>
            </w:pPr>
            <w:r>
              <w:rPr>
                <w:b/>
                <w:szCs w:val="21"/>
              </w:rPr>
              <w:t>排放源</w:t>
            </w:r>
          </w:p>
        </w:tc>
        <w:tc>
          <w:tcPr>
            <w:tcW w:w="1420" w:type="dxa"/>
            <w:tcBorders>
              <w:left w:val="single" w:sz="4" w:space="0" w:color="auto"/>
              <w:bottom w:val="single" w:sz="4" w:space="0" w:color="auto"/>
              <w:right w:val="single" w:sz="4" w:space="0" w:color="auto"/>
            </w:tcBorders>
            <w:vAlign w:val="center"/>
          </w:tcPr>
          <w:p w:rsidR="00A7242E" w:rsidRDefault="00A7242E" w:rsidP="00F40C5C">
            <w:pPr>
              <w:jc w:val="center"/>
              <w:rPr>
                <w:b/>
                <w:szCs w:val="21"/>
              </w:rPr>
            </w:pPr>
            <w:r>
              <w:rPr>
                <w:b/>
                <w:szCs w:val="21"/>
              </w:rPr>
              <w:t>污染物</w:t>
            </w:r>
          </w:p>
          <w:p w:rsidR="00A7242E" w:rsidRDefault="00A7242E" w:rsidP="00F40C5C">
            <w:pPr>
              <w:jc w:val="center"/>
              <w:rPr>
                <w:b/>
                <w:szCs w:val="21"/>
              </w:rPr>
            </w:pPr>
            <w:r>
              <w:rPr>
                <w:b/>
                <w:szCs w:val="21"/>
              </w:rPr>
              <w:t>名称</w:t>
            </w:r>
          </w:p>
        </w:tc>
        <w:tc>
          <w:tcPr>
            <w:tcW w:w="2358" w:type="dxa"/>
            <w:tcBorders>
              <w:left w:val="single" w:sz="4" w:space="0" w:color="auto"/>
              <w:bottom w:val="single" w:sz="4" w:space="0" w:color="auto"/>
              <w:right w:val="single" w:sz="4" w:space="0" w:color="auto"/>
            </w:tcBorders>
            <w:vAlign w:val="center"/>
          </w:tcPr>
          <w:p w:rsidR="00A7242E" w:rsidRDefault="00A7242E" w:rsidP="00F40C5C">
            <w:pPr>
              <w:jc w:val="center"/>
              <w:rPr>
                <w:b/>
                <w:szCs w:val="21"/>
              </w:rPr>
            </w:pPr>
            <w:r>
              <w:rPr>
                <w:b/>
                <w:szCs w:val="21"/>
              </w:rPr>
              <w:t>处理前浓度及产生量</w:t>
            </w:r>
          </w:p>
        </w:tc>
        <w:tc>
          <w:tcPr>
            <w:tcW w:w="2651" w:type="dxa"/>
            <w:tcBorders>
              <w:left w:val="single" w:sz="4" w:space="0" w:color="auto"/>
              <w:bottom w:val="single" w:sz="4" w:space="0" w:color="auto"/>
            </w:tcBorders>
            <w:vAlign w:val="center"/>
          </w:tcPr>
          <w:p w:rsidR="00A7242E" w:rsidRDefault="00A7242E" w:rsidP="00F40C5C">
            <w:pPr>
              <w:jc w:val="center"/>
              <w:rPr>
                <w:b/>
                <w:szCs w:val="21"/>
              </w:rPr>
            </w:pPr>
            <w:r>
              <w:rPr>
                <w:b/>
                <w:szCs w:val="21"/>
              </w:rPr>
              <w:t>排放浓度及排放量</w:t>
            </w:r>
          </w:p>
        </w:tc>
      </w:tr>
      <w:tr w:rsidR="00A7242E" w:rsidTr="00F40C5C">
        <w:trPr>
          <w:trHeight w:val="397"/>
          <w:jc w:val="center"/>
        </w:trPr>
        <w:tc>
          <w:tcPr>
            <w:tcW w:w="816" w:type="dxa"/>
            <w:vMerge w:val="restart"/>
            <w:vAlign w:val="center"/>
          </w:tcPr>
          <w:p w:rsidR="00A7242E" w:rsidRDefault="00A7242E" w:rsidP="00F40C5C">
            <w:pPr>
              <w:widowControl/>
              <w:jc w:val="center"/>
              <w:rPr>
                <w:b/>
                <w:szCs w:val="21"/>
              </w:rPr>
            </w:pPr>
            <w:r>
              <w:rPr>
                <w:rFonts w:hint="eastAsia"/>
                <w:b/>
                <w:szCs w:val="21"/>
              </w:rPr>
              <w:t>大</w:t>
            </w:r>
          </w:p>
          <w:p w:rsidR="00A7242E" w:rsidRDefault="00A7242E" w:rsidP="00F40C5C">
            <w:pPr>
              <w:widowControl/>
              <w:jc w:val="center"/>
              <w:rPr>
                <w:b/>
                <w:szCs w:val="21"/>
              </w:rPr>
            </w:pPr>
            <w:r>
              <w:rPr>
                <w:rFonts w:hint="eastAsia"/>
                <w:b/>
                <w:szCs w:val="21"/>
              </w:rPr>
              <w:t>气</w:t>
            </w:r>
          </w:p>
          <w:p w:rsidR="00A7242E" w:rsidRDefault="00A7242E" w:rsidP="00F40C5C">
            <w:pPr>
              <w:widowControl/>
              <w:jc w:val="center"/>
              <w:rPr>
                <w:b/>
                <w:szCs w:val="21"/>
              </w:rPr>
            </w:pPr>
            <w:r>
              <w:rPr>
                <w:rFonts w:hint="eastAsia"/>
                <w:b/>
                <w:szCs w:val="21"/>
              </w:rPr>
              <w:t>污</w:t>
            </w:r>
          </w:p>
          <w:p w:rsidR="00A7242E" w:rsidRDefault="00A7242E" w:rsidP="00F40C5C">
            <w:pPr>
              <w:widowControl/>
              <w:jc w:val="center"/>
              <w:rPr>
                <w:b/>
                <w:szCs w:val="21"/>
              </w:rPr>
            </w:pPr>
            <w:r>
              <w:rPr>
                <w:rFonts w:hint="eastAsia"/>
                <w:b/>
                <w:szCs w:val="21"/>
              </w:rPr>
              <w:t>染</w:t>
            </w:r>
          </w:p>
          <w:p w:rsidR="00A7242E" w:rsidRDefault="00A7242E" w:rsidP="00F40C5C">
            <w:pPr>
              <w:jc w:val="center"/>
              <w:rPr>
                <w:b/>
                <w:szCs w:val="21"/>
              </w:rPr>
            </w:pPr>
            <w:r>
              <w:rPr>
                <w:rFonts w:hint="eastAsia"/>
                <w:b/>
                <w:szCs w:val="21"/>
              </w:rPr>
              <w:t>物</w:t>
            </w:r>
          </w:p>
        </w:tc>
        <w:tc>
          <w:tcPr>
            <w:tcW w:w="1272" w:type="dxa"/>
            <w:tcBorders>
              <w:right w:val="single" w:sz="4" w:space="0" w:color="auto"/>
            </w:tcBorders>
            <w:vAlign w:val="center"/>
          </w:tcPr>
          <w:p w:rsidR="00A7242E" w:rsidRDefault="00A7242E" w:rsidP="00F40C5C">
            <w:pPr>
              <w:snapToGrid w:val="0"/>
              <w:jc w:val="center"/>
              <w:rPr>
                <w:szCs w:val="21"/>
              </w:rPr>
            </w:pPr>
            <w:r>
              <w:rPr>
                <w:rFonts w:hint="eastAsia"/>
                <w:szCs w:val="21"/>
              </w:rPr>
              <w:t>制砂筛分</w:t>
            </w:r>
          </w:p>
        </w:tc>
        <w:tc>
          <w:tcPr>
            <w:tcW w:w="1420"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粉尘</w:t>
            </w:r>
          </w:p>
        </w:tc>
        <w:tc>
          <w:tcPr>
            <w:tcW w:w="2358" w:type="dxa"/>
            <w:tcBorders>
              <w:left w:val="single" w:sz="4" w:space="0" w:color="auto"/>
              <w:bottom w:val="single" w:sz="4" w:space="0" w:color="auto"/>
              <w:right w:val="single" w:sz="4" w:space="0" w:color="auto"/>
            </w:tcBorders>
            <w:vAlign w:val="center"/>
          </w:tcPr>
          <w:p w:rsidR="00A7242E" w:rsidRDefault="00A7242E" w:rsidP="00A7242E">
            <w:pPr>
              <w:jc w:val="center"/>
              <w:rPr>
                <w:szCs w:val="21"/>
              </w:rPr>
            </w:pPr>
            <w:r>
              <w:rPr>
                <w:rFonts w:hint="eastAsia"/>
                <w:szCs w:val="21"/>
              </w:rPr>
              <w:t>10</w:t>
            </w:r>
            <w:r>
              <w:rPr>
                <w:rFonts w:hint="eastAsia"/>
                <w:bCs/>
                <w:szCs w:val="21"/>
              </w:rPr>
              <w:t>t</w:t>
            </w:r>
            <w:r>
              <w:rPr>
                <w:bCs/>
                <w:szCs w:val="21"/>
              </w:rPr>
              <w:t>/a</w:t>
            </w:r>
          </w:p>
        </w:tc>
        <w:tc>
          <w:tcPr>
            <w:tcW w:w="2651" w:type="dxa"/>
            <w:tcBorders>
              <w:left w:val="single" w:sz="4" w:space="0" w:color="auto"/>
              <w:bottom w:val="single" w:sz="4" w:space="0" w:color="auto"/>
            </w:tcBorders>
            <w:vAlign w:val="center"/>
          </w:tcPr>
          <w:p w:rsidR="00A7242E" w:rsidRDefault="00A7242E" w:rsidP="00054D99">
            <w:pPr>
              <w:jc w:val="center"/>
              <w:rPr>
                <w:szCs w:val="21"/>
              </w:rPr>
            </w:pPr>
            <w:r>
              <w:rPr>
                <w:rFonts w:hint="eastAsia"/>
                <w:szCs w:val="21"/>
              </w:rPr>
              <w:t>0.</w:t>
            </w:r>
            <w:r w:rsidR="00054D99">
              <w:rPr>
                <w:rFonts w:hint="eastAsia"/>
                <w:szCs w:val="21"/>
              </w:rPr>
              <w:t>38</w:t>
            </w:r>
            <w:r>
              <w:rPr>
                <w:rFonts w:hint="eastAsia"/>
                <w:bCs/>
                <w:szCs w:val="21"/>
              </w:rPr>
              <w:t>t</w:t>
            </w:r>
            <w:r>
              <w:rPr>
                <w:bCs/>
                <w:szCs w:val="21"/>
              </w:rPr>
              <w:t>/a</w:t>
            </w:r>
            <w:r>
              <w:rPr>
                <w:rFonts w:hint="eastAsia"/>
                <w:bCs/>
                <w:szCs w:val="21"/>
              </w:rPr>
              <w:t>，无组织排放</w:t>
            </w:r>
          </w:p>
        </w:tc>
      </w:tr>
      <w:tr w:rsidR="00A7242E" w:rsidTr="00F40C5C">
        <w:trPr>
          <w:trHeight w:val="397"/>
          <w:jc w:val="center"/>
        </w:trPr>
        <w:tc>
          <w:tcPr>
            <w:tcW w:w="816" w:type="dxa"/>
            <w:vMerge/>
            <w:vAlign w:val="center"/>
          </w:tcPr>
          <w:p w:rsidR="00A7242E" w:rsidRDefault="00A7242E" w:rsidP="00F40C5C">
            <w:pPr>
              <w:widowControl/>
              <w:jc w:val="center"/>
              <w:rPr>
                <w:b/>
                <w:szCs w:val="21"/>
              </w:rPr>
            </w:pPr>
          </w:p>
        </w:tc>
        <w:tc>
          <w:tcPr>
            <w:tcW w:w="1272" w:type="dxa"/>
            <w:tcBorders>
              <w:right w:val="single" w:sz="4" w:space="0" w:color="auto"/>
            </w:tcBorders>
            <w:vAlign w:val="center"/>
          </w:tcPr>
          <w:p w:rsidR="00A7242E" w:rsidRDefault="00A7242E" w:rsidP="00F40C5C">
            <w:pPr>
              <w:snapToGrid w:val="0"/>
              <w:jc w:val="center"/>
              <w:rPr>
                <w:szCs w:val="21"/>
              </w:rPr>
            </w:pPr>
            <w:r>
              <w:rPr>
                <w:rFonts w:hint="eastAsia"/>
                <w:szCs w:val="21"/>
              </w:rPr>
              <w:t>物料传送</w:t>
            </w:r>
          </w:p>
        </w:tc>
        <w:tc>
          <w:tcPr>
            <w:tcW w:w="1420"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粉尘</w:t>
            </w:r>
          </w:p>
        </w:tc>
        <w:tc>
          <w:tcPr>
            <w:tcW w:w="2358"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2t/a</w:t>
            </w:r>
          </w:p>
        </w:tc>
        <w:tc>
          <w:tcPr>
            <w:tcW w:w="2651" w:type="dxa"/>
            <w:tcBorders>
              <w:left w:val="single" w:sz="4" w:space="0" w:color="auto"/>
              <w:bottom w:val="single" w:sz="4" w:space="0" w:color="auto"/>
            </w:tcBorders>
            <w:vAlign w:val="center"/>
          </w:tcPr>
          <w:p w:rsidR="00A7242E" w:rsidRDefault="00A7242E" w:rsidP="00F40C5C">
            <w:pPr>
              <w:jc w:val="center"/>
              <w:rPr>
                <w:szCs w:val="21"/>
              </w:rPr>
            </w:pPr>
            <w:r>
              <w:rPr>
                <w:rFonts w:hint="eastAsia"/>
                <w:szCs w:val="21"/>
              </w:rPr>
              <w:t>0.</w:t>
            </w:r>
            <w:r w:rsidR="00F40C5C">
              <w:rPr>
                <w:rFonts w:hint="eastAsia"/>
                <w:szCs w:val="21"/>
              </w:rPr>
              <w:t>2</w:t>
            </w:r>
            <w:r>
              <w:rPr>
                <w:rFonts w:hint="eastAsia"/>
                <w:szCs w:val="21"/>
              </w:rPr>
              <w:t>t/a</w:t>
            </w:r>
            <w:r>
              <w:rPr>
                <w:rFonts w:hint="eastAsia"/>
                <w:bCs/>
                <w:szCs w:val="21"/>
              </w:rPr>
              <w:t>，无组织排放</w:t>
            </w:r>
          </w:p>
        </w:tc>
      </w:tr>
      <w:tr w:rsidR="00A7242E" w:rsidTr="00F40C5C">
        <w:trPr>
          <w:trHeight w:val="397"/>
          <w:jc w:val="center"/>
        </w:trPr>
        <w:tc>
          <w:tcPr>
            <w:tcW w:w="816" w:type="dxa"/>
            <w:vMerge/>
            <w:vAlign w:val="center"/>
          </w:tcPr>
          <w:p w:rsidR="00A7242E" w:rsidRDefault="00A7242E" w:rsidP="00F40C5C">
            <w:pPr>
              <w:widowControl/>
              <w:jc w:val="center"/>
              <w:rPr>
                <w:b/>
                <w:szCs w:val="21"/>
              </w:rPr>
            </w:pPr>
          </w:p>
        </w:tc>
        <w:tc>
          <w:tcPr>
            <w:tcW w:w="1272" w:type="dxa"/>
            <w:tcBorders>
              <w:right w:val="single" w:sz="4" w:space="0" w:color="auto"/>
            </w:tcBorders>
            <w:vAlign w:val="center"/>
          </w:tcPr>
          <w:p w:rsidR="00A7242E" w:rsidRDefault="00A7242E" w:rsidP="00F40C5C">
            <w:pPr>
              <w:snapToGrid w:val="0"/>
              <w:jc w:val="center"/>
              <w:rPr>
                <w:szCs w:val="21"/>
              </w:rPr>
            </w:pPr>
            <w:r>
              <w:rPr>
                <w:rFonts w:hint="eastAsia"/>
                <w:szCs w:val="21"/>
              </w:rPr>
              <w:t>砂料装卸</w:t>
            </w:r>
          </w:p>
        </w:tc>
        <w:tc>
          <w:tcPr>
            <w:tcW w:w="1420"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粉尘</w:t>
            </w:r>
          </w:p>
        </w:tc>
        <w:tc>
          <w:tcPr>
            <w:tcW w:w="2358"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0.8t/a</w:t>
            </w:r>
          </w:p>
        </w:tc>
        <w:tc>
          <w:tcPr>
            <w:tcW w:w="2651" w:type="dxa"/>
            <w:tcBorders>
              <w:left w:val="single" w:sz="4" w:space="0" w:color="auto"/>
              <w:bottom w:val="single" w:sz="4" w:space="0" w:color="auto"/>
            </w:tcBorders>
            <w:vAlign w:val="center"/>
          </w:tcPr>
          <w:p w:rsidR="00A7242E" w:rsidRDefault="00A7242E" w:rsidP="004E379B">
            <w:pPr>
              <w:jc w:val="center"/>
              <w:rPr>
                <w:szCs w:val="21"/>
              </w:rPr>
            </w:pPr>
            <w:r>
              <w:rPr>
                <w:rFonts w:hint="eastAsia"/>
                <w:szCs w:val="21"/>
              </w:rPr>
              <w:t>0.</w:t>
            </w:r>
            <w:r w:rsidR="004E379B">
              <w:rPr>
                <w:rFonts w:hint="eastAsia"/>
                <w:szCs w:val="21"/>
              </w:rPr>
              <w:t>16</w:t>
            </w:r>
            <w:r>
              <w:rPr>
                <w:rFonts w:hint="eastAsia"/>
                <w:szCs w:val="21"/>
              </w:rPr>
              <w:t>t/a</w:t>
            </w:r>
            <w:r>
              <w:rPr>
                <w:rFonts w:hint="eastAsia"/>
                <w:bCs/>
                <w:szCs w:val="21"/>
              </w:rPr>
              <w:t>，无组织排放</w:t>
            </w:r>
          </w:p>
        </w:tc>
      </w:tr>
      <w:tr w:rsidR="00A7242E" w:rsidTr="00F40C5C">
        <w:trPr>
          <w:trHeight w:val="397"/>
          <w:jc w:val="center"/>
        </w:trPr>
        <w:tc>
          <w:tcPr>
            <w:tcW w:w="816" w:type="dxa"/>
            <w:vMerge/>
            <w:vAlign w:val="center"/>
          </w:tcPr>
          <w:p w:rsidR="00A7242E" w:rsidRDefault="00A7242E" w:rsidP="00F40C5C">
            <w:pPr>
              <w:widowControl/>
              <w:jc w:val="center"/>
              <w:rPr>
                <w:b/>
                <w:szCs w:val="21"/>
              </w:rPr>
            </w:pPr>
          </w:p>
        </w:tc>
        <w:tc>
          <w:tcPr>
            <w:tcW w:w="1272" w:type="dxa"/>
            <w:tcBorders>
              <w:right w:val="single" w:sz="4" w:space="0" w:color="auto"/>
            </w:tcBorders>
            <w:vAlign w:val="center"/>
          </w:tcPr>
          <w:p w:rsidR="00A7242E" w:rsidRDefault="00A7242E" w:rsidP="00F40C5C">
            <w:pPr>
              <w:snapToGrid w:val="0"/>
              <w:jc w:val="center"/>
              <w:rPr>
                <w:szCs w:val="21"/>
              </w:rPr>
            </w:pPr>
            <w:r>
              <w:rPr>
                <w:rFonts w:hint="eastAsia"/>
                <w:szCs w:val="21"/>
              </w:rPr>
              <w:t>堆场</w:t>
            </w:r>
          </w:p>
        </w:tc>
        <w:tc>
          <w:tcPr>
            <w:tcW w:w="1420"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粉尘</w:t>
            </w:r>
          </w:p>
        </w:tc>
        <w:tc>
          <w:tcPr>
            <w:tcW w:w="2358"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0.4t/a</w:t>
            </w:r>
          </w:p>
        </w:tc>
        <w:tc>
          <w:tcPr>
            <w:tcW w:w="2651" w:type="dxa"/>
            <w:tcBorders>
              <w:left w:val="single" w:sz="4" w:space="0" w:color="auto"/>
              <w:bottom w:val="single" w:sz="4" w:space="0" w:color="auto"/>
            </w:tcBorders>
            <w:vAlign w:val="center"/>
          </w:tcPr>
          <w:p w:rsidR="00A7242E" w:rsidRDefault="00A7242E" w:rsidP="00F40C5C">
            <w:pPr>
              <w:jc w:val="center"/>
              <w:rPr>
                <w:szCs w:val="21"/>
              </w:rPr>
            </w:pPr>
            <w:r>
              <w:rPr>
                <w:rFonts w:hint="eastAsia"/>
                <w:szCs w:val="21"/>
              </w:rPr>
              <w:t>0.0</w:t>
            </w:r>
            <w:r w:rsidR="00F40C5C">
              <w:rPr>
                <w:rFonts w:hint="eastAsia"/>
                <w:szCs w:val="21"/>
              </w:rPr>
              <w:t>4</w:t>
            </w:r>
            <w:r>
              <w:rPr>
                <w:rFonts w:hint="eastAsia"/>
                <w:szCs w:val="21"/>
              </w:rPr>
              <w:t>t/a</w:t>
            </w:r>
            <w:r>
              <w:rPr>
                <w:rFonts w:hint="eastAsia"/>
                <w:bCs/>
                <w:szCs w:val="21"/>
              </w:rPr>
              <w:t>，无组织排放</w:t>
            </w:r>
          </w:p>
        </w:tc>
      </w:tr>
      <w:tr w:rsidR="00A7242E" w:rsidTr="00F40C5C">
        <w:trPr>
          <w:trHeight w:val="397"/>
          <w:jc w:val="center"/>
        </w:trPr>
        <w:tc>
          <w:tcPr>
            <w:tcW w:w="816" w:type="dxa"/>
            <w:vMerge/>
            <w:vAlign w:val="center"/>
          </w:tcPr>
          <w:p w:rsidR="00A7242E" w:rsidRDefault="00A7242E" w:rsidP="00F40C5C">
            <w:pPr>
              <w:widowControl/>
              <w:jc w:val="center"/>
              <w:rPr>
                <w:b/>
                <w:szCs w:val="21"/>
              </w:rPr>
            </w:pPr>
          </w:p>
        </w:tc>
        <w:tc>
          <w:tcPr>
            <w:tcW w:w="1272" w:type="dxa"/>
            <w:tcBorders>
              <w:right w:val="single" w:sz="4" w:space="0" w:color="auto"/>
            </w:tcBorders>
            <w:vAlign w:val="center"/>
          </w:tcPr>
          <w:p w:rsidR="00A7242E" w:rsidRDefault="00A7242E" w:rsidP="00F40C5C">
            <w:pPr>
              <w:snapToGrid w:val="0"/>
              <w:jc w:val="center"/>
              <w:rPr>
                <w:szCs w:val="21"/>
              </w:rPr>
            </w:pPr>
            <w:r>
              <w:rPr>
                <w:rFonts w:hint="eastAsia"/>
                <w:szCs w:val="21"/>
              </w:rPr>
              <w:t>车辆运输</w:t>
            </w:r>
          </w:p>
        </w:tc>
        <w:tc>
          <w:tcPr>
            <w:tcW w:w="1420"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粉尘</w:t>
            </w:r>
          </w:p>
        </w:tc>
        <w:tc>
          <w:tcPr>
            <w:tcW w:w="2358"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0.13t/a</w:t>
            </w:r>
          </w:p>
        </w:tc>
        <w:tc>
          <w:tcPr>
            <w:tcW w:w="2651" w:type="dxa"/>
            <w:tcBorders>
              <w:left w:val="single" w:sz="4" w:space="0" w:color="auto"/>
              <w:bottom w:val="single" w:sz="4" w:space="0" w:color="auto"/>
            </w:tcBorders>
            <w:vAlign w:val="center"/>
          </w:tcPr>
          <w:p w:rsidR="00A7242E" w:rsidRDefault="00A7242E" w:rsidP="00F40C5C">
            <w:pPr>
              <w:jc w:val="center"/>
              <w:rPr>
                <w:szCs w:val="21"/>
              </w:rPr>
            </w:pPr>
            <w:r>
              <w:rPr>
                <w:rFonts w:hint="eastAsia"/>
                <w:szCs w:val="21"/>
              </w:rPr>
              <w:t>0.026t/a</w:t>
            </w:r>
            <w:r>
              <w:rPr>
                <w:rFonts w:hint="eastAsia"/>
                <w:bCs/>
                <w:szCs w:val="21"/>
              </w:rPr>
              <w:t>，无组织排放</w:t>
            </w:r>
          </w:p>
        </w:tc>
      </w:tr>
      <w:tr w:rsidR="00A7242E" w:rsidTr="00F40C5C">
        <w:trPr>
          <w:trHeight w:val="397"/>
          <w:jc w:val="center"/>
        </w:trPr>
        <w:tc>
          <w:tcPr>
            <w:tcW w:w="816" w:type="dxa"/>
            <w:vMerge/>
            <w:vAlign w:val="center"/>
          </w:tcPr>
          <w:p w:rsidR="00A7242E" w:rsidRDefault="00A7242E" w:rsidP="00F40C5C">
            <w:pPr>
              <w:widowControl/>
              <w:jc w:val="center"/>
              <w:rPr>
                <w:b/>
                <w:szCs w:val="21"/>
              </w:rPr>
            </w:pPr>
          </w:p>
        </w:tc>
        <w:tc>
          <w:tcPr>
            <w:tcW w:w="1272" w:type="dxa"/>
            <w:tcBorders>
              <w:right w:val="single" w:sz="4" w:space="0" w:color="auto"/>
            </w:tcBorders>
            <w:vAlign w:val="center"/>
          </w:tcPr>
          <w:p w:rsidR="00A7242E" w:rsidRDefault="00A7242E" w:rsidP="00F40C5C">
            <w:pPr>
              <w:snapToGrid w:val="0"/>
              <w:jc w:val="center"/>
              <w:rPr>
                <w:szCs w:val="21"/>
              </w:rPr>
            </w:pPr>
            <w:r>
              <w:rPr>
                <w:rFonts w:hint="eastAsia"/>
                <w:szCs w:val="21"/>
              </w:rPr>
              <w:t>食堂</w:t>
            </w:r>
          </w:p>
        </w:tc>
        <w:tc>
          <w:tcPr>
            <w:tcW w:w="1420" w:type="dxa"/>
            <w:tcBorders>
              <w:left w:val="single" w:sz="4" w:space="0" w:color="auto"/>
              <w:bottom w:val="single" w:sz="4" w:space="0" w:color="auto"/>
              <w:right w:val="single" w:sz="4" w:space="0" w:color="auto"/>
            </w:tcBorders>
            <w:vAlign w:val="center"/>
          </w:tcPr>
          <w:p w:rsidR="00A7242E" w:rsidRDefault="00A7242E" w:rsidP="00F40C5C">
            <w:pPr>
              <w:jc w:val="center"/>
              <w:rPr>
                <w:szCs w:val="21"/>
              </w:rPr>
            </w:pPr>
            <w:r>
              <w:rPr>
                <w:rFonts w:hint="eastAsia"/>
                <w:szCs w:val="21"/>
              </w:rPr>
              <w:t>油烟</w:t>
            </w:r>
          </w:p>
        </w:tc>
        <w:tc>
          <w:tcPr>
            <w:tcW w:w="2358" w:type="dxa"/>
            <w:tcBorders>
              <w:left w:val="single" w:sz="4" w:space="0" w:color="auto"/>
              <w:bottom w:val="single" w:sz="4" w:space="0" w:color="auto"/>
              <w:right w:val="single" w:sz="4" w:space="0" w:color="auto"/>
            </w:tcBorders>
            <w:vAlign w:val="center"/>
          </w:tcPr>
          <w:p w:rsidR="00A7242E" w:rsidRDefault="00A7242E" w:rsidP="00F40C5C">
            <w:pPr>
              <w:snapToGrid w:val="0"/>
              <w:jc w:val="center"/>
              <w:rPr>
                <w:szCs w:val="21"/>
              </w:rPr>
            </w:pPr>
            <w:r>
              <w:rPr>
                <w:rFonts w:hint="eastAsia"/>
                <w:szCs w:val="21"/>
              </w:rPr>
              <w:t>10~</w:t>
            </w:r>
            <w:r>
              <w:rPr>
                <w:szCs w:val="21"/>
              </w:rPr>
              <w:t>15 mg/ m</w:t>
            </w:r>
            <w:r>
              <w:rPr>
                <w:szCs w:val="21"/>
                <w:vertAlign w:val="superscript"/>
              </w:rPr>
              <w:t>3</w:t>
            </w:r>
            <w:r>
              <w:rPr>
                <w:szCs w:val="21"/>
              </w:rPr>
              <w:t>，</w:t>
            </w:r>
            <w:r>
              <w:rPr>
                <w:rFonts w:hint="eastAsia"/>
                <w:bCs/>
                <w:szCs w:val="21"/>
              </w:rPr>
              <w:t>1.35</w:t>
            </w:r>
            <w:r>
              <w:rPr>
                <w:bCs/>
                <w:szCs w:val="21"/>
              </w:rPr>
              <w:t>kg/a</w:t>
            </w:r>
          </w:p>
        </w:tc>
        <w:tc>
          <w:tcPr>
            <w:tcW w:w="2651" w:type="dxa"/>
            <w:tcBorders>
              <w:left w:val="single" w:sz="4" w:space="0" w:color="auto"/>
              <w:bottom w:val="single" w:sz="4" w:space="0" w:color="auto"/>
            </w:tcBorders>
            <w:vAlign w:val="center"/>
          </w:tcPr>
          <w:p w:rsidR="00A7242E" w:rsidRDefault="00A7242E" w:rsidP="00F40C5C">
            <w:pPr>
              <w:snapToGrid w:val="0"/>
              <w:jc w:val="center"/>
              <w:rPr>
                <w:szCs w:val="21"/>
              </w:rPr>
            </w:pPr>
            <w:r>
              <w:rPr>
                <w:szCs w:val="21"/>
              </w:rPr>
              <w:t>≤2 mg/ m</w:t>
            </w:r>
            <w:r>
              <w:rPr>
                <w:szCs w:val="21"/>
                <w:vertAlign w:val="superscript"/>
              </w:rPr>
              <w:t>3</w:t>
            </w:r>
          </w:p>
        </w:tc>
      </w:tr>
      <w:tr w:rsidR="00562373" w:rsidTr="00F40C5C">
        <w:trPr>
          <w:trHeight w:val="397"/>
          <w:jc w:val="center"/>
        </w:trPr>
        <w:tc>
          <w:tcPr>
            <w:tcW w:w="816" w:type="dxa"/>
            <w:vMerge w:val="restart"/>
            <w:vAlign w:val="center"/>
          </w:tcPr>
          <w:p w:rsidR="00562373" w:rsidRDefault="00562373" w:rsidP="00F40C5C">
            <w:pPr>
              <w:jc w:val="center"/>
              <w:rPr>
                <w:b/>
                <w:szCs w:val="21"/>
              </w:rPr>
            </w:pPr>
            <w:r>
              <w:rPr>
                <w:b/>
                <w:szCs w:val="21"/>
              </w:rPr>
              <w:t>水</w:t>
            </w:r>
          </w:p>
          <w:p w:rsidR="00562373" w:rsidRDefault="00562373" w:rsidP="00F40C5C">
            <w:pPr>
              <w:jc w:val="center"/>
              <w:rPr>
                <w:b/>
                <w:szCs w:val="21"/>
              </w:rPr>
            </w:pPr>
            <w:r>
              <w:rPr>
                <w:b/>
                <w:szCs w:val="21"/>
              </w:rPr>
              <w:t>污</w:t>
            </w:r>
          </w:p>
          <w:p w:rsidR="00562373" w:rsidRDefault="00562373" w:rsidP="00F40C5C">
            <w:pPr>
              <w:jc w:val="center"/>
              <w:rPr>
                <w:b/>
                <w:szCs w:val="21"/>
              </w:rPr>
            </w:pPr>
            <w:r>
              <w:rPr>
                <w:b/>
                <w:szCs w:val="21"/>
              </w:rPr>
              <w:t>染</w:t>
            </w:r>
          </w:p>
          <w:p w:rsidR="00562373" w:rsidRDefault="00562373" w:rsidP="00F40C5C">
            <w:pPr>
              <w:jc w:val="center"/>
              <w:rPr>
                <w:b/>
                <w:szCs w:val="21"/>
              </w:rPr>
            </w:pPr>
            <w:r>
              <w:rPr>
                <w:b/>
                <w:szCs w:val="21"/>
              </w:rPr>
              <w:t>物</w:t>
            </w:r>
          </w:p>
        </w:tc>
        <w:tc>
          <w:tcPr>
            <w:tcW w:w="1272" w:type="dxa"/>
            <w:vMerge w:val="restart"/>
            <w:tcBorders>
              <w:right w:val="single" w:sz="4" w:space="0" w:color="auto"/>
            </w:tcBorders>
            <w:vAlign w:val="center"/>
          </w:tcPr>
          <w:p w:rsidR="00562373" w:rsidRDefault="00562373" w:rsidP="00F40C5C">
            <w:pPr>
              <w:snapToGrid w:val="0"/>
              <w:jc w:val="center"/>
              <w:rPr>
                <w:szCs w:val="21"/>
              </w:rPr>
            </w:pPr>
            <w:r>
              <w:rPr>
                <w:szCs w:val="21"/>
              </w:rPr>
              <w:t>生活污水</w:t>
            </w:r>
          </w:p>
          <w:p w:rsidR="00562373" w:rsidRDefault="00562373" w:rsidP="00F40C5C">
            <w:pPr>
              <w:autoSpaceDE w:val="0"/>
              <w:autoSpaceDN w:val="0"/>
              <w:adjustRightInd w:val="0"/>
              <w:snapToGrid w:val="0"/>
              <w:jc w:val="center"/>
              <w:rPr>
                <w:szCs w:val="21"/>
              </w:rPr>
            </w:pPr>
            <w:r>
              <w:rPr>
                <w:rFonts w:hint="eastAsia"/>
                <w:kern w:val="0"/>
                <w:szCs w:val="21"/>
              </w:rPr>
              <w:t>76.8</w:t>
            </w:r>
            <w:r>
              <w:rPr>
                <w:szCs w:val="21"/>
              </w:rPr>
              <w:t>m</w:t>
            </w:r>
            <w:r>
              <w:rPr>
                <w:szCs w:val="21"/>
                <w:vertAlign w:val="superscript"/>
              </w:rPr>
              <w:t>3</w:t>
            </w:r>
            <w:r>
              <w:rPr>
                <w:szCs w:val="21"/>
              </w:rPr>
              <w:t>/a</w:t>
            </w:r>
          </w:p>
        </w:tc>
        <w:tc>
          <w:tcPr>
            <w:tcW w:w="1420" w:type="dxa"/>
            <w:tcBorders>
              <w:left w:val="single" w:sz="4" w:space="0" w:color="auto"/>
              <w:bottom w:val="single" w:sz="4" w:space="0" w:color="auto"/>
              <w:right w:val="single" w:sz="4" w:space="0" w:color="auto"/>
            </w:tcBorders>
            <w:vAlign w:val="center"/>
          </w:tcPr>
          <w:p w:rsidR="00562373" w:rsidRDefault="00562373" w:rsidP="00F40C5C">
            <w:pPr>
              <w:adjustRightInd w:val="0"/>
              <w:snapToGrid w:val="0"/>
              <w:jc w:val="center"/>
              <w:rPr>
                <w:kern w:val="0"/>
                <w:szCs w:val="21"/>
              </w:rPr>
            </w:pPr>
            <w:r>
              <w:rPr>
                <w:kern w:val="0"/>
                <w:szCs w:val="21"/>
              </w:rPr>
              <w:t>COD</w:t>
            </w:r>
          </w:p>
        </w:tc>
        <w:tc>
          <w:tcPr>
            <w:tcW w:w="2358" w:type="dxa"/>
            <w:tcBorders>
              <w:left w:val="single" w:sz="4" w:space="0" w:color="auto"/>
              <w:bottom w:val="single" w:sz="4" w:space="0" w:color="auto"/>
              <w:right w:val="single" w:sz="4" w:space="0" w:color="auto"/>
            </w:tcBorders>
            <w:vAlign w:val="center"/>
          </w:tcPr>
          <w:p w:rsidR="00562373" w:rsidRDefault="00562373" w:rsidP="00F40C5C">
            <w:pPr>
              <w:adjustRightInd w:val="0"/>
              <w:snapToGrid w:val="0"/>
              <w:jc w:val="center"/>
              <w:rPr>
                <w:kern w:val="0"/>
                <w:szCs w:val="21"/>
              </w:rPr>
            </w:pPr>
            <w:r>
              <w:rPr>
                <w:szCs w:val="21"/>
              </w:rPr>
              <w:t>350mg/L</w:t>
            </w:r>
            <w:r>
              <w:rPr>
                <w:szCs w:val="21"/>
              </w:rPr>
              <w:t>，</w:t>
            </w:r>
            <w:r>
              <w:rPr>
                <w:rFonts w:hint="eastAsia"/>
                <w:bCs/>
                <w:szCs w:val="21"/>
              </w:rPr>
              <w:t>0.027</w:t>
            </w:r>
            <w:r>
              <w:rPr>
                <w:bCs/>
                <w:szCs w:val="21"/>
              </w:rPr>
              <w:t>t/a</w:t>
            </w:r>
          </w:p>
        </w:tc>
        <w:tc>
          <w:tcPr>
            <w:tcW w:w="2651" w:type="dxa"/>
            <w:vMerge w:val="restart"/>
            <w:tcBorders>
              <w:left w:val="single" w:sz="4" w:space="0" w:color="auto"/>
            </w:tcBorders>
            <w:vAlign w:val="center"/>
          </w:tcPr>
          <w:p w:rsidR="00562373" w:rsidRDefault="00562373" w:rsidP="00F40C5C">
            <w:pPr>
              <w:adjustRightInd w:val="0"/>
              <w:snapToGrid w:val="0"/>
              <w:jc w:val="center"/>
              <w:rPr>
                <w:kern w:val="0"/>
                <w:szCs w:val="21"/>
              </w:rPr>
            </w:pPr>
            <w:r>
              <w:rPr>
                <w:rFonts w:hint="eastAsia"/>
                <w:kern w:val="0"/>
                <w:szCs w:val="21"/>
              </w:rPr>
              <w:t>经化粪池处理后定期清掏做农肥，不外排至地表水体</w:t>
            </w:r>
          </w:p>
        </w:tc>
      </w:tr>
      <w:tr w:rsidR="00562373" w:rsidTr="00F40C5C">
        <w:trPr>
          <w:trHeight w:val="397"/>
          <w:jc w:val="center"/>
        </w:trPr>
        <w:tc>
          <w:tcPr>
            <w:tcW w:w="816" w:type="dxa"/>
            <w:vMerge/>
            <w:vAlign w:val="center"/>
          </w:tcPr>
          <w:p w:rsidR="00562373" w:rsidRDefault="00562373" w:rsidP="00F40C5C">
            <w:pPr>
              <w:jc w:val="center"/>
              <w:rPr>
                <w:b/>
                <w:szCs w:val="21"/>
              </w:rPr>
            </w:pPr>
          </w:p>
        </w:tc>
        <w:tc>
          <w:tcPr>
            <w:tcW w:w="1272" w:type="dxa"/>
            <w:vMerge/>
            <w:tcBorders>
              <w:right w:val="single" w:sz="4" w:space="0" w:color="auto"/>
            </w:tcBorders>
            <w:vAlign w:val="center"/>
          </w:tcPr>
          <w:p w:rsidR="00562373" w:rsidRDefault="00562373" w:rsidP="00F40C5C">
            <w:pPr>
              <w:autoSpaceDE w:val="0"/>
              <w:autoSpaceDN w:val="0"/>
              <w:adjustRightInd w:val="0"/>
              <w:snapToGrid w:val="0"/>
              <w:jc w:val="center"/>
              <w:rPr>
                <w:szCs w:val="21"/>
              </w:rPr>
            </w:pPr>
          </w:p>
        </w:tc>
        <w:tc>
          <w:tcPr>
            <w:tcW w:w="1420" w:type="dxa"/>
            <w:tcBorders>
              <w:left w:val="single" w:sz="4" w:space="0" w:color="auto"/>
            </w:tcBorders>
            <w:vAlign w:val="center"/>
          </w:tcPr>
          <w:p w:rsidR="00562373" w:rsidRDefault="00562373" w:rsidP="00F40C5C">
            <w:pPr>
              <w:adjustRightInd w:val="0"/>
              <w:snapToGrid w:val="0"/>
              <w:jc w:val="center"/>
              <w:rPr>
                <w:szCs w:val="21"/>
              </w:rPr>
            </w:pPr>
            <w:r>
              <w:rPr>
                <w:szCs w:val="21"/>
              </w:rPr>
              <w:t>BOD</w:t>
            </w:r>
            <w:r>
              <w:rPr>
                <w:szCs w:val="21"/>
                <w:vertAlign w:val="subscript"/>
              </w:rPr>
              <w:t>5</w:t>
            </w:r>
          </w:p>
        </w:tc>
        <w:tc>
          <w:tcPr>
            <w:tcW w:w="2358" w:type="dxa"/>
            <w:tcBorders>
              <w:right w:val="single" w:sz="4" w:space="0" w:color="auto"/>
            </w:tcBorders>
            <w:vAlign w:val="center"/>
          </w:tcPr>
          <w:p w:rsidR="00562373" w:rsidRDefault="00562373" w:rsidP="00F40C5C">
            <w:pPr>
              <w:adjustRightInd w:val="0"/>
              <w:snapToGrid w:val="0"/>
              <w:jc w:val="center"/>
              <w:rPr>
                <w:szCs w:val="21"/>
              </w:rPr>
            </w:pPr>
            <w:r>
              <w:rPr>
                <w:szCs w:val="21"/>
              </w:rPr>
              <w:t>200mg/L</w:t>
            </w:r>
            <w:r>
              <w:rPr>
                <w:szCs w:val="21"/>
              </w:rPr>
              <w:t>，</w:t>
            </w:r>
            <w:r>
              <w:rPr>
                <w:rFonts w:hint="eastAsia"/>
                <w:bCs/>
                <w:szCs w:val="21"/>
              </w:rPr>
              <w:t>0.015</w:t>
            </w:r>
            <w:r>
              <w:rPr>
                <w:bCs/>
                <w:szCs w:val="21"/>
              </w:rPr>
              <w:t>t/a</w:t>
            </w:r>
          </w:p>
        </w:tc>
        <w:tc>
          <w:tcPr>
            <w:tcW w:w="2651" w:type="dxa"/>
            <w:vMerge/>
            <w:tcBorders>
              <w:left w:val="single" w:sz="4" w:space="0" w:color="auto"/>
            </w:tcBorders>
            <w:vAlign w:val="center"/>
          </w:tcPr>
          <w:p w:rsidR="00562373" w:rsidRDefault="00562373" w:rsidP="00F40C5C">
            <w:pPr>
              <w:adjustRightInd w:val="0"/>
              <w:snapToGrid w:val="0"/>
              <w:jc w:val="center"/>
              <w:rPr>
                <w:szCs w:val="21"/>
              </w:rPr>
            </w:pPr>
          </w:p>
        </w:tc>
      </w:tr>
      <w:tr w:rsidR="00562373" w:rsidTr="00F40C5C">
        <w:trPr>
          <w:trHeight w:val="397"/>
          <w:jc w:val="center"/>
        </w:trPr>
        <w:tc>
          <w:tcPr>
            <w:tcW w:w="816" w:type="dxa"/>
            <w:vMerge/>
            <w:vAlign w:val="center"/>
          </w:tcPr>
          <w:p w:rsidR="00562373" w:rsidRDefault="00562373" w:rsidP="00F40C5C">
            <w:pPr>
              <w:jc w:val="center"/>
              <w:rPr>
                <w:b/>
                <w:szCs w:val="21"/>
              </w:rPr>
            </w:pPr>
          </w:p>
        </w:tc>
        <w:tc>
          <w:tcPr>
            <w:tcW w:w="1272" w:type="dxa"/>
            <w:vMerge/>
            <w:tcBorders>
              <w:right w:val="single" w:sz="4" w:space="0" w:color="auto"/>
            </w:tcBorders>
            <w:vAlign w:val="center"/>
          </w:tcPr>
          <w:p w:rsidR="00562373" w:rsidRDefault="00562373" w:rsidP="00F40C5C">
            <w:pPr>
              <w:autoSpaceDE w:val="0"/>
              <w:autoSpaceDN w:val="0"/>
              <w:adjustRightInd w:val="0"/>
              <w:snapToGrid w:val="0"/>
              <w:jc w:val="center"/>
              <w:rPr>
                <w:szCs w:val="21"/>
              </w:rPr>
            </w:pPr>
          </w:p>
        </w:tc>
        <w:tc>
          <w:tcPr>
            <w:tcW w:w="1420" w:type="dxa"/>
            <w:tcBorders>
              <w:left w:val="single" w:sz="4" w:space="0" w:color="auto"/>
            </w:tcBorders>
            <w:vAlign w:val="center"/>
          </w:tcPr>
          <w:p w:rsidR="00562373" w:rsidRDefault="00562373" w:rsidP="00F40C5C">
            <w:pPr>
              <w:adjustRightInd w:val="0"/>
              <w:snapToGrid w:val="0"/>
              <w:jc w:val="center"/>
              <w:rPr>
                <w:szCs w:val="21"/>
              </w:rPr>
            </w:pPr>
            <w:r>
              <w:rPr>
                <w:szCs w:val="21"/>
              </w:rPr>
              <w:t>SS</w:t>
            </w:r>
          </w:p>
        </w:tc>
        <w:tc>
          <w:tcPr>
            <w:tcW w:w="2358" w:type="dxa"/>
            <w:tcBorders>
              <w:right w:val="single" w:sz="4" w:space="0" w:color="auto"/>
            </w:tcBorders>
            <w:vAlign w:val="center"/>
          </w:tcPr>
          <w:p w:rsidR="00562373" w:rsidRDefault="00562373" w:rsidP="00F40C5C">
            <w:pPr>
              <w:adjustRightInd w:val="0"/>
              <w:snapToGrid w:val="0"/>
              <w:jc w:val="center"/>
              <w:rPr>
                <w:szCs w:val="21"/>
              </w:rPr>
            </w:pPr>
            <w:r>
              <w:rPr>
                <w:szCs w:val="21"/>
              </w:rPr>
              <w:t>200mg/L</w:t>
            </w:r>
            <w:r>
              <w:rPr>
                <w:szCs w:val="21"/>
              </w:rPr>
              <w:t>，</w:t>
            </w:r>
            <w:r>
              <w:rPr>
                <w:rFonts w:hint="eastAsia"/>
                <w:bCs/>
                <w:szCs w:val="21"/>
              </w:rPr>
              <w:t>0.015</w:t>
            </w:r>
            <w:r>
              <w:rPr>
                <w:bCs/>
                <w:szCs w:val="21"/>
              </w:rPr>
              <w:t>t/a</w:t>
            </w:r>
          </w:p>
        </w:tc>
        <w:tc>
          <w:tcPr>
            <w:tcW w:w="2651" w:type="dxa"/>
            <w:vMerge/>
            <w:tcBorders>
              <w:left w:val="single" w:sz="4" w:space="0" w:color="auto"/>
            </w:tcBorders>
            <w:vAlign w:val="center"/>
          </w:tcPr>
          <w:p w:rsidR="00562373" w:rsidRDefault="00562373" w:rsidP="00F40C5C">
            <w:pPr>
              <w:adjustRightInd w:val="0"/>
              <w:snapToGrid w:val="0"/>
              <w:jc w:val="center"/>
              <w:rPr>
                <w:szCs w:val="21"/>
              </w:rPr>
            </w:pPr>
          </w:p>
        </w:tc>
      </w:tr>
      <w:tr w:rsidR="00562373" w:rsidTr="00F40C5C">
        <w:trPr>
          <w:trHeight w:val="397"/>
          <w:jc w:val="center"/>
        </w:trPr>
        <w:tc>
          <w:tcPr>
            <w:tcW w:w="816" w:type="dxa"/>
            <w:vMerge/>
            <w:vAlign w:val="center"/>
          </w:tcPr>
          <w:p w:rsidR="00562373" w:rsidRDefault="00562373" w:rsidP="00F40C5C">
            <w:pPr>
              <w:jc w:val="center"/>
              <w:rPr>
                <w:b/>
                <w:szCs w:val="21"/>
              </w:rPr>
            </w:pPr>
          </w:p>
        </w:tc>
        <w:tc>
          <w:tcPr>
            <w:tcW w:w="1272" w:type="dxa"/>
            <w:vMerge/>
            <w:tcBorders>
              <w:right w:val="single" w:sz="4" w:space="0" w:color="auto"/>
            </w:tcBorders>
            <w:vAlign w:val="center"/>
          </w:tcPr>
          <w:p w:rsidR="00562373" w:rsidRDefault="00562373" w:rsidP="00F40C5C">
            <w:pPr>
              <w:autoSpaceDE w:val="0"/>
              <w:autoSpaceDN w:val="0"/>
              <w:adjustRightInd w:val="0"/>
              <w:snapToGrid w:val="0"/>
              <w:jc w:val="center"/>
              <w:rPr>
                <w:szCs w:val="21"/>
              </w:rPr>
            </w:pPr>
          </w:p>
        </w:tc>
        <w:tc>
          <w:tcPr>
            <w:tcW w:w="1420" w:type="dxa"/>
            <w:tcBorders>
              <w:left w:val="single" w:sz="4" w:space="0" w:color="auto"/>
            </w:tcBorders>
            <w:vAlign w:val="center"/>
          </w:tcPr>
          <w:p w:rsidR="00562373" w:rsidRDefault="00562373" w:rsidP="00F40C5C">
            <w:pPr>
              <w:adjustRightInd w:val="0"/>
              <w:snapToGrid w:val="0"/>
              <w:jc w:val="center"/>
              <w:rPr>
                <w:szCs w:val="21"/>
              </w:rPr>
            </w:pPr>
            <w:r>
              <w:rPr>
                <w:szCs w:val="21"/>
              </w:rPr>
              <w:t>NH</w:t>
            </w:r>
            <w:r>
              <w:rPr>
                <w:szCs w:val="21"/>
                <w:vertAlign w:val="subscript"/>
              </w:rPr>
              <w:t>3</w:t>
            </w:r>
            <w:r>
              <w:rPr>
                <w:szCs w:val="21"/>
              </w:rPr>
              <w:t>-N</w:t>
            </w:r>
          </w:p>
        </w:tc>
        <w:tc>
          <w:tcPr>
            <w:tcW w:w="2358" w:type="dxa"/>
            <w:tcBorders>
              <w:right w:val="single" w:sz="4" w:space="0" w:color="auto"/>
            </w:tcBorders>
            <w:vAlign w:val="center"/>
          </w:tcPr>
          <w:p w:rsidR="00562373" w:rsidRDefault="00562373" w:rsidP="00F40C5C">
            <w:pPr>
              <w:adjustRightInd w:val="0"/>
              <w:snapToGrid w:val="0"/>
              <w:jc w:val="center"/>
              <w:rPr>
                <w:szCs w:val="21"/>
              </w:rPr>
            </w:pPr>
            <w:r>
              <w:rPr>
                <w:szCs w:val="21"/>
              </w:rPr>
              <w:t>25mg/L</w:t>
            </w:r>
            <w:r>
              <w:rPr>
                <w:szCs w:val="21"/>
              </w:rPr>
              <w:t>，</w:t>
            </w:r>
            <w:r>
              <w:rPr>
                <w:bCs/>
                <w:szCs w:val="21"/>
              </w:rPr>
              <w:t>0</w:t>
            </w:r>
            <w:r>
              <w:rPr>
                <w:rFonts w:hint="eastAsia"/>
                <w:bCs/>
                <w:szCs w:val="21"/>
              </w:rPr>
              <w:t>.0019</w:t>
            </w:r>
            <w:r>
              <w:rPr>
                <w:bCs/>
                <w:szCs w:val="21"/>
              </w:rPr>
              <w:t>t/a</w:t>
            </w:r>
          </w:p>
        </w:tc>
        <w:tc>
          <w:tcPr>
            <w:tcW w:w="2651" w:type="dxa"/>
            <w:vMerge/>
            <w:tcBorders>
              <w:left w:val="single" w:sz="4" w:space="0" w:color="auto"/>
            </w:tcBorders>
            <w:vAlign w:val="center"/>
          </w:tcPr>
          <w:p w:rsidR="00562373" w:rsidRDefault="00562373" w:rsidP="00F40C5C">
            <w:pPr>
              <w:adjustRightInd w:val="0"/>
              <w:snapToGrid w:val="0"/>
              <w:jc w:val="center"/>
              <w:rPr>
                <w:szCs w:val="21"/>
              </w:rPr>
            </w:pPr>
          </w:p>
        </w:tc>
      </w:tr>
      <w:tr w:rsidR="00562373" w:rsidTr="00F40C5C">
        <w:trPr>
          <w:trHeight w:val="397"/>
          <w:jc w:val="center"/>
        </w:trPr>
        <w:tc>
          <w:tcPr>
            <w:tcW w:w="816" w:type="dxa"/>
            <w:vMerge/>
            <w:vAlign w:val="center"/>
          </w:tcPr>
          <w:p w:rsidR="00562373" w:rsidRDefault="00562373" w:rsidP="00F40C5C">
            <w:pPr>
              <w:jc w:val="center"/>
              <w:rPr>
                <w:b/>
                <w:szCs w:val="21"/>
              </w:rPr>
            </w:pPr>
          </w:p>
        </w:tc>
        <w:tc>
          <w:tcPr>
            <w:tcW w:w="1272" w:type="dxa"/>
            <w:vMerge/>
            <w:tcBorders>
              <w:right w:val="single" w:sz="4" w:space="0" w:color="auto"/>
            </w:tcBorders>
            <w:vAlign w:val="center"/>
          </w:tcPr>
          <w:p w:rsidR="00562373" w:rsidRDefault="00562373" w:rsidP="00F40C5C">
            <w:pPr>
              <w:snapToGrid w:val="0"/>
              <w:jc w:val="center"/>
              <w:rPr>
                <w:szCs w:val="21"/>
              </w:rPr>
            </w:pPr>
          </w:p>
        </w:tc>
        <w:tc>
          <w:tcPr>
            <w:tcW w:w="1420" w:type="dxa"/>
            <w:tcBorders>
              <w:left w:val="single" w:sz="4" w:space="0" w:color="auto"/>
            </w:tcBorders>
            <w:vAlign w:val="center"/>
          </w:tcPr>
          <w:p w:rsidR="00562373" w:rsidRDefault="00562373" w:rsidP="00F40C5C">
            <w:pPr>
              <w:adjustRightInd w:val="0"/>
              <w:snapToGrid w:val="0"/>
              <w:jc w:val="center"/>
              <w:rPr>
                <w:szCs w:val="21"/>
              </w:rPr>
            </w:pPr>
            <w:r>
              <w:rPr>
                <w:rFonts w:hint="eastAsia"/>
                <w:szCs w:val="21"/>
              </w:rPr>
              <w:t>动植物油</w:t>
            </w:r>
          </w:p>
        </w:tc>
        <w:tc>
          <w:tcPr>
            <w:tcW w:w="2358" w:type="dxa"/>
            <w:tcBorders>
              <w:right w:val="single" w:sz="4" w:space="0" w:color="auto"/>
            </w:tcBorders>
            <w:vAlign w:val="center"/>
          </w:tcPr>
          <w:p w:rsidR="00562373" w:rsidRDefault="00562373" w:rsidP="00F40C5C">
            <w:pPr>
              <w:adjustRightInd w:val="0"/>
              <w:snapToGrid w:val="0"/>
              <w:jc w:val="center"/>
              <w:rPr>
                <w:szCs w:val="21"/>
              </w:rPr>
            </w:pPr>
            <w:r>
              <w:rPr>
                <w:rFonts w:hint="eastAsia"/>
                <w:szCs w:val="21"/>
              </w:rPr>
              <w:t>50</w:t>
            </w:r>
            <w:r>
              <w:rPr>
                <w:szCs w:val="21"/>
              </w:rPr>
              <w:t>mg/L</w:t>
            </w:r>
            <w:r>
              <w:rPr>
                <w:szCs w:val="21"/>
              </w:rPr>
              <w:t>，</w:t>
            </w:r>
            <w:r>
              <w:rPr>
                <w:bCs/>
                <w:szCs w:val="21"/>
              </w:rPr>
              <w:t>0.</w:t>
            </w:r>
            <w:r>
              <w:rPr>
                <w:rFonts w:hint="eastAsia"/>
                <w:bCs/>
                <w:szCs w:val="21"/>
              </w:rPr>
              <w:t>0038</w:t>
            </w:r>
            <w:r>
              <w:rPr>
                <w:bCs/>
                <w:szCs w:val="21"/>
              </w:rPr>
              <w:t>t/a</w:t>
            </w:r>
          </w:p>
        </w:tc>
        <w:tc>
          <w:tcPr>
            <w:tcW w:w="2651" w:type="dxa"/>
            <w:vMerge/>
            <w:tcBorders>
              <w:left w:val="single" w:sz="4" w:space="0" w:color="auto"/>
            </w:tcBorders>
            <w:vAlign w:val="center"/>
          </w:tcPr>
          <w:p w:rsidR="00562373" w:rsidRDefault="00562373" w:rsidP="00F40C5C">
            <w:pPr>
              <w:adjustRightInd w:val="0"/>
              <w:snapToGrid w:val="0"/>
              <w:jc w:val="center"/>
              <w:rPr>
                <w:szCs w:val="21"/>
              </w:rPr>
            </w:pPr>
          </w:p>
        </w:tc>
      </w:tr>
      <w:tr w:rsidR="00562373" w:rsidTr="00F40C5C">
        <w:trPr>
          <w:trHeight w:val="397"/>
          <w:jc w:val="center"/>
        </w:trPr>
        <w:tc>
          <w:tcPr>
            <w:tcW w:w="816" w:type="dxa"/>
            <w:vMerge/>
            <w:vAlign w:val="center"/>
          </w:tcPr>
          <w:p w:rsidR="00562373" w:rsidRDefault="00562373" w:rsidP="00F40C5C">
            <w:pPr>
              <w:jc w:val="center"/>
              <w:rPr>
                <w:b/>
                <w:szCs w:val="21"/>
              </w:rPr>
            </w:pPr>
          </w:p>
        </w:tc>
        <w:tc>
          <w:tcPr>
            <w:tcW w:w="1272" w:type="dxa"/>
            <w:tcBorders>
              <w:right w:val="single" w:sz="4" w:space="0" w:color="auto"/>
            </w:tcBorders>
            <w:vAlign w:val="center"/>
          </w:tcPr>
          <w:p w:rsidR="00562373" w:rsidRDefault="00562373" w:rsidP="00F40C5C">
            <w:pPr>
              <w:snapToGrid w:val="0"/>
              <w:jc w:val="center"/>
              <w:rPr>
                <w:szCs w:val="21"/>
              </w:rPr>
            </w:pPr>
            <w:r>
              <w:rPr>
                <w:rFonts w:hint="eastAsia"/>
                <w:szCs w:val="21"/>
              </w:rPr>
              <w:t>初期雨水</w:t>
            </w:r>
          </w:p>
        </w:tc>
        <w:tc>
          <w:tcPr>
            <w:tcW w:w="1420" w:type="dxa"/>
            <w:tcBorders>
              <w:left w:val="single" w:sz="4" w:space="0" w:color="auto"/>
            </w:tcBorders>
            <w:vAlign w:val="center"/>
          </w:tcPr>
          <w:p w:rsidR="00562373" w:rsidRDefault="00562373" w:rsidP="00F40C5C">
            <w:pPr>
              <w:adjustRightInd w:val="0"/>
              <w:snapToGrid w:val="0"/>
              <w:jc w:val="center"/>
              <w:rPr>
                <w:szCs w:val="21"/>
              </w:rPr>
            </w:pPr>
            <w:r>
              <w:rPr>
                <w:rFonts w:hint="eastAsia"/>
                <w:szCs w:val="21"/>
              </w:rPr>
              <w:t>SS</w:t>
            </w:r>
          </w:p>
        </w:tc>
        <w:tc>
          <w:tcPr>
            <w:tcW w:w="2358" w:type="dxa"/>
            <w:tcBorders>
              <w:right w:val="single" w:sz="4" w:space="0" w:color="auto"/>
            </w:tcBorders>
            <w:vAlign w:val="center"/>
          </w:tcPr>
          <w:p w:rsidR="00562373" w:rsidRDefault="00562373" w:rsidP="00F40C5C">
            <w:pPr>
              <w:adjustRightInd w:val="0"/>
              <w:snapToGrid w:val="0"/>
              <w:jc w:val="center"/>
              <w:rPr>
                <w:szCs w:val="21"/>
              </w:rPr>
            </w:pPr>
            <w:r>
              <w:rPr>
                <w:rFonts w:hint="eastAsia"/>
                <w:szCs w:val="21"/>
              </w:rPr>
              <w:t>6m</w:t>
            </w:r>
            <w:r w:rsidRPr="00562373">
              <w:rPr>
                <w:rFonts w:hint="eastAsia"/>
                <w:szCs w:val="21"/>
                <w:vertAlign w:val="superscript"/>
              </w:rPr>
              <w:t>3</w:t>
            </w:r>
            <w:r>
              <w:rPr>
                <w:rFonts w:hint="eastAsia"/>
                <w:szCs w:val="21"/>
              </w:rPr>
              <w:t>/</w:t>
            </w:r>
            <w:r>
              <w:rPr>
                <w:rFonts w:hint="eastAsia"/>
                <w:szCs w:val="21"/>
              </w:rPr>
              <w:t>次</w:t>
            </w:r>
          </w:p>
        </w:tc>
        <w:tc>
          <w:tcPr>
            <w:tcW w:w="2651" w:type="dxa"/>
            <w:tcBorders>
              <w:left w:val="single" w:sz="4" w:space="0" w:color="auto"/>
            </w:tcBorders>
            <w:vAlign w:val="center"/>
          </w:tcPr>
          <w:p w:rsidR="00562373" w:rsidRDefault="00562373" w:rsidP="00F40C5C">
            <w:pPr>
              <w:adjustRightInd w:val="0"/>
              <w:snapToGrid w:val="0"/>
              <w:jc w:val="center"/>
              <w:rPr>
                <w:szCs w:val="21"/>
              </w:rPr>
            </w:pPr>
            <w:r>
              <w:rPr>
                <w:rFonts w:hint="eastAsia"/>
                <w:szCs w:val="21"/>
              </w:rPr>
              <w:t>沉淀后回用于抑尘</w:t>
            </w:r>
          </w:p>
        </w:tc>
      </w:tr>
      <w:tr w:rsidR="00A7242E" w:rsidTr="00F40C5C">
        <w:trPr>
          <w:trHeight w:val="951"/>
          <w:jc w:val="center"/>
        </w:trPr>
        <w:tc>
          <w:tcPr>
            <w:tcW w:w="816" w:type="dxa"/>
            <w:vMerge w:val="restart"/>
            <w:vAlign w:val="center"/>
          </w:tcPr>
          <w:p w:rsidR="00A7242E" w:rsidRDefault="00A7242E" w:rsidP="00F40C5C">
            <w:pPr>
              <w:jc w:val="center"/>
              <w:rPr>
                <w:b/>
                <w:szCs w:val="21"/>
              </w:rPr>
            </w:pPr>
            <w:r>
              <w:rPr>
                <w:b/>
                <w:szCs w:val="21"/>
              </w:rPr>
              <w:t>固</w:t>
            </w:r>
          </w:p>
          <w:p w:rsidR="00A7242E" w:rsidRDefault="00A7242E" w:rsidP="00F40C5C">
            <w:pPr>
              <w:jc w:val="center"/>
              <w:rPr>
                <w:b/>
                <w:szCs w:val="21"/>
              </w:rPr>
            </w:pPr>
            <w:r>
              <w:rPr>
                <w:b/>
                <w:szCs w:val="21"/>
              </w:rPr>
              <w:t>体</w:t>
            </w:r>
          </w:p>
          <w:p w:rsidR="00A7242E" w:rsidRDefault="00A7242E" w:rsidP="00F40C5C">
            <w:pPr>
              <w:jc w:val="center"/>
              <w:rPr>
                <w:b/>
                <w:szCs w:val="21"/>
              </w:rPr>
            </w:pPr>
            <w:r>
              <w:rPr>
                <w:b/>
                <w:szCs w:val="21"/>
              </w:rPr>
              <w:t>废</w:t>
            </w:r>
          </w:p>
          <w:p w:rsidR="00A7242E" w:rsidRDefault="00A7242E" w:rsidP="00F40C5C">
            <w:pPr>
              <w:jc w:val="center"/>
              <w:rPr>
                <w:b/>
                <w:szCs w:val="21"/>
              </w:rPr>
            </w:pPr>
            <w:r>
              <w:rPr>
                <w:b/>
                <w:szCs w:val="21"/>
              </w:rPr>
              <w:t>弃</w:t>
            </w:r>
          </w:p>
          <w:p w:rsidR="00A7242E" w:rsidRDefault="00A7242E" w:rsidP="00F40C5C">
            <w:pPr>
              <w:jc w:val="center"/>
              <w:rPr>
                <w:szCs w:val="21"/>
              </w:rPr>
            </w:pPr>
            <w:r>
              <w:rPr>
                <w:b/>
                <w:szCs w:val="21"/>
              </w:rPr>
              <w:t>物</w:t>
            </w:r>
          </w:p>
        </w:tc>
        <w:tc>
          <w:tcPr>
            <w:tcW w:w="1272" w:type="dxa"/>
            <w:vAlign w:val="center"/>
          </w:tcPr>
          <w:p w:rsidR="00A7242E" w:rsidRDefault="00A7242E" w:rsidP="00F40C5C">
            <w:pPr>
              <w:snapToGrid w:val="0"/>
              <w:jc w:val="center"/>
              <w:rPr>
                <w:szCs w:val="21"/>
              </w:rPr>
            </w:pPr>
            <w:r>
              <w:rPr>
                <w:szCs w:val="21"/>
              </w:rPr>
              <w:t>生产车间</w:t>
            </w:r>
          </w:p>
        </w:tc>
        <w:tc>
          <w:tcPr>
            <w:tcW w:w="1420" w:type="dxa"/>
            <w:vAlign w:val="center"/>
          </w:tcPr>
          <w:p w:rsidR="00A7242E" w:rsidRDefault="00A7242E" w:rsidP="00F40C5C">
            <w:pPr>
              <w:jc w:val="center"/>
              <w:rPr>
                <w:szCs w:val="21"/>
              </w:rPr>
            </w:pPr>
            <w:r>
              <w:rPr>
                <w:rFonts w:hint="eastAsia"/>
                <w:szCs w:val="21"/>
              </w:rPr>
              <w:t>除尘器废石粉</w:t>
            </w:r>
          </w:p>
        </w:tc>
        <w:tc>
          <w:tcPr>
            <w:tcW w:w="2358" w:type="dxa"/>
            <w:vAlign w:val="center"/>
          </w:tcPr>
          <w:p w:rsidR="00A7242E" w:rsidRDefault="00A7242E" w:rsidP="00F40C5C">
            <w:pPr>
              <w:jc w:val="center"/>
              <w:rPr>
                <w:szCs w:val="21"/>
              </w:rPr>
            </w:pPr>
            <w:r>
              <w:rPr>
                <w:rFonts w:hint="eastAsia"/>
                <w:szCs w:val="21"/>
              </w:rPr>
              <w:t>4.5t/a</w:t>
            </w:r>
          </w:p>
        </w:tc>
        <w:tc>
          <w:tcPr>
            <w:tcW w:w="2651" w:type="dxa"/>
            <w:vAlign w:val="center"/>
          </w:tcPr>
          <w:p w:rsidR="00A7242E" w:rsidRDefault="00A7242E" w:rsidP="00A7242E">
            <w:pPr>
              <w:jc w:val="center"/>
              <w:rPr>
                <w:szCs w:val="21"/>
              </w:rPr>
            </w:pPr>
            <w:r>
              <w:rPr>
                <w:rFonts w:hint="eastAsia"/>
                <w:szCs w:val="21"/>
              </w:rPr>
              <w:t>废石粉直接随产品外售</w:t>
            </w:r>
            <w:r>
              <w:rPr>
                <w:szCs w:val="21"/>
              </w:rPr>
              <w:t xml:space="preserve"> </w:t>
            </w:r>
          </w:p>
        </w:tc>
      </w:tr>
      <w:tr w:rsidR="00A7242E" w:rsidTr="00F40C5C">
        <w:trPr>
          <w:trHeight w:val="397"/>
          <w:jc w:val="center"/>
        </w:trPr>
        <w:tc>
          <w:tcPr>
            <w:tcW w:w="816" w:type="dxa"/>
            <w:vMerge/>
            <w:vAlign w:val="center"/>
          </w:tcPr>
          <w:p w:rsidR="00A7242E" w:rsidRDefault="00A7242E" w:rsidP="00F40C5C">
            <w:pPr>
              <w:jc w:val="center"/>
              <w:rPr>
                <w:b/>
                <w:szCs w:val="21"/>
              </w:rPr>
            </w:pPr>
          </w:p>
        </w:tc>
        <w:tc>
          <w:tcPr>
            <w:tcW w:w="1272" w:type="dxa"/>
            <w:vAlign w:val="center"/>
          </w:tcPr>
          <w:p w:rsidR="00A7242E" w:rsidRDefault="00A7242E" w:rsidP="00F40C5C">
            <w:pPr>
              <w:snapToGrid w:val="0"/>
              <w:jc w:val="center"/>
              <w:rPr>
                <w:szCs w:val="21"/>
              </w:rPr>
            </w:pPr>
            <w:r>
              <w:rPr>
                <w:szCs w:val="21"/>
              </w:rPr>
              <w:t>生活区</w:t>
            </w:r>
          </w:p>
        </w:tc>
        <w:tc>
          <w:tcPr>
            <w:tcW w:w="1420" w:type="dxa"/>
            <w:vAlign w:val="center"/>
          </w:tcPr>
          <w:p w:rsidR="00A7242E" w:rsidRDefault="00A7242E" w:rsidP="00F40C5C">
            <w:pPr>
              <w:jc w:val="center"/>
              <w:rPr>
                <w:szCs w:val="21"/>
              </w:rPr>
            </w:pPr>
            <w:r>
              <w:rPr>
                <w:szCs w:val="21"/>
              </w:rPr>
              <w:t>生活垃圾</w:t>
            </w:r>
          </w:p>
        </w:tc>
        <w:tc>
          <w:tcPr>
            <w:tcW w:w="2358" w:type="dxa"/>
            <w:vAlign w:val="center"/>
          </w:tcPr>
          <w:p w:rsidR="00A7242E" w:rsidRDefault="00A7242E" w:rsidP="00F40C5C">
            <w:pPr>
              <w:jc w:val="center"/>
              <w:rPr>
                <w:szCs w:val="21"/>
              </w:rPr>
            </w:pPr>
            <w:r>
              <w:rPr>
                <w:rFonts w:hint="eastAsia"/>
                <w:kern w:val="0"/>
                <w:szCs w:val="21"/>
              </w:rPr>
              <w:t>1.5</w:t>
            </w:r>
            <w:r>
              <w:rPr>
                <w:kern w:val="0"/>
                <w:szCs w:val="21"/>
              </w:rPr>
              <w:t>t/a</w:t>
            </w:r>
          </w:p>
        </w:tc>
        <w:tc>
          <w:tcPr>
            <w:tcW w:w="2651" w:type="dxa"/>
            <w:vAlign w:val="center"/>
          </w:tcPr>
          <w:p w:rsidR="00A7242E" w:rsidRDefault="00A7242E" w:rsidP="00F40C5C">
            <w:pPr>
              <w:jc w:val="center"/>
              <w:rPr>
                <w:szCs w:val="21"/>
              </w:rPr>
            </w:pPr>
            <w:r>
              <w:rPr>
                <w:szCs w:val="21"/>
              </w:rPr>
              <w:t>环卫部门处理</w:t>
            </w:r>
          </w:p>
        </w:tc>
      </w:tr>
      <w:tr w:rsidR="00A7242E" w:rsidTr="00F40C5C">
        <w:trPr>
          <w:trHeight w:val="397"/>
          <w:jc w:val="center"/>
        </w:trPr>
        <w:tc>
          <w:tcPr>
            <w:tcW w:w="816" w:type="dxa"/>
            <w:vAlign w:val="center"/>
          </w:tcPr>
          <w:p w:rsidR="00A7242E" w:rsidRDefault="00A7242E" w:rsidP="00F40C5C">
            <w:pPr>
              <w:jc w:val="center"/>
              <w:rPr>
                <w:b/>
                <w:szCs w:val="21"/>
              </w:rPr>
            </w:pPr>
            <w:r>
              <w:rPr>
                <w:b/>
                <w:szCs w:val="21"/>
              </w:rPr>
              <w:t>噪</w:t>
            </w:r>
          </w:p>
          <w:p w:rsidR="00A7242E" w:rsidRDefault="00A7242E" w:rsidP="00F40C5C">
            <w:pPr>
              <w:jc w:val="center"/>
              <w:rPr>
                <w:szCs w:val="21"/>
              </w:rPr>
            </w:pPr>
            <w:r>
              <w:rPr>
                <w:b/>
                <w:szCs w:val="21"/>
              </w:rPr>
              <w:t>声</w:t>
            </w:r>
          </w:p>
        </w:tc>
        <w:tc>
          <w:tcPr>
            <w:tcW w:w="7701" w:type="dxa"/>
            <w:gridSpan w:val="4"/>
            <w:vAlign w:val="center"/>
          </w:tcPr>
          <w:p w:rsidR="00A7242E" w:rsidRDefault="00A7242E" w:rsidP="00A7242E">
            <w:pPr>
              <w:autoSpaceDE w:val="0"/>
              <w:autoSpaceDN w:val="0"/>
              <w:adjustRightInd w:val="0"/>
              <w:ind w:firstLineChars="200" w:firstLine="420"/>
              <w:rPr>
                <w:szCs w:val="21"/>
              </w:rPr>
            </w:pPr>
            <w:r>
              <w:rPr>
                <w:szCs w:val="21"/>
              </w:rPr>
              <w:t>主要是</w:t>
            </w:r>
            <w:r>
              <w:rPr>
                <w:rFonts w:hint="eastAsia"/>
                <w:kern w:val="0"/>
                <w:szCs w:val="21"/>
              </w:rPr>
              <w:t>制砂机、振动筛</w:t>
            </w:r>
            <w:r>
              <w:rPr>
                <w:rFonts w:hint="eastAsia"/>
                <w:szCs w:val="21"/>
              </w:rPr>
              <w:t>等</w:t>
            </w:r>
            <w:r>
              <w:rPr>
                <w:szCs w:val="21"/>
              </w:rPr>
              <w:t>生产设备运行时产生的噪声，噪声值</w:t>
            </w:r>
            <w:r>
              <w:rPr>
                <w:rFonts w:hint="eastAsia"/>
                <w:szCs w:val="21"/>
              </w:rPr>
              <w:t>在</w:t>
            </w:r>
            <w:r>
              <w:rPr>
                <w:rFonts w:hint="eastAsia"/>
                <w:szCs w:val="21"/>
              </w:rPr>
              <w:t>75~90</w:t>
            </w:r>
            <w:r>
              <w:rPr>
                <w:szCs w:val="21"/>
              </w:rPr>
              <w:t>dB(A)</w:t>
            </w:r>
            <w:r>
              <w:rPr>
                <w:szCs w:val="21"/>
              </w:rPr>
              <w:t>在之间。</w:t>
            </w:r>
          </w:p>
        </w:tc>
      </w:tr>
      <w:tr w:rsidR="00A7242E" w:rsidTr="00F40C5C">
        <w:trPr>
          <w:trHeight w:val="397"/>
          <w:jc w:val="center"/>
        </w:trPr>
        <w:tc>
          <w:tcPr>
            <w:tcW w:w="8517" w:type="dxa"/>
            <w:gridSpan w:val="5"/>
            <w:vAlign w:val="center"/>
          </w:tcPr>
          <w:p w:rsidR="00A7242E" w:rsidRDefault="00A7242E" w:rsidP="00F40C5C">
            <w:pPr>
              <w:autoSpaceDE w:val="0"/>
              <w:autoSpaceDN w:val="0"/>
              <w:adjustRightInd w:val="0"/>
              <w:spacing w:line="360" w:lineRule="auto"/>
              <w:rPr>
                <w:b/>
                <w:kern w:val="0"/>
                <w:szCs w:val="21"/>
              </w:rPr>
            </w:pPr>
            <w:r>
              <w:rPr>
                <w:rFonts w:hint="eastAsia"/>
                <w:b/>
                <w:kern w:val="0"/>
                <w:szCs w:val="21"/>
              </w:rPr>
              <w:t>主要生态影响：</w:t>
            </w:r>
          </w:p>
          <w:p w:rsidR="00A7242E" w:rsidRPr="00B712B2" w:rsidRDefault="00A7242E" w:rsidP="00F40C5C">
            <w:pPr>
              <w:spacing w:line="360" w:lineRule="auto"/>
              <w:ind w:firstLineChars="200" w:firstLine="480"/>
              <w:rPr>
                <w:bCs/>
                <w:sz w:val="24"/>
              </w:rPr>
            </w:pPr>
            <w:r>
              <w:rPr>
                <w:rFonts w:hint="eastAsia"/>
                <w:bCs/>
                <w:sz w:val="24"/>
              </w:rPr>
              <w:t>本项目施工期主要涉及设备的安装，不进行大规模土建工程，不会对周边生态环境造成影响</w:t>
            </w:r>
            <w:r>
              <w:rPr>
                <w:rFonts w:hint="eastAsia"/>
                <w:bCs/>
                <w:szCs w:val="21"/>
              </w:rPr>
              <w:t>。</w:t>
            </w:r>
          </w:p>
          <w:p w:rsidR="00A7242E" w:rsidRDefault="00A7242E" w:rsidP="00F40C5C">
            <w:pPr>
              <w:widowControl/>
              <w:spacing w:line="360" w:lineRule="auto"/>
              <w:ind w:firstLineChars="200" w:firstLine="420"/>
              <w:jc w:val="center"/>
              <w:rPr>
                <w:bCs/>
                <w:szCs w:val="21"/>
              </w:rPr>
            </w:pPr>
          </w:p>
          <w:p w:rsidR="00A7242E" w:rsidRDefault="00A7242E" w:rsidP="00F40C5C">
            <w:pPr>
              <w:widowControl/>
              <w:spacing w:line="360" w:lineRule="auto"/>
              <w:ind w:firstLineChars="200" w:firstLine="420"/>
              <w:jc w:val="center"/>
              <w:rPr>
                <w:szCs w:val="21"/>
              </w:rPr>
            </w:pPr>
          </w:p>
          <w:p w:rsidR="00A7242E" w:rsidRDefault="00A7242E" w:rsidP="00F40C5C">
            <w:pPr>
              <w:widowControl/>
              <w:spacing w:line="360" w:lineRule="auto"/>
              <w:ind w:firstLineChars="200" w:firstLine="420"/>
              <w:jc w:val="center"/>
              <w:rPr>
                <w:szCs w:val="21"/>
              </w:rPr>
            </w:pPr>
          </w:p>
          <w:p w:rsidR="00A7242E" w:rsidRDefault="00A7242E" w:rsidP="00F40C5C">
            <w:pPr>
              <w:widowControl/>
              <w:spacing w:line="360" w:lineRule="auto"/>
              <w:ind w:firstLineChars="200" w:firstLine="420"/>
              <w:jc w:val="center"/>
              <w:rPr>
                <w:szCs w:val="21"/>
              </w:rPr>
            </w:pPr>
          </w:p>
          <w:p w:rsidR="00A7242E" w:rsidRPr="00B712B2" w:rsidRDefault="00A7242E" w:rsidP="00F40C5C">
            <w:pPr>
              <w:widowControl/>
              <w:spacing w:line="360" w:lineRule="auto"/>
              <w:ind w:firstLineChars="200" w:firstLine="420"/>
              <w:jc w:val="center"/>
              <w:rPr>
                <w:szCs w:val="21"/>
              </w:rPr>
            </w:pPr>
          </w:p>
          <w:p w:rsidR="00A7242E" w:rsidRDefault="00A7242E" w:rsidP="00F40C5C">
            <w:pPr>
              <w:widowControl/>
              <w:spacing w:line="360" w:lineRule="auto"/>
              <w:ind w:firstLineChars="200" w:firstLine="420"/>
              <w:jc w:val="center"/>
              <w:rPr>
                <w:szCs w:val="21"/>
              </w:rPr>
            </w:pPr>
          </w:p>
          <w:p w:rsidR="00A7242E" w:rsidRDefault="00A7242E" w:rsidP="00F40C5C">
            <w:pPr>
              <w:widowControl/>
              <w:spacing w:line="360" w:lineRule="auto"/>
              <w:ind w:firstLineChars="200" w:firstLine="420"/>
              <w:jc w:val="center"/>
              <w:rPr>
                <w:szCs w:val="21"/>
              </w:rPr>
            </w:pPr>
          </w:p>
          <w:p w:rsidR="00A7242E" w:rsidRDefault="00A7242E" w:rsidP="00F40C5C">
            <w:pPr>
              <w:widowControl/>
              <w:spacing w:line="360" w:lineRule="auto"/>
              <w:ind w:firstLineChars="200" w:firstLine="420"/>
              <w:jc w:val="center"/>
              <w:rPr>
                <w:szCs w:val="21"/>
              </w:rPr>
            </w:pPr>
          </w:p>
        </w:tc>
      </w:tr>
    </w:tbl>
    <w:p w:rsidR="00A7242E" w:rsidRDefault="00A7242E">
      <w:pPr>
        <w:sectPr w:rsidR="00A7242E" w:rsidSect="00273C99">
          <w:pgSz w:w="11906" w:h="16838"/>
          <w:pgMar w:top="1440" w:right="1800" w:bottom="1440" w:left="1800" w:header="851" w:footer="992" w:gutter="0"/>
          <w:cols w:space="425"/>
          <w:docGrid w:type="lines" w:linePitch="312"/>
        </w:sectPr>
      </w:pPr>
    </w:p>
    <w:p w:rsidR="00054D99" w:rsidRDefault="00054D99" w:rsidP="00054D99">
      <w:pPr>
        <w:pStyle w:val="11"/>
        <w:rPr>
          <w:rFonts w:eastAsia="宋体"/>
        </w:rPr>
      </w:pPr>
      <w:bookmarkStart w:id="9" w:name="_Toc419629684"/>
      <w:r>
        <w:rPr>
          <w:rFonts w:eastAsia="宋体"/>
        </w:rPr>
        <w:t>七、环境影响分析</w:t>
      </w:r>
      <w:bookmarkEnd w:id="9"/>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2"/>
      </w:tblGrid>
      <w:tr w:rsidR="00054D99" w:rsidTr="00F40C5C">
        <w:tc>
          <w:tcPr>
            <w:tcW w:w="8522" w:type="dxa"/>
          </w:tcPr>
          <w:p w:rsidR="00054D99" w:rsidRPr="007B641D" w:rsidRDefault="00054D99" w:rsidP="00054D99">
            <w:pPr>
              <w:spacing w:line="360" w:lineRule="auto"/>
              <w:rPr>
                <w:b/>
                <w:sz w:val="24"/>
              </w:rPr>
            </w:pPr>
            <w:r w:rsidRPr="007B641D">
              <w:rPr>
                <w:b/>
                <w:sz w:val="24"/>
              </w:rPr>
              <w:t xml:space="preserve">1 </w:t>
            </w:r>
            <w:r w:rsidRPr="007B641D">
              <w:rPr>
                <w:b/>
                <w:sz w:val="24"/>
              </w:rPr>
              <w:t>施工期环境影响分析</w:t>
            </w:r>
          </w:p>
          <w:p w:rsidR="00054D99" w:rsidRPr="00054D99" w:rsidRDefault="00054D99" w:rsidP="00054D99">
            <w:pPr>
              <w:spacing w:line="360" w:lineRule="auto"/>
              <w:rPr>
                <w:sz w:val="24"/>
              </w:rPr>
            </w:pPr>
            <w:r>
              <w:rPr>
                <w:rFonts w:hint="eastAsia"/>
                <w:sz w:val="24"/>
              </w:rPr>
              <w:t>1.1</w:t>
            </w:r>
            <w:r>
              <w:rPr>
                <w:rFonts w:hint="eastAsia"/>
                <w:sz w:val="24"/>
              </w:rPr>
              <w:t>大气环境</w:t>
            </w:r>
            <w:r w:rsidRPr="00054D99">
              <w:rPr>
                <w:sz w:val="24"/>
              </w:rPr>
              <w:t>影响分析</w:t>
            </w:r>
          </w:p>
          <w:p w:rsidR="00054D99" w:rsidRPr="00054D99" w:rsidRDefault="00054D99" w:rsidP="00054D99">
            <w:pPr>
              <w:numPr>
                <w:ilvl w:val="0"/>
                <w:numId w:val="3"/>
              </w:numPr>
              <w:spacing w:line="360" w:lineRule="auto"/>
              <w:ind w:firstLineChars="200" w:firstLine="480"/>
              <w:rPr>
                <w:sz w:val="24"/>
              </w:rPr>
            </w:pPr>
            <w:r w:rsidRPr="00054D99">
              <w:rPr>
                <w:sz w:val="24"/>
              </w:rPr>
              <w:t>扬尘</w:t>
            </w:r>
          </w:p>
          <w:p w:rsidR="00054D99" w:rsidRPr="00054D99" w:rsidRDefault="00054D99" w:rsidP="00054D99">
            <w:pPr>
              <w:spacing w:line="360" w:lineRule="auto"/>
              <w:ind w:firstLineChars="200" w:firstLine="480"/>
              <w:rPr>
                <w:sz w:val="24"/>
              </w:rPr>
            </w:pPr>
            <w:r w:rsidRPr="00054D99">
              <w:rPr>
                <w:sz w:val="24"/>
              </w:rPr>
              <w:t>在气候干燥又有风的情况下，风力作用会产生扬尘。这类扬尘的主要特点是与风速等气象条件有关，也与尘粒本身的沉降速度有关，主要影响范围在扬尘点下风向近距离范围内。</w:t>
            </w:r>
          </w:p>
          <w:p w:rsidR="00054D99" w:rsidRPr="00054D99" w:rsidRDefault="00054D99" w:rsidP="00054D99">
            <w:pPr>
              <w:spacing w:line="360" w:lineRule="auto"/>
              <w:ind w:firstLineChars="200" w:firstLine="480"/>
              <w:rPr>
                <w:sz w:val="24"/>
              </w:rPr>
            </w:pPr>
            <w:r w:rsidRPr="00054D99">
              <w:rPr>
                <w:sz w:val="24"/>
              </w:rPr>
              <w:t>建筑工地扬尘对大气的影响范围主要在工地围栏外</w:t>
            </w:r>
            <w:r w:rsidRPr="00054D99">
              <w:rPr>
                <w:sz w:val="24"/>
              </w:rPr>
              <w:t>100m</w:t>
            </w:r>
            <w:r w:rsidRPr="00054D99">
              <w:rPr>
                <w:sz w:val="24"/>
              </w:rPr>
              <w:t>以内。由于距离的不同，其污染影响程度亦不同。在扬尘点下风向</w:t>
            </w:r>
            <w:r w:rsidRPr="00054D99">
              <w:rPr>
                <w:sz w:val="24"/>
              </w:rPr>
              <w:t>0~50m</w:t>
            </w:r>
            <w:r w:rsidRPr="00054D99">
              <w:rPr>
                <w:sz w:val="24"/>
              </w:rPr>
              <w:t>为重污染带，</w:t>
            </w:r>
            <w:r w:rsidRPr="00054D99">
              <w:rPr>
                <w:sz w:val="24"/>
              </w:rPr>
              <w:t>50~100m</w:t>
            </w:r>
            <w:r w:rsidRPr="00054D99">
              <w:rPr>
                <w:sz w:val="24"/>
              </w:rPr>
              <w:t>为较重污染带，</w:t>
            </w:r>
            <w:r w:rsidRPr="00054D99">
              <w:rPr>
                <w:sz w:val="24"/>
              </w:rPr>
              <w:t>100~200m</w:t>
            </w:r>
            <w:r w:rsidRPr="00054D99">
              <w:rPr>
                <w:sz w:val="24"/>
              </w:rPr>
              <w:t>为轻污染带，</w:t>
            </w:r>
            <w:r w:rsidRPr="00054D99">
              <w:rPr>
                <w:sz w:val="24"/>
              </w:rPr>
              <w:t>200m</w:t>
            </w:r>
            <w:r w:rsidRPr="00054D99">
              <w:rPr>
                <w:sz w:val="24"/>
              </w:rPr>
              <w:t>以外对大气影响甚微。在一般气象条件，施工扬尘的影响范围为其下风向</w:t>
            </w:r>
            <w:r w:rsidRPr="00054D99">
              <w:rPr>
                <w:sz w:val="24"/>
              </w:rPr>
              <w:t>150m</w:t>
            </w:r>
            <w:r w:rsidRPr="00054D99">
              <w:rPr>
                <w:sz w:val="24"/>
              </w:rPr>
              <w:t>内，被影响的地区</w:t>
            </w:r>
            <w:r w:rsidRPr="00054D99">
              <w:rPr>
                <w:sz w:val="24"/>
              </w:rPr>
              <w:t>TSP</w:t>
            </w:r>
            <w:r w:rsidRPr="00054D99">
              <w:rPr>
                <w:sz w:val="24"/>
              </w:rPr>
              <w:t>浓度平均值为</w:t>
            </w:r>
            <w:r w:rsidRPr="00054D99">
              <w:rPr>
                <w:sz w:val="24"/>
              </w:rPr>
              <w:t>0.49mg/m</w:t>
            </w:r>
            <w:r w:rsidRPr="00054D99">
              <w:rPr>
                <w:sz w:val="24"/>
                <w:vertAlign w:val="superscript"/>
              </w:rPr>
              <w:t>3</w:t>
            </w:r>
            <w:r w:rsidRPr="00054D99">
              <w:rPr>
                <w:sz w:val="24"/>
              </w:rPr>
              <w:t>左右。为了降低施工期扬尘对周围环境空气的影响，项目施工过程中，应采取相应的扬尘污染控制措施。主要防治对策有：</w:t>
            </w:r>
          </w:p>
          <w:p w:rsidR="00054D99" w:rsidRPr="00054D99" w:rsidRDefault="00054D99" w:rsidP="00054D99">
            <w:pPr>
              <w:spacing w:line="360" w:lineRule="auto"/>
              <w:ind w:firstLineChars="200" w:firstLine="480"/>
              <w:rPr>
                <w:sz w:val="24"/>
              </w:rPr>
            </w:pPr>
            <w:r w:rsidRPr="00054D99">
              <w:rPr>
                <w:sz w:val="24"/>
              </w:rPr>
              <w:t>①</w:t>
            </w:r>
            <w:r w:rsidRPr="00054D99">
              <w:rPr>
                <w:sz w:val="24"/>
              </w:rPr>
              <w:t>加强施工管理，必须注意文明施工，定时对施工场地特别是粉尘产生较多的区域洒水，尽量减少泥土带出现场，可减轻粉尘对周围大气环境的影响。</w:t>
            </w:r>
          </w:p>
          <w:p w:rsidR="00054D99" w:rsidRPr="00054D99" w:rsidRDefault="00054D99" w:rsidP="00054D99">
            <w:pPr>
              <w:spacing w:line="360" w:lineRule="auto"/>
              <w:ind w:firstLineChars="200" w:firstLine="480"/>
              <w:rPr>
                <w:sz w:val="24"/>
              </w:rPr>
            </w:pPr>
            <w:r w:rsidRPr="00054D99">
              <w:rPr>
                <w:sz w:val="24"/>
              </w:rPr>
              <w:t>②</w:t>
            </w:r>
            <w:r w:rsidRPr="00054D99">
              <w:rPr>
                <w:sz w:val="24"/>
              </w:rPr>
              <w:t>水泥、灰土、砂石等易产生扬尘的物料堆放，应在其周围设置不低于堆放物高度的封闭性硬质围栏围挡，施工场地的水泥堆垛必须加盖蓬布。</w:t>
            </w:r>
          </w:p>
          <w:p w:rsidR="00054D99" w:rsidRPr="00054D99" w:rsidRDefault="00054D99" w:rsidP="00054D99">
            <w:pPr>
              <w:spacing w:line="360" w:lineRule="auto"/>
              <w:ind w:firstLineChars="200" w:firstLine="480"/>
              <w:rPr>
                <w:sz w:val="24"/>
              </w:rPr>
            </w:pPr>
            <w:r w:rsidRPr="00054D99">
              <w:rPr>
                <w:sz w:val="24"/>
              </w:rPr>
              <w:t>③</w:t>
            </w:r>
            <w:r w:rsidRPr="00054D99">
              <w:rPr>
                <w:sz w:val="24"/>
              </w:rPr>
              <w:t>易产生扬尘的散装物料、渣土和建筑垃圾的运输必须进行密闭式运输。</w:t>
            </w:r>
          </w:p>
          <w:p w:rsidR="00054D99" w:rsidRPr="00054D99" w:rsidRDefault="00054D99" w:rsidP="00054D99">
            <w:pPr>
              <w:spacing w:line="360" w:lineRule="auto"/>
              <w:ind w:firstLineChars="200" w:firstLine="480"/>
              <w:rPr>
                <w:sz w:val="24"/>
              </w:rPr>
            </w:pPr>
            <w:r w:rsidRPr="00054D99">
              <w:rPr>
                <w:sz w:val="24"/>
              </w:rPr>
              <w:t>④</w:t>
            </w:r>
            <w:r w:rsidRPr="00054D99">
              <w:rPr>
                <w:sz w:val="24"/>
              </w:rPr>
              <w:t>建筑垃圾在</w:t>
            </w:r>
            <w:r w:rsidRPr="00054D99">
              <w:rPr>
                <w:sz w:val="24"/>
              </w:rPr>
              <w:t>48</w:t>
            </w:r>
            <w:r w:rsidRPr="00054D99">
              <w:rPr>
                <w:sz w:val="24"/>
              </w:rPr>
              <w:t>小时内不能完成清运的，应当在施工工地内设置临时堆放场，临时堆放场应当采取围挡、覆盖等防尘措施。</w:t>
            </w:r>
          </w:p>
          <w:p w:rsidR="00054D99" w:rsidRPr="00054D99" w:rsidRDefault="00054D99" w:rsidP="00054D99">
            <w:pPr>
              <w:spacing w:line="360" w:lineRule="auto"/>
              <w:ind w:firstLineChars="200" w:firstLine="480"/>
              <w:rPr>
                <w:sz w:val="24"/>
              </w:rPr>
            </w:pPr>
            <w:r w:rsidRPr="00054D99">
              <w:rPr>
                <w:sz w:val="24"/>
              </w:rPr>
              <w:t>通过采取以上洒水降尘、密闭运输等一系列治理措施，并尽可能缩短工期后，预计项目施工期扬尘产生量较小，对周围环境影响较小。</w:t>
            </w:r>
          </w:p>
          <w:p w:rsidR="00054D99" w:rsidRPr="00054D99" w:rsidRDefault="00054D99" w:rsidP="00054D99">
            <w:pPr>
              <w:numPr>
                <w:ilvl w:val="0"/>
                <w:numId w:val="3"/>
              </w:numPr>
              <w:spacing w:line="360" w:lineRule="auto"/>
              <w:ind w:firstLineChars="200" w:firstLine="480"/>
              <w:rPr>
                <w:sz w:val="24"/>
              </w:rPr>
            </w:pPr>
            <w:r w:rsidRPr="00054D99">
              <w:rPr>
                <w:sz w:val="24"/>
              </w:rPr>
              <w:t>施工机械废气</w:t>
            </w:r>
          </w:p>
          <w:p w:rsidR="00054D99" w:rsidRPr="00054D99" w:rsidRDefault="00054D99" w:rsidP="00054D99">
            <w:pPr>
              <w:spacing w:line="360" w:lineRule="auto"/>
              <w:ind w:firstLineChars="200" w:firstLine="480"/>
              <w:rPr>
                <w:sz w:val="24"/>
              </w:rPr>
            </w:pPr>
            <w:r w:rsidRPr="00054D99">
              <w:rPr>
                <w:sz w:val="24"/>
              </w:rPr>
              <w:t>在施工期间，施工机械燃油废气中主要污染物为</w:t>
            </w:r>
            <w:r w:rsidRPr="00054D99">
              <w:rPr>
                <w:sz w:val="24"/>
              </w:rPr>
              <w:t>CO</w:t>
            </w:r>
            <w:r w:rsidRPr="00054D99">
              <w:rPr>
                <w:sz w:val="24"/>
              </w:rPr>
              <w:t>、</w:t>
            </w:r>
            <w:r w:rsidRPr="00054D99">
              <w:rPr>
                <w:sz w:val="24"/>
              </w:rPr>
              <w:t>NOx</w:t>
            </w:r>
            <w:r w:rsidRPr="00054D99">
              <w:rPr>
                <w:sz w:val="24"/>
              </w:rPr>
              <w:t>、</w:t>
            </w:r>
            <w:r w:rsidRPr="00054D99">
              <w:rPr>
                <w:sz w:val="24"/>
              </w:rPr>
              <w:t>HC</w:t>
            </w:r>
            <w:r w:rsidRPr="00054D99">
              <w:rPr>
                <w:sz w:val="24"/>
              </w:rPr>
              <w:t>，这种污染源较分散且为流动性，污染物排放量不大，表现为间歇性特征，因此影响是短期和局部的，该项污染源将随着本项目的建成而不再存在。</w:t>
            </w:r>
          </w:p>
          <w:p w:rsidR="00054D99" w:rsidRPr="00054D99" w:rsidRDefault="00054D99" w:rsidP="00054D99">
            <w:pPr>
              <w:spacing w:line="360" w:lineRule="auto"/>
              <w:rPr>
                <w:sz w:val="24"/>
              </w:rPr>
            </w:pPr>
            <w:r>
              <w:rPr>
                <w:rFonts w:hint="eastAsia"/>
                <w:sz w:val="24"/>
              </w:rPr>
              <w:t>1.2</w:t>
            </w:r>
            <w:r w:rsidRPr="00054D99">
              <w:rPr>
                <w:sz w:val="24"/>
              </w:rPr>
              <w:t>水环境影响分析</w:t>
            </w:r>
          </w:p>
          <w:p w:rsidR="00054D99" w:rsidRPr="00054D99" w:rsidRDefault="00054D99" w:rsidP="00054D99">
            <w:pPr>
              <w:spacing w:line="360" w:lineRule="auto"/>
              <w:ind w:firstLineChars="200" w:firstLine="480"/>
              <w:rPr>
                <w:sz w:val="24"/>
              </w:rPr>
            </w:pPr>
            <w:r w:rsidRPr="00054D99">
              <w:rPr>
                <w:sz w:val="24"/>
              </w:rPr>
              <w:t>项目施工期施工人员生活污水的排放会直接造成对地表水的污染。施工期产生废水主要包括建筑工人生活用水；工地开挖等产生的泥浆水和各种施工机械设备的冷却和洗涤用水，含有大量的泥砂和一定量的油污。因此，对施工期产生的废水应进行处理和严格控制，主要防治措施有：</w:t>
            </w:r>
          </w:p>
          <w:p w:rsidR="00054D99" w:rsidRPr="00054D99" w:rsidRDefault="00054D99" w:rsidP="00054D99">
            <w:pPr>
              <w:spacing w:line="360" w:lineRule="auto"/>
              <w:ind w:firstLineChars="200" w:firstLine="480"/>
              <w:rPr>
                <w:sz w:val="24"/>
              </w:rPr>
            </w:pPr>
            <w:r w:rsidRPr="00054D99">
              <w:rPr>
                <w:sz w:val="24"/>
              </w:rPr>
              <w:t>（</w:t>
            </w:r>
            <w:r w:rsidRPr="00054D99">
              <w:rPr>
                <w:sz w:val="24"/>
              </w:rPr>
              <w:t>1</w:t>
            </w:r>
            <w:r w:rsidRPr="00054D99">
              <w:rPr>
                <w:sz w:val="24"/>
              </w:rPr>
              <w:t>）尽量减少物料流失、散落和溢流的现象，减少废水产生量；</w:t>
            </w:r>
          </w:p>
          <w:p w:rsidR="00054D99" w:rsidRPr="00054D99" w:rsidRDefault="00054D99" w:rsidP="00054D99">
            <w:pPr>
              <w:spacing w:line="360" w:lineRule="auto"/>
              <w:ind w:firstLineChars="200" w:firstLine="480"/>
              <w:rPr>
                <w:sz w:val="24"/>
              </w:rPr>
            </w:pPr>
            <w:r w:rsidRPr="00054D99">
              <w:rPr>
                <w:sz w:val="24"/>
              </w:rPr>
              <w:t>（</w:t>
            </w:r>
            <w:r w:rsidRPr="00054D99">
              <w:rPr>
                <w:sz w:val="24"/>
              </w:rPr>
              <w:t>2</w:t>
            </w:r>
            <w:r w:rsidRPr="00054D99">
              <w:rPr>
                <w:sz w:val="24"/>
              </w:rPr>
              <w:t>）建造集水池、沉砂池、排水沟等水处理构筑物，施工废水主要污染因子为石油类和悬浮物，经隔油池和</w:t>
            </w:r>
            <w:r w:rsidRPr="00054D99">
              <w:rPr>
                <w:rFonts w:hint="eastAsia"/>
                <w:sz w:val="24"/>
              </w:rPr>
              <w:t>初期雨水池</w:t>
            </w:r>
            <w:r w:rsidRPr="00054D99">
              <w:rPr>
                <w:sz w:val="24"/>
              </w:rPr>
              <w:t>处理后回用于场地洒水降尘、周边绿化、项目施工等。</w:t>
            </w:r>
          </w:p>
          <w:p w:rsidR="00054D99" w:rsidRPr="00054D99" w:rsidRDefault="00054D99" w:rsidP="00054D99">
            <w:pPr>
              <w:spacing w:line="360" w:lineRule="auto"/>
              <w:ind w:firstLineChars="200" w:firstLine="480"/>
              <w:rPr>
                <w:sz w:val="24"/>
              </w:rPr>
            </w:pPr>
            <w:r w:rsidRPr="00054D99">
              <w:rPr>
                <w:sz w:val="24"/>
              </w:rPr>
              <w:t>（</w:t>
            </w:r>
            <w:r w:rsidRPr="00054D99">
              <w:rPr>
                <w:sz w:val="24"/>
              </w:rPr>
              <w:t>3</w:t>
            </w:r>
            <w:r w:rsidRPr="00054D99">
              <w:rPr>
                <w:sz w:val="24"/>
              </w:rPr>
              <w:t>）本项目不在工地设生活营地，工人为当地村民或租住在附近居民家中，工人施工期饮食及上厕所都在当地居民家中</w:t>
            </w:r>
            <w:r w:rsidRPr="00054D99">
              <w:rPr>
                <w:rFonts w:hint="eastAsia"/>
                <w:sz w:val="24"/>
              </w:rPr>
              <w:t>，</w:t>
            </w:r>
            <w:r w:rsidRPr="00054D99">
              <w:rPr>
                <w:sz w:val="24"/>
              </w:rPr>
              <w:t>生活污水</w:t>
            </w:r>
            <w:r w:rsidRPr="00054D99">
              <w:rPr>
                <w:rFonts w:hint="eastAsia"/>
                <w:sz w:val="24"/>
              </w:rPr>
              <w:t>依托当地农户化粪池</w:t>
            </w:r>
            <w:r w:rsidRPr="00054D99">
              <w:rPr>
                <w:sz w:val="24"/>
              </w:rPr>
              <w:t>，对周围环境影响很小。</w:t>
            </w:r>
          </w:p>
          <w:p w:rsidR="00054D99" w:rsidRPr="00054D99" w:rsidRDefault="00054D99" w:rsidP="00054D99">
            <w:pPr>
              <w:spacing w:line="360" w:lineRule="auto"/>
              <w:ind w:firstLineChars="200" w:firstLine="480"/>
              <w:rPr>
                <w:sz w:val="24"/>
              </w:rPr>
            </w:pPr>
            <w:r w:rsidRPr="00054D99">
              <w:rPr>
                <w:sz w:val="24"/>
              </w:rPr>
              <w:t>在采取有效的污染防治措施的基础上，施工期产生的废水对周边的水环境影响较小。</w:t>
            </w:r>
          </w:p>
          <w:p w:rsidR="00054D99" w:rsidRPr="00054D99" w:rsidRDefault="00054D99" w:rsidP="00054D99">
            <w:pPr>
              <w:spacing w:line="360" w:lineRule="auto"/>
              <w:rPr>
                <w:sz w:val="24"/>
              </w:rPr>
            </w:pPr>
            <w:r>
              <w:rPr>
                <w:rFonts w:hint="eastAsia"/>
                <w:sz w:val="24"/>
              </w:rPr>
              <w:t>1.3</w:t>
            </w:r>
            <w:r w:rsidRPr="00054D99">
              <w:rPr>
                <w:sz w:val="24"/>
              </w:rPr>
              <w:t>噪声影响分析</w:t>
            </w:r>
          </w:p>
          <w:p w:rsidR="00054D99" w:rsidRPr="00054D99" w:rsidRDefault="00054D99" w:rsidP="00054D99">
            <w:pPr>
              <w:spacing w:line="360" w:lineRule="auto"/>
              <w:ind w:firstLineChars="200" w:firstLine="480"/>
              <w:rPr>
                <w:sz w:val="24"/>
              </w:rPr>
            </w:pPr>
            <w:r w:rsidRPr="00054D99">
              <w:rPr>
                <w:sz w:val="24"/>
              </w:rPr>
              <w:t>施工期噪声主要为施工机械设备运行时产生的机械噪声，如使用挖掘机等多种施工机械，以及材料运输产生的噪声，噪声值在</w:t>
            </w:r>
            <w:r w:rsidRPr="00054D99">
              <w:rPr>
                <w:sz w:val="24"/>
              </w:rPr>
              <w:t>80~95dB</w:t>
            </w:r>
            <w:r w:rsidRPr="00054D99">
              <w:rPr>
                <w:sz w:val="24"/>
              </w:rPr>
              <w:t>（</w:t>
            </w:r>
            <w:r w:rsidRPr="00054D99">
              <w:rPr>
                <w:sz w:val="24"/>
              </w:rPr>
              <w:t>A</w:t>
            </w:r>
            <w:r w:rsidRPr="00054D99">
              <w:rPr>
                <w:sz w:val="24"/>
              </w:rPr>
              <w:t>）之间。本项目施工噪声的防治主要是通过合理安排施工时间、距离防护、使用低噪声机械设备等措施来实施的，主要采取以下措施：</w:t>
            </w:r>
          </w:p>
          <w:p w:rsidR="00054D99" w:rsidRPr="00054D99" w:rsidRDefault="00054D99" w:rsidP="00054D99">
            <w:pPr>
              <w:spacing w:line="360" w:lineRule="auto"/>
              <w:ind w:firstLineChars="200" w:firstLine="480"/>
              <w:rPr>
                <w:sz w:val="24"/>
              </w:rPr>
            </w:pPr>
            <w:r w:rsidRPr="00054D99">
              <w:rPr>
                <w:sz w:val="24"/>
              </w:rPr>
              <w:t>（</w:t>
            </w:r>
            <w:r w:rsidRPr="00054D99">
              <w:rPr>
                <w:sz w:val="24"/>
              </w:rPr>
              <w:t>1</w:t>
            </w:r>
            <w:r w:rsidRPr="00054D99">
              <w:rPr>
                <w:sz w:val="24"/>
              </w:rPr>
              <w:t>）合理安排施工时间，夜间禁止高噪声作业施工，施工时间严格限制在每日</w:t>
            </w:r>
            <w:r w:rsidRPr="00054D99">
              <w:rPr>
                <w:sz w:val="24"/>
              </w:rPr>
              <w:t>6</w:t>
            </w:r>
            <w:r w:rsidRPr="00054D99">
              <w:rPr>
                <w:sz w:val="24"/>
              </w:rPr>
              <w:t>时至</w:t>
            </w:r>
            <w:r w:rsidRPr="00054D99">
              <w:rPr>
                <w:sz w:val="24"/>
              </w:rPr>
              <w:t>12</w:t>
            </w:r>
            <w:r w:rsidRPr="00054D99">
              <w:rPr>
                <w:sz w:val="24"/>
              </w:rPr>
              <w:t>时和</w:t>
            </w:r>
            <w:r w:rsidRPr="00054D99">
              <w:rPr>
                <w:sz w:val="24"/>
              </w:rPr>
              <w:t>14</w:t>
            </w:r>
            <w:r w:rsidRPr="00054D99">
              <w:rPr>
                <w:sz w:val="24"/>
              </w:rPr>
              <w:t>时至</w:t>
            </w:r>
            <w:r w:rsidRPr="00054D99">
              <w:rPr>
                <w:sz w:val="24"/>
              </w:rPr>
              <w:t>22</w:t>
            </w:r>
            <w:r w:rsidRPr="00054D99">
              <w:rPr>
                <w:sz w:val="24"/>
              </w:rPr>
              <w:t>时，以免影响居民休息。避免高噪声设备同时施工，主要噪声源尽量安排在昼间非正常休息时间内进行。</w:t>
            </w:r>
          </w:p>
          <w:p w:rsidR="00054D99" w:rsidRPr="00054D99" w:rsidRDefault="00054D99" w:rsidP="00054D99">
            <w:pPr>
              <w:spacing w:line="360" w:lineRule="auto"/>
              <w:ind w:firstLineChars="200" w:firstLine="480"/>
              <w:rPr>
                <w:sz w:val="24"/>
              </w:rPr>
            </w:pPr>
            <w:r w:rsidRPr="00054D99">
              <w:rPr>
                <w:sz w:val="24"/>
              </w:rPr>
              <w:t>（</w:t>
            </w:r>
            <w:r w:rsidRPr="00054D99">
              <w:rPr>
                <w:sz w:val="24"/>
              </w:rPr>
              <w:t>2</w:t>
            </w:r>
            <w:r w:rsidRPr="00054D99">
              <w:rPr>
                <w:sz w:val="24"/>
              </w:rPr>
              <w:t>）合理选择施工方法，避免连续施工，合理布置施工现场，尽量将高噪声远离的敏感目标，同时加强高噪声设备的控制与管理，以减小本项目施工噪声对周围居民的噪声影响。</w:t>
            </w:r>
          </w:p>
          <w:p w:rsidR="00054D99" w:rsidRPr="00054D99" w:rsidRDefault="00054D99" w:rsidP="00054D99">
            <w:pPr>
              <w:spacing w:line="360" w:lineRule="auto"/>
              <w:ind w:firstLineChars="200" w:firstLine="480"/>
              <w:rPr>
                <w:sz w:val="24"/>
              </w:rPr>
            </w:pPr>
            <w:r w:rsidRPr="00054D99">
              <w:rPr>
                <w:sz w:val="24"/>
              </w:rPr>
              <w:t>（</w:t>
            </w:r>
            <w:r w:rsidRPr="00054D99">
              <w:rPr>
                <w:sz w:val="24"/>
              </w:rPr>
              <w:t>3</w:t>
            </w:r>
            <w:r w:rsidRPr="00054D99">
              <w:rPr>
                <w:sz w:val="24"/>
              </w:rPr>
              <w:t>）合理选择施工机械，尽量选用低噪声设备，加强对施工机械和设备维护保养，避免由于设备性能减退而使噪声增大；对高噪声设备，进行隔声减震。</w:t>
            </w:r>
          </w:p>
          <w:p w:rsidR="00054D99" w:rsidRPr="00054D99" w:rsidRDefault="00054D99" w:rsidP="00054D99">
            <w:pPr>
              <w:spacing w:line="360" w:lineRule="auto"/>
              <w:ind w:firstLineChars="200" w:firstLine="480"/>
              <w:rPr>
                <w:sz w:val="24"/>
              </w:rPr>
            </w:pPr>
            <w:r w:rsidRPr="00054D99">
              <w:rPr>
                <w:sz w:val="24"/>
              </w:rPr>
              <w:t>（</w:t>
            </w:r>
            <w:r w:rsidRPr="00054D99">
              <w:rPr>
                <w:sz w:val="24"/>
              </w:rPr>
              <w:t>4</w:t>
            </w:r>
            <w:r w:rsidRPr="00054D99">
              <w:rPr>
                <w:sz w:val="24"/>
              </w:rPr>
              <w:t>）在施工场地临敏感目标侧周围设密闭实体围挡，减少推土机、挖掘机等设备噪声对周围环境的影响。</w:t>
            </w:r>
          </w:p>
          <w:p w:rsidR="00054D99" w:rsidRPr="00054D99" w:rsidRDefault="00054D99" w:rsidP="00054D99">
            <w:pPr>
              <w:spacing w:line="360" w:lineRule="auto"/>
              <w:ind w:firstLineChars="200" w:firstLine="480"/>
              <w:rPr>
                <w:sz w:val="24"/>
              </w:rPr>
            </w:pPr>
            <w:r w:rsidRPr="00054D99">
              <w:rPr>
                <w:sz w:val="24"/>
              </w:rPr>
              <w:t>（</w:t>
            </w:r>
            <w:r w:rsidRPr="00054D99">
              <w:rPr>
                <w:sz w:val="24"/>
              </w:rPr>
              <w:t>5</w:t>
            </w:r>
            <w:r w:rsidRPr="00054D99">
              <w:rPr>
                <w:sz w:val="24"/>
              </w:rPr>
              <w:t>）对位置相对固定的机械设备，能于棚内操作的尽量进入操作间，不能入棚的，在距离民居较近地点施工时，可在临敏感目标一侧（东侧）设置单面声障。</w:t>
            </w:r>
          </w:p>
          <w:p w:rsidR="00054D99" w:rsidRPr="00054D99" w:rsidRDefault="00054D99" w:rsidP="00054D99">
            <w:pPr>
              <w:spacing w:line="360" w:lineRule="auto"/>
              <w:ind w:firstLineChars="200" w:firstLine="480"/>
              <w:rPr>
                <w:sz w:val="24"/>
              </w:rPr>
            </w:pPr>
            <w:r w:rsidRPr="00054D99">
              <w:rPr>
                <w:sz w:val="24"/>
              </w:rPr>
              <w:t>（</w:t>
            </w:r>
            <w:r w:rsidRPr="00054D99">
              <w:rPr>
                <w:sz w:val="24"/>
              </w:rPr>
              <w:t>6</w:t>
            </w:r>
            <w:r w:rsidRPr="00054D99">
              <w:rPr>
                <w:sz w:val="24"/>
              </w:rPr>
              <w:t>）加强与周围居民沟通，夜间施工除需办理夜间施工许可证外，还应提前以适当方式告知受影响群众，征得群众谅解。</w:t>
            </w:r>
          </w:p>
          <w:p w:rsidR="00054D99" w:rsidRPr="00054D99" w:rsidRDefault="00054D99" w:rsidP="00054D99">
            <w:pPr>
              <w:spacing w:line="360" w:lineRule="auto"/>
              <w:ind w:firstLineChars="200" w:firstLine="480"/>
              <w:rPr>
                <w:sz w:val="24"/>
              </w:rPr>
            </w:pPr>
            <w:r w:rsidRPr="00054D99">
              <w:rPr>
                <w:sz w:val="24"/>
              </w:rPr>
              <w:t>施工期影响是短暂的，一旦施工活动结束，施工噪声也就随之结束。通过采取以上措施，噪声对周围环境影响能得到有效控制。</w:t>
            </w:r>
          </w:p>
          <w:p w:rsidR="00054D99" w:rsidRPr="00054D99" w:rsidRDefault="00054D99" w:rsidP="00054D99">
            <w:pPr>
              <w:spacing w:line="360" w:lineRule="auto"/>
              <w:rPr>
                <w:sz w:val="24"/>
              </w:rPr>
            </w:pPr>
            <w:r>
              <w:rPr>
                <w:rFonts w:hint="eastAsia"/>
                <w:sz w:val="24"/>
              </w:rPr>
              <w:t>1.4</w:t>
            </w:r>
            <w:r w:rsidRPr="00054D99">
              <w:rPr>
                <w:sz w:val="24"/>
              </w:rPr>
              <w:t>固体废物影响分析</w:t>
            </w:r>
          </w:p>
          <w:p w:rsidR="00054D99" w:rsidRDefault="00054D99" w:rsidP="00054D99">
            <w:pPr>
              <w:spacing w:line="360" w:lineRule="auto"/>
              <w:ind w:firstLineChars="200" w:firstLine="480"/>
              <w:rPr>
                <w:sz w:val="24"/>
              </w:rPr>
            </w:pPr>
            <w:r w:rsidRPr="00054D99">
              <w:rPr>
                <w:sz w:val="24"/>
              </w:rPr>
              <w:t>本项目施工期固体废物主要为施工人员的生活垃圾和开挖土石方、</w:t>
            </w:r>
            <w:r w:rsidRPr="00054D99">
              <w:rPr>
                <w:rFonts w:hint="eastAsia"/>
                <w:sz w:val="24"/>
              </w:rPr>
              <w:t>初期雨水池</w:t>
            </w:r>
            <w:r w:rsidRPr="00054D99">
              <w:rPr>
                <w:sz w:val="24"/>
              </w:rPr>
              <w:t>清淤泥浆。项目施工人员约有</w:t>
            </w:r>
            <w:r w:rsidRPr="00054D99">
              <w:rPr>
                <w:sz w:val="24"/>
              </w:rPr>
              <w:t>10</w:t>
            </w:r>
            <w:r w:rsidRPr="00054D99">
              <w:rPr>
                <w:sz w:val="24"/>
              </w:rPr>
              <w:t>人，施工人员生活垃圾产生量以</w:t>
            </w:r>
            <w:r w:rsidRPr="00054D99">
              <w:rPr>
                <w:sz w:val="24"/>
              </w:rPr>
              <w:t>0.5kg/</w:t>
            </w:r>
            <w:r w:rsidRPr="00054D99">
              <w:rPr>
                <w:sz w:val="24"/>
              </w:rPr>
              <w:t>人</w:t>
            </w:r>
            <w:r w:rsidRPr="00054D99">
              <w:rPr>
                <w:sz w:val="24"/>
              </w:rPr>
              <w:t>•</w:t>
            </w:r>
            <w:r w:rsidRPr="00054D99">
              <w:rPr>
                <w:sz w:val="24"/>
              </w:rPr>
              <w:t>天计，则生活垃圾产生量为</w:t>
            </w:r>
            <w:r w:rsidRPr="00054D99">
              <w:rPr>
                <w:sz w:val="24"/>
              </w:rPr>
              <w:t>5kg/d</w:t>
            </w:r>
            <w:r w:rsidRPr="00054D99">
              <w:rPr>
                <w:sz w:val="24"/>
              </w:rPr>
              <w:t>，交由环卫部门处理。</w:t>
            </w:r>
            <w:r w:rsidRPr="00054D99">
              <w:rPr>
                <w:rFonts w:hint="eastAsia"/>
                <w:sz w:val="24"/>
              </w:rPr>
              <w:t>初期雨水池开挖和土地平整的土石方就地平衡，不外排。</w:t>
            </w:r>
            <w:r w:rsidRPr="00054D99">
              <w:rPr>
                <w:sz w:val="24"/>
              </w:rPr>
              <w:t>只要工程施工单位加强管理，项目施工期的建筑垃圾和生活垃圾及时清运，对区域环境影响很小。</w:t>
            </w:r>
          </w:p>
          <w:p w:rsidR="00054D99" w:rsidRPr="007B641D" w:rsidRDefault="00054D99" w:rsidP="00054D99">
            <w:pPr>
              <w:spacing w:line="360" w:lineRule="auto"/>
              <w:rPr>
                <w:b/>
                <w:bCs/>
                <w:sz w:val="24"/>
              </w:rPr>
            </w:pPr>
            <w:r w:rsidRPr="007B641D">
              <w:rPr>
                <w:rFonts w:hint="eastAsia"/>
                <w:b/>
                <w:bCs/>
                <w:sz w:val="24"/>
              </w:rPr>
              <w:t xml:space="preserve">2 </w:t>
            </w:r>
            <w:r w:rsidRPr="007B641D">
              <w:rPr>
                <w:b/>
                <w:bCs/>
                <w:sz w:val="24"/>
              </w:rPr>
              <w:t>营运期环境影响分析</w:t>
            </w:r>
          </w:p>
          <w:p w:rsidR="00054D99" w:rsidRPr="007B641D" w:rsidRDefault="00054D99" w:rsidP="00054D99">
            <w:pPr>
              <w:pStyle w:val="ac"/>
              <w:spacing w:line="360" w:lineRule="auto"/>
              <w:ind w:firstLineChars="0" w:firstLine="0"/>
              <w:rPr>
                <w:rFonts w:eastAsia="宋体"/>
                <w:b/>
                <w:color w:val="auto"/>
                <w:sz w:val="24"/>
              </w:rPr>
            </w:pPr>
            <w:r w:rsidRPr="007B641D">
              <w:rPr>
                <w:rFonts w:eastAsia="宋体" w:hint="eastAsia"/>
                <w:b/>
                <w:color w:val="auto"/>
                <w:sz w:val="24"/>
              </w:rPr>
              <w:t xml:space="preserve">2.1 </w:t>
            </w:r>
            <w:r w:rsidRPr="007B641D">
              <w:rPr>
                <w:rFonts w:eastAsia="宋体" w:hint="eastAsia"/>
                <w:b/>
                <w:color w:val="auto"/>
                <w:sz w:val="24"/>
              </w:rPr>
              <w:t>大气</w:t>
            </w:r>
            <w:r w:rsidRPr="007B641D">
              <w:rPr>
                <w:rFonts w:eastAsia="宋体"/>
                <w:b/>
                <w:color w:val="auto"/>
                <w:sz w:val="24"/>
              </w:rPr>
              <w:t>环境影响分析</w:t>
            </w:r>
          </w:p>
          <w:p w:rsidR="00054D99" w:rsidRPr="00271FC4" w:rsidRDefault="00054D99" w:rsidP="00054D99">
            <w:pPr>
              <w:spacing w:line="360" w:lineRule="auto"/>
              <w:ind w:firstLineChars="200" w:firstLine="480"/>
              <w:rPr>
                <w:kern w:val="0"/>
                <w:sz w:val="24"/>
                <w:u w:val="single"/>
              </w:rPr>
            </w:pPr>
            <w:r w:rsidRPr="00271FC4">
              <w:rPr>
                <w:rFonts w:hint="eastAsia"/>
                <w:kern w:val="0"/>
                <w:sz w:val="24"/>
                <w:u w:val="single"/>
              </w:rPr>
              <w:t>（</w:t>
            </w:r>
            <w:r w:rsidRPr="00271FC4">
              <w:rPr>
                <w:rFonts w:hint="eastAsia"/>
                <w:kern w:val="0"/>
                <w:sz w:val="24"/>
                <w:u w:val="single"/>
              </w:rPr>
              <w:t>1</w:t>
            </w:r>
            <w:r w:rsidRPr="00271FC4">
              <w:rPr>
                <w:rFonts w:hint="eastAsia"/>
                <w:kern w:val="0"/>
                <w:sz w:val="24"/>
                <w:u w:val="single"/>
              </w:rPr>
              <w:t>）</w:t>
            </w:r>
            <w:r w:rsidR="00DE462B" w:rsidRPr="00271FC4">
              <w:rPr>
                <w:rFonts w:hint="eastAsia"/>
                <w:kern w:val="0"/>
                <w:sz w:val="24"/>
                <w:u w:val="single"/>
              </w:rPr>
              <w:t>制砂</w:t>
            </w:r>
            <w:r w:rsidRPr="00271FC4">
              <w:rPr>
                <w:rFonts w:hint="eastAsia"/>
                <w:kern w:val="0"/>
                <w:sz w:val="24"/>
                <w:u w:val="single"/>
              </w:rPr>
              <w:t>筛分粉尘</w:t>
            </w:r>
          </w:p>
          <w:p w:rsidR="00054D99" w:rsidRPr="00271FC4" w:rsidRDefault="00054D99" w:rsidP="00054D99">
            <w:pPr>
              <w:spacing w:line="360" w:lineRule="auto"/>
              <w:ind w:firstLineChars="200" w:firstLine="480"/>
              <w:rPr>
                <w:sz w:val="24"/>
                <w:u w:val="single"/>
              </w:rPr>
            </w:pPr>
            <w:r w:rsidRPr="00271FC4">
              <w:rPr>
                <w:rFonts w:hAnsi="宋体" w:hint="eastAsia"/>
                <w:sz w:val="24"/>
                <w:u w:val="single"/>
              </w:rPr>
              <w:t>由污染源分析可知，</w:t>
            </w:r>
            <w:r w:rsidRPr="00271FC4">
              <w:rPr>
                <w:rFonts w:hAnsi="宋体"/>
                <w:sz w:val="24"/>
                <w:u w:val="single"/>
              </w:rPr>
              <w:t>项目</w:t>
            </w:r>
            <w:r w:rsidRPr="00271FC4">
              <w:rPr>
                <w:rFonts w:hAnsi="宋体" w:hint="eastAsia"/>
                <w:sz w:val="24"/>
                <w:u w:val="single"/>
              </w:rPr>
              <w:t>制砂筛分工序在半干法</w:t>
            </w:r>
            <w:r w:rsidRPr="00271FC4">
              <w:rPr>
                <w:rFonts w:hAnsi="宋体"/>
                <w:sz w:val="24"/>
                <w:u w:val="single"/>
              </w:rPr>
              <w:t>作业</w:t>
            </w:r>
            <w:r w:rsidRPr="00271FC4">
              <w:rPr>
                <w:rFonts w:hAnsi="宋体" w:hint="eastAsia"/>
                <w:sz w:val="24"/>
                <w:u w:val="single"/>
              </w:rPr>
              <w:t>的前提下合计</w:t>
            </w:r>
            <w:r w:rsidRPr="00271FC4">
              <w:rPr>
                <w:rFonts w:hAnsi="宋体"/>
                <w:sz w:val="24"/>
                <w:u w:val="single"/>
              </w:rPr>
              <w:t>粉尘产生量为</w:t>
            </w:r>
            <w:r w:rsidRPr="00271FC4">
              <w:rPr>
                <w:rFonts w:hint="eastAsia"/>
                <w:sz w:val="24"/>
                <w:u w:val="single"/>
              </w:rPr>
              <w:t>10</w:t>
            </w:r>
            <w:r w:rsidRPr="00271FC4">
              <w:rPr>
                <w:sz w:val="24"/>
                <w:u w:val="single"/>
              </w:rPr>
              <w:t>t/a</w:t>
            </w:r>
            <w:r w:rsidRPr="00271FC4">
              <w:rPr>
                <w:rFonts w:hAnsi="宋体" w:hint="eastAsia"/>
                <w:sz w:val="24"/>
                <w:u w:val="single"/>
              </w:rPr>
              <w:t>。为减少项目</w:t>
            </w:r>
            <w:r w:rsidRPr="00271FC4">
              <w:rPr>
                <w:rFonts w:hAnsi="宋体"/>
                <w:sz w:val="24"/>
                <w:u w:val="single"/>
              </w:rPr>
              <w:t>粉尘的排放，降低</w:t>
            </w:r>
            <w:r w:rsidRPr="00271FC4">
              <w:rPr>
                <w:rFonts w:hAnsi="宋体" w:hint="eastAsia"/>
                <w:sz w:val="24"/>
                <w:u w:val="single"/>
              </w:rPr>
              <w:t>项目造成</w:t>
            </w:r>
            <w:r w:rsidRPr="00271FC4">
              <w:rPr>
                <w:rFonts w:hAnsi="宋体"/>
                <w:sz w:val="24"/>
                <w:u w:val="single"/>
              </w:rPr>
              <w:t>的粉尘污染</w:t>
            </w:r>
            <w:r w:rsidRPr="00271FC4">
              <w:rPr>
                <w:rFonts w:hAnsi="宋体" w:hint="eastAsia"/>
                <w:sz w:val="24"/>
                <w:u w:val="single"/>
              </w:rPr>
              <w:t>，评价要求</w:t>
            </w:r>
            <w:r w:rsidRPr="00271FC4">
              <w:rPr>
                <w:rFonts w:hAnsi="宋体"/>
                <w:sz w:val="24"/>
                <w:u w:val="single"/>
              </w:rPr>
              <w:t>项目方在</w:t>
            </w:r>
            <w:r w:rsidRPr="00271FC4">
              <w:rPr>
                <w:rFonts w:hAnsi="宋体" w:hint="eastAsia"/>
                <w:sz w:val="24"/>
                <w:u w:val="single"/>
              </w:rPr>
              <w:t>半干法作业</w:t>
            </w:r>
            <w:r w:rsidRPr="00271FC4">
              <w:rPr>
                <w:rFonts w:hAnsi="宋体"/>
                <w:sz w:val="24"/>
                <w:u w:val="single"/>
              </w:rPr>
              <w:t>的同时，</w:t>
            </w:r>
            <w:r w:rsidRPr="00271FC4">
              <w:rPr>
                <w:rFonts w:hAnsi="宋体" w:hint="eastAsia"/>
                <w:sz w:val="24"/>
                <w:u w:val="single"/>
              </w:rPr>
              <w:t>将整个制砂筛分</w:t>
            </w:r>
            <w:r w:rsidRPr="00271FC4">
              <w:rPr>
                <w:rFonts w:hAnsi="宋体"/>
                <w:sz w:val="24"/>
                <w:u w:val="single"/>
              </w:rPr>
              <w:t>工段</w:t>
            </w:r>
            <w:r w:rsidRPr="00271FC4">
              <w:rPr>
                <w:rFonts w:hAnsi="宋体" w:hint="eastAsia"/>
                <w:sz w:val="24"/>
                <w:u w:val="single"/>
              </w:rPr>
              <w:t>进行封闭，并与封闭间配套</w:t>
            </w:r>
            <w:r w:rsidRPr="00271FC4">
              <w:rPr>
                <w:rFonts w:hAnsi="宋体"/>
                <w:sz w:val="24"/>
                <w:u w:val="single"/>
              </w:rPr>
              <w:t>设置集尘</w:t>
            </w:r>
            <w:r w:rsidRPr="00271FC4">
              <w:rPr>
                <w:rFonts w:hAnsi="宋体" w:hint="eastAsia"/>
                <w:sz w:val="24"/>
                <w:u w:val="single"/>
              </w:rPr>
              <w:t>系统</w:t>
            </w:r>
            <w:r w:rsidRPr="00271FC4">
              <w:rPr>
                <w:sz w:val="24"/>
                <w:u w:val="single"/>
              </w:rPr>
              <w:t>+</w:t>
            </w:r>
            <w:r w:rsidRPr="00271FC4">
              <w:rPr>
                <w:rFonts w:hAnsi="宋体"/>
                <w:sz w:val="24"/>
                <w:u w:val="single"/>
              </w:rPr>
              <w:t>袋式除尘器对粉尘进行收集。项目</w:t>
            </w:r>
            <w:r w:rsidRPr="00271FC4">
              <w:rPr>
                <w:rFonts w:hAnsi="宋体" w:hint="eastAsia"/>
                <w:sz w:val="24"/>
                <w:u w:val="single"/>
              </w:rPr>
              <w:t>制砂筛分</w:t>
            </w:r>
            <w:r w:rsidRPr="00271FC4">
              <w:rPr>
                <w:rFonts w:hAnsi="宋体"/>
                <w:sz w:val="24"/>
                <w:u w:val="single"/>
              </w:rPr>
              <w:t>工序粉尘在</w:t>
            </w:r>
            <w:r w:rsidRPr="00271FC4">
              <w:rPr>
                <w:rFonts w:hAnsi="宋体" w:hint="eastAsia"/>
                <w:sz w:val="24"/>
                <w:u w:val="single"/>
              </w:rPr>
              <w:t>半干法</w:t>
            </w:r>
            <w:r w:rsidRPr="00271FC4">
              <w:rPr>
                <w:rFonts w:hAnsi="宋体"/>
                <w:sz w:val="24"/>
                <w:u w:val="single"/>
              </w:rPr>
              <w:t>作业的基础上，经封闭作业</w:t>
            </w:r>
            <w:r w:rsidRPr="00271FC4">
              <w:rPr>
                <w:sz w:val="24"/>
                <w:u w:val="single"/>
              </w:rPr>
              <w:t>+</w:t>
            </w:r>
            <w:r w:rsidRPr="00271FC4">
              <w:rPr>
                <w:rFonts w:hAnsi="宋体"/>
                <w:sz w:val="24"/>
                <w:u w:val="single"/>
              </w:rPr>
              <w:t>除尘器收集处理后，该工序段粉尘排放量为</w:t>
            </w:r>
            <w:r w:rsidRPr="00271FC4">
              <w:rPr>
                <w:rFonts w:hint="eastAsia"/>
                <w:sz w:val="24"/>
                <w:u w:val="single"/>
              </w:rPr>
              <w:t>0.545</w:t>
            </w:r>
            <w:r w:rsidRPr="00271FC4">
              <w:rPr>
                <w:sz w:val="24"/>
                <w:u w:val="single"/>
              </w:rPr>
              <w:t>t/a</w:t>
            </w:r>
            <w:r w:rsidRPr="00271FC4">
              <w:rPr>
                <w:rFonts w:hint="eastAsia"/>
                <w:sz w:val="24"/>
                <w:u w:val="single"/>
              </w:rPr>
              <w:t>，以无组织的形式排放</w:t>
            </w:r>
            <w:r w:rsidRPr="00271FC4">
              <w:rPr>
                <w:rFonts w:hAnsi="宋体"/>
                <w:sz w:val="24"/>
                <w:u w:val="single"/>
              </w:rPr>
              <w:t>。</w:t>
            </w:r>
          </w:p>
          <w:p w:rsidR="00054D99" w:rsidRPr="00271FC4" w:rsidRDefault="00054D99" w:rsidP="00054D99">
            <w:pPr>
              <w:spacing w:line="360" w:lineRule="auto"/>
              <w:ind w:firstLine="482"/>
              <w:rPr>
                <w:sz w:val="24"/>
                <w:u w:val="single"/>
              </w:rPr>
            </w:pPr>
            <w:r w:rsidRPr="00271FC4">
              <w:rPr>
                <w:rFonts w:hAnsi="宋体"/>
                <w:sz w:val="24"/>
                <w:u w:val="single"/>
              </w:rPr>
              <w:t>此外</w:t>
            </w:r>
            <w:r w:rsidRPr="00271FC4">
              <w:rPr>
                <w:rFonts w:hAnsi="宋体" w:hint="eastAsia"/>
                <w:sz w:val="24"/>
                <w:u w:val="single"/>
              </w:rPr>
              <w:t>，</w:t>
            </w:r>
            <w:r w:rsidRPr="00271FC4">
              <w:rPr>
                <w:rFonts w:hAnsi="宋体"/>
                <w:sz w:val="24"/>
                <w:u w:val="single"/>
              </w:rPr>
              <w:t>评价要求项目方在各个</w:t>
            </w:r>
            <w:r w:rsidRPr="00271FC4">
              <w:rPr>
                <w:rFonts w:hAnsi="宋体" w:hint="eastAsia"/>
                <w:sz w:val="24"/>
                <w:u w:val="single"/>
              </w:rPr>
              <w:t>制砂筛分</w:t>
            </w:r>
            <w:r w:rsidRPr="00271FC4">
              <w:rPr>
                <w:rFonts w:hAnsi="宋体"/>
                <w:sz w:val="24"/>
                <w:u w:val="single"/>
              </w:rPr>
              <w:t>工序段均配置除尘水炮</w:t>
            </w:r>
            <w:r w:rsidRPr="00271FC4">
              <w:rPr>
                <w:rFonts w:hAnsi="宋体" w:hint="eastAsia"/>
                <w:sz w:val="24"/>
                <w:u w:val="single"/>
              </w:rPr>
              <w:t>机，对制砂筛分工段区进行水雾喷淋，并制砂筛分工作时开启，可</w:t>
            </w:r>
            <w:r w:rsidRPr="00271FC4">
              <w:rPr>
                <w:rFonts w:hAnsi="宋体"/>
                <w:sz w:val="24"/>
                <w:u w:val="single"/>
              </w:rPr>
              <w:t>降低粉尘的无组织排放量</w:t>
            </w:r>
            <w:r w:rsidRPr="00271FC4">
              <w:rPr>
                <w:rFonts w:hAnsi="宋体" w:hint="eastAsia"/>
                <w:sz w:val="24"/>
                <w:u w:val="single"/>
              </w:rPr>
              <w:t>约</w:t>
            </w:r>
            <w:r w:rsidRPr="00271FC4">
              <w:rPr>
                <w:rFonts w:hAnsi="宋体" w:hint="eastAsia"/>
                <w:sz w:val="24"/>
                <w:u w:val="single"/>
              </w:rPr>
              <w:t>30%</w:t>
            </w:r>
            <w:r w:rsidRPr="00271FC4">
              <w:rPr>
                <w:rFonts w:hAnsi="宋体"/>
                <w:sz w:val="24"/>
                <w:u w:val="single"/>
              </w:rPr>
              <w:t>，以降低</w:t>
            </w:r>
            <w:r w:rsidRPr="00271FC4">
              <w:rPr>
                <w:rFonts w:hAnsi="宋体" w:hint="eastAsia"/>
                <w:sz w:val="24"/>
                <w:u w:val="single"/>
              </w:rPr>
              <w:t>项目厂区及周边</w:t>
            </w:r>
            <w:r w:rsidRPr="00271FC4">
              <w:rPr>
                <w:rFonts w:hAnsi="宋体"/>
                <w:sz w:val="24"/>
                <w:u w:val="single"/>
              </w:rPr>
              <w:t>的粉尘污染。</w:t>
            </w:r>
          </w:p>
          <w:p w:rsidR="00054D99" w:rsidRPr="00271FC4" w:rsidRDefault="00054D99" w:rsidP="00054D99">
            <w:pPr>
              <w:spacing w:line="360" w:lineRule="auto"/>
              <w:ind w:firstLineChars="200" w:firstLine="480"/>
              <w:rPr>
                <w:rFonts w:hAnsi="宋体"/>
                <w:sz w:val="24"/>
                <w:u w:val="single"/>
              </w:rPr>
            </w:pPr>
            <w:r w:rsidRPr="00271FC4">
              <w:rPr>
                <w:rFonts w:hAnsi="宋体"/>
                <w:sz w:val="24"/>
                <w:u w:val="single"/>
              </w:rPr>
              <w:t>即项目</w:t>
            </w:r>
            <w:r w:rsidRPr="00271FC4">
              <w:rPr>
                <w:rFonts w:hAnsi="宋体" w:hint="eastAsia"/>
                <w:sz w:val="24"/>
                <w:u w:val="single"/>
              </w:rPr>
              <w:t>制砂</w:t>
            </w:r>
            <w:r w:rsidRPr="00271FC4">
              <w:rPr>
                <w:rFonts w:hAnsi="宋体"/>
                <w:sz w:val="24"/>
                <w:u w:val="single"/>
              </w:rPr>
              <w:t>加工工序粉尘在</w:t>
            </w:r>
            <w:r w:rsidRPr="00271FC4">
              <w:rPr>
                <w:rFonts w:hAnsi="宋体" w:hint="eastAsia"/>
                <w:sz w:val="24"/>
                <w:u w:val="single"/>
              </w:rPr>
              <w:t>半干法</w:t>
            </w:r>
            <w:r w:rsidRPr="00271FC4">
              <w:rPr>
                <w:rFonts w:hAnsi="宋体"/>
                <w:sz w:val="24"/>
                <w:u w:val="single"/>
              </w:rPr>
              <w:t>作业的基础上，经封闭作业</w:t>
            </w:r>
            <w:r w:rsidRPr="00271FC4">
              <w:rPr>
                <w:sz w:val="24"/>
                <w:u w:val="single"/>
              </w:rPr>
              <w:t>+</w:t>
            </w:r>
            <w:r w:rsidRPr="00271FC4">
              <w:rPr>
                <w:rFonts w:hAnsi="宋体"/>
                <w:sz w:val="24"/>
                <w:u w:val="single"/>
              </w:rPr>
              <w:t>除尘器收集处理后</w:t>
            </w:r>
            <w:r w:rsidRPr="00271FC4">
              <w:rPr>
                <w:rFonts w:hAnsi="宋体" w:hint="eastAsia"/>
                <w:sz w:val="24"/>
                <w:u w:val="single"/>
              </w:rPr>
              <w:t>，同时配置</w:t>
            </w:r>
            <w:r w:rsidRPr="00271FC4">
              <w:rPr>
                <w:rFonts w:hAnsi="宋体"/>
                <w:sz w:val="24"/>
                <w:u w:val="single"/>
              </w:rPr>
              <w:t>除尘水炮</w:t>
            </w:r>
            <w:r w:rsidRPr="00271FC4">
              <w:rPr>
                <w:rFonts w:hAnsi="宋体" w:hint="eastAsia"/>
                <w:sz w:val="24"/>
                <w:u w:val="single"/>
              </w:rPr>
              <w:t>机，对制砂筛分工段区进行水雾喷淋</w:t>
            </w:r>
            <w:r w:rsidRPr="00271FC4">
              <w:rPr>
                <w:rFonts w:hAnsi="宋体"/>
                <w:sz w:val="24"/>
                <w:u w:val="single"/>
              </w:rPr>
              <w:t>，该工序段无组织粉尘</w:t>
            </w:r>
            <w:r w:rsidRPr="00271FC4">
              <w:rPr>
                <w:rFonts w:hAnsi="宋体" w:hint="eastAsia"/>
                <w:sz w:val="24"/>
                <w:u w:val="single"/>
              </w:rPr>
              <w:t>最终</w:t>
            </w:r>
            <w:r w:rsidRPr="00271FC4">
              <w:rPr>
                <w:rFonts w:hAnsi="宋体"/>
                <w:sz w:val="24"/>
                <w:u w:val="single"/>
              </w:rPr>
              <w:t>排放量为</w:t>
            </w:r>
            <w:r w:rsidRPr="00271FC4">
              <w:rPr>
                <w:rFonts w:hint="eastAsia"/>
                <w:sz w:val="24"/>
                <w:u w:val="single"/>
              </w:rPr>
              <w:t>0.38</w:t>
            </w:r>
            <w:r w:rsidRPr="00271FC4">
              <w:rPr>
                <w:sz w:val="24"/>
                <w:u w:val="single"/>
              </w:rPr>
              <w:t>t/a</w:t>
            </w:r>
            <w:r w:rsidRPr="00271FC4">
              <w:rPr>
                <w:rFonts w:hAnsi="宋体" w:hint="eastAsia"/>
                <w:sz w:val="24"/>
                <w:u w:val="single"/>
              </w:rPr>
              <w:t>。项目总用地面积</w:t>
            </w:r>
            <w:r w:rsidRPr="00271FC4">
              <w:rPr>
                <w:rFonts w:hAnsi="宋体" w:hint="eastAsia"/>
                <w:sz w:val="24"/>
                <w:u w:val="single"/>
              </w:rPr>
              <w:t>2333m</w:t>
            </w:r>
            <w:r w:rsidRPr="00271FC4">
              <w:rPr>
                <w:rFonts w:hAnsi="宋体" w:hint="eastAsia"/>
                <w:sz w:val="24"/>
                <w:u w:val="single"/>
                <w:vertAlign w:val="superscript"/>
              </w:rPr>
              <w:t>2</w:t>
            </w:r>
            <w:r w:rsidRPr="00271FC4">
              <w:rPr>
                <w:rFonts w:hAnsi="宋体" w:hint="eastAsia"/>
                <w:sz w:val="24"/>
                <w:u w:val="single"/>
              </w:rPr>
              <w:t>，具有良好的大气扩散条件，通过对同类型项目类比分析以及，项目该工段所排放的粉尘</w:t>
            </w:r>
            <w:r w:rsidRPr="00271FC4">
              <w:rPr>
                <w:rFonts w:hAnsi="宋体"/>
                <w:sz w:val="24"/>
                <w:u w:val="single"/>
              </w:rPr>
              <w:t>通过</w:t>
            </w:r>
            <w:r w:rsidRPr="00271FC4">
              <w:rPr>
                <w:rFonts w:hAnsi="宋体" w:hint="eastAsia"/>
                <w:sz w:val="24"/>
                <w:u w:val="single"/>
              </w:rPr>
              <w:t>自然沉降和</w:t>
            </w:r>
            <w:r w:rsidRPr="00271FC4">
              <w:rPr>
                <w:rFonts w:hAnsi="宋体"/>
                <w:sz w:val="24"/>
                <w:u w:val="single"/>
              </w:rPr>
              <w:t>大气扩散后，厂界处粉尘浓度小于</w:t>
            </w:r>
            <w:r w:rsidRPr="00271FC4">
              <w:rPr>
                <w:sz w:val="24"/>
                <w:u w:val="single"/>
              </w:rPr>
              <w:t>1.0mg/m</w:t>
            </w:r>
            <w:r w:rsidRPr="00271FC4">
              <w:rPr>
                <w:sz w:val="24"/>
                <w:u w:val="single"/>
                <w:vertAlign w:val="superscript"/>
              </w:rPr>
              <w:t>3</w:t>
            </w:r>
            <w:r w:rsidRPr="00271FC4">
              <w:rPr>
                <w:rFonts w:hAnsi="宋体"/>
                <w:sz w:val="24"/>
                <w:u w:val="single"/>
              </w:rPr>
              <w:t>，厂界粉尘可达到《大气污染物综合排放标准》（</w:t>
            </w:r>
            <w:r w:rsidRPr="00271FC4">
              <w:rPr>
                <w:sz w:val="24"/>
                <w:u w:val="single"/>
              </w:rPr>
              <w:t>GB16297-1996</w:t>
            </w:r>
            <w:r w:rsidRPr="00271FC4">
              <w:rPr>
                <w:rFonts w:hAnsi="宋体"/>
                <w:sz w:val="24"/>
                <w:u w:val="single"/>
              </w:rPr>
              <w:t>）无组织排放监控浓度限值要求，可实现达标排放。</w:t>
            </w:r>
          </w:p>
          <w:p w:rsidR="00054D99" w:rsidRPr="00271FC4" w:rsidRDefault="00054D99" w:rsidP="00054D99">
            <w:pPr>
              <w:spacing w:line="360" w:lineRule="auto"/>
              <w:ind w:firstLineChars="200" w:firstLine="482"/>
              <w:rPr>
                <w:b/>
                <w:kern w:val="0"/>
                <w:sz w:val="24"/>
                <w:u w:val="single"/>
              </w:rPr>
            </w:pPr>
            <w:r w:rsidRPr="00271FC4">
              <w:rPr>
                <w:rFonts w:hint="eastAsia"/>
                <w:b/>
                <w:kern w:val="0"/>
                <w:sz w:val="24"/>
                <w:u w:val="single"/>
              </w:rPr>
              <w:t>（</w:t>
            </w:r>
            <w:r w:rsidRPr="00271FC4">
              <w:rPr>
                <w:rFonts w:hint="eastAsia"/>
                <w:b/>
                <w:kern w:val="0"/>
                <w:sz w:val="24"/>
                <w:u w:val="single"/>
              </w:rPr>
              <w:t>2</w:t>
            </w:r>
            <w:r w:rsidRPr="00271FC4">
              <w:rPr>
                <w:rFonts w:hint="eastAsia"/>
                <w:b/>
                <w:kern w:val="0"/>
                <w:sz w:val="24"/>
                <w:u w:val="single"/>
              </w:rPr>
              <w:t>）传送过程</w:t>
            </w:r>
          </w:p>
          <w:p w:rsidR="00054D99" w:rsidRPr="00271FC4" w:rsidRDefault="00054D99" w:rsidP="00054D99">
            <w:pPr>
              <w:spacing w:line="360" w:lineRule="auto"/>
              <w:ind w:firstLineChars="200" w:firstLine="480"/>
              <w:rPr>
                <w:sz w:val="24"/>
                <w:u w:val="single"/>
              </w:rPr>
            </w:pPr>
            <w:r w:rsidRPr="00271FC4">
              <w:rPr>
                <w:rFonts w:hint="eastAsia"/>
                <w:kern w:val="0"/>
                <w:sz w:val="24"/>
                <w:u w:val="single"/>
              </w:rPr>
              <w:t>项目石料利用皮带机从一道工序转入另一道工序，传送过程中，特别是在石料自皮带机顶端下落时会产生粉尘污染，环评要求项目方将皮带输送机密闭，制造一个密闭的输送环境，同时在传送带两侧进行喷淋洒水的方式抑尘，保持半干状态，传送过程粉尘经洒水抑尘后（效率</w:t>
            </w:r>
            <w:r w:rsidRPr="00271FC4">
              <w:rPr>
                <w:rFonts w:hint="eastAsia"/>
                <w:kern w:val="0"/>
                <w:sz w:val="24"/>
                <w:u w:val="single"/>
              </w:rPr>
              <w:t>80%</w:t>
            </w:r>
            <w:r w:rsidRPr="00271FC4">
              <w:rPr>
                <w:rFonts w:hint="eastAsia"/>
                <w:kern w:val="0"/>
                <w:sz w:val="24"/>
                <w:u w:val="single"/>
              </w:rPr>
              <w:t>），粉尘的排放量为</w:t>
            </w:r>
            <w:r w:rsidRPr="00271FC4">
              <w:rPr>
                <w:rFonts w:hint="eastAsia"/>
                <w:kern w:val="0"/>
                <w:sz w:val="24"/>
                <w:u w:val="single"/>
              </w:rPr>
              <w:t>0.2t/a</w:t>
            </w:r>
            <w:r w:rsidRPr="00271FC4">
              <w:rPr>
                <w:rFonts w:hint="eastAsia"/>
                <w:kern w:val="0"/>
                <w:sz w:val="24"/>
                <w:u w:val="single"/>
              </w:rPr>
              <w:t>，将直接无组织排放，</w:t>
            </w:r>
            <w:r w:rsidRPr="00271FC4">
              <w:rPr>
                <w:rFonts w:hAnsi="宋体" w:hint="eastAsia"/>
                <w:sz w:val="24"/>
                <w:u w:val="single"/>
              </w:rPr>
              <w:t>通过对同类型项目类比分析，项目该工段所排放的粉尘</w:t>
            </w:r>
            <w:r w:rsidRPr="00271FC4">
              <w:rPr>
                <w:rFonts w:hAnsi="宋体"/>
                <w:sz w:val="24"/>
                <w:u w:val="single"/>
              </w:rPr>
              <w:t>通过</w:t>
            </w:r>
            <w:r w:rsidRPr="00271FC4">
              <w:rPr>
                <w:rFonts w:hAnsi="宋体" w:hint="eastAsia"/>
                <w:sz w:val="24"/>
                <w:u w:val="single"/>
              </w:rPr>
              <w:t>自然沉降和</w:t>
            </w:r>
            <w:r w:rsidRPr="00271FC4">
              <w:rPr>
                <w:rFonts w:hAnsi="宋体"/>
                <w:sz w:val="24"/>
                <w:u w:val="single"/>
              </w:rPr>
              <w:t>大气扩散后</w:t>
            </w:r>
            <w:r w:rsidRPr="00271FC4">
              <w:rPr>
                <w:rFonts w:hint="eastAsia"/>
                <w:kern w:val="0"/>
                <w:sz w:val="24"/>
                <w:u w:val="single"/>
              </w:rPr>
              <w:t>，</w:t>
            </w:r>
            <w:r w:rsidRPr="00271FC4">
              <w:rPr>
                <w:rFonts w:hAnsi="宋体"/>
                <w:sz w:val="24"/>
                <w:u w:val="single"/>
              </w:rPr>
              <w:t>厂界粉尘可达到《大气污染物综合排放标准》（</w:t>
            </w:r>
            <w:r w:rsidRPr="00271FC4">
              <w:rPr>
                <w:sz w:val="24"/>
                <w:u w:val="single"/>
              </w:rPr>
              <w:t>GB16297-1996</w:t>
            </w:r>
            <w:r w:rsidRPr="00271FC4">
              <w:rPr>
                <w:rFonts w:hAnsi="宋体"/>
                <w:sz w:val="24"/>
                <w:u w:val="single"/>
              </w:rPr>
              <w:t>）无组织排放监控浓度限值要求，可实现达标排放</w:t>
            </w:r>
            <w:r w:rsidRPr="00271FC4">
              <w:rPr>
                <w:rFonts w:hint="eastAsia"/>
                <w:kern w:val="0"/>
                <w:sz w:val="24"/>
                <w:u w:val="single"/>
              </w:rPr>
              <w:t>。</w:t>
            </w:r>
          </w:p>
          <w:p w:rsidR="00054D99" w:rsidRPr="007B641D" w:rsidRDefault="00054D99" w:rsidP="00054D99">
            <w:pPr>
              <w:spacing w:line="360" w:lineRule="auto"/>
              <w:ind w:firstLine="426"/>
              <w:rPr>
                <w:b/>
                <w:kern w:val="0"/>
                <w:sz w:val="24"/>
              </w:rPr>
            </w:pPr>
            <w:r w:rsidRPr="007B641D">
              <w:rPr>
                <w:rFonts w:hAnsi="宋体"/>
                <w:b/>
                <w:kern w:val="0"/>
                <w:sz w:val="24"/>
              </w:rPr>
              <w:t>（</w:t>
            </w:r>
            <w:r w:rsidRPr="007B641D">
              <w:rPr>
                <w:b/>
                <w:kern w:val="0"/>
                <w:sz w:val="24"/>
              </w:rPr>
              <w:t>3</w:t>
            </w:r>
            <w:r w:rsidRPr="007B641D">
              <w:rPr>
                <w:rFonts w:hAnsi="宋体"/>
                <w:b/>
                <w:kern w:val="0"/>
                <w:sz w:val="24"/>
              </w:rPr>
              <w:t>）产品堆场粉尘</w:t>
            </w:r>
          </w:p>
          <w:p w:rsidR="00054D99" w:rsidRPr="007B641D" w:rsidRDefault="00FC784F" w:rsidP="00054D99">
            <w:pPr>
              <w:spacing w:line="360" w:lineRule="auto"/>
              <w:ind w:firstLine="426"/>
              <w:rPr>
                <w:b/>
                <w:kern w:val="0"/>
                <w:sz w:val="24"/>
              </w:rPr>
            </w:pPr>
            <w:r w:rsidRPr="007B641D">
              <w:rPr>
                <w:bCs/>
                <w:sz w:val="24"/>
              </w:rPr>
              <w:fldChar w:fldCharType="begin"/>
            </w:r>
            <w:r w:rsidR="00054D99" w:rsidRPr="007B641D">
              <w:rPr>
                <w:bCs/>
                <w:sz w:val="24"/>
              </w:rPr>
              <w:instrText xml:space="preserve"> = 1 \* GB3 </w:instrText>
            </w:r>
            <w:r w:rsidRPr="007B641D">
              <w:rPr>
                <w:bCs/>
                <w:sz w:val="24"/>
              </w:rPr>
              <w:fldChar w:fldCharType="separate"/>
            </w:r>
            <w:r w:rsidR="00054D99" w:rsidRPr="007B641D">
              <w:rPr>
                <w:rFonts w:ascii="宋体" w:hAnsi="宋体"/>
                <w:bCs/>
                <w:noProof/>
                <w:sz w:val="24"/>
              </w:rPr>
              <w:t>①</w:t>
            </w:r>
            <w:r w:rsidRPr="007B641D">
              <w:rPr>
                <w:bCs/>
                <w:sz w:val="24"/>
              </w:rPr>
              <w:fldChar w:fldCharType="end"/>
            </w:r>
            <w:r w:rsidR="00054D99" w:rsidRPr="007B641D">
              <w:rPr>
                <w:rFonts w:hAnsi="宋体"/>
                <w:sz w:val="24"/>
              </w:rPr>
              <w:t>堆存区粉尘</w:t>
            </w:r>
          </w:p>
          <w:p w:rsidR="00054D99" w:rsidRPr="007B641D" w:rsidRDefault="00054D99" w:rsidP="00054D99">
            <w:pPr>
              <w:spacing w:line="360" w:lineRule="auto"/>
              <w:ind w:firstLineChars="200" w:firstLine="480"/>
              <w:rPr>
                <w:bCs/>
                <w:sz w:val="24"/>
              </w:rPr>
            </w:pPr>
            <w:r w:rsidRPr="007B641D">
              <w:rPr>
                <w:rFonts w:hint="eastAsia"/>
                <w:bCs/>
                <w:sz w:val="24"/>
              </w:rPr>
              <w:t>由污染源分析可知，项目堆场的粉尘产生粉尘量为</w:t>
            </w:r>
            <w:r w:rsidRPr="007B641D">
              <w:rPr>
                <w:rFonts w:hint="eastAsia"/>
                <w:bCs/>
                <w:sz w:val="24"/>
              </w:rPr>
              <w:t>0.4t/a</w:t>
            </w:r>
            <w:r w:rsidRPr="007B641D">
              <w:rPr>
                <w:rFonts w:hint="eastAsia"/>
                <w:bCs/>
                <w:sz w:val="24"/>
              </w:rPr>
              <w:t>，为降低扬尘对空气环境的影响，本项目拟通过除尘水炮对原料堆和产品堆定期喷淋，则通过喷淋洒水，可降尘</w:t>
            </w:r>
            <w:r w:rsidRPr="007B641D">
              <w:rPr>
                <w:rFonts w:hint="eastAsia"/>
                <w:bCs/>
                <w:sz w:val="24"/>
              </w:rPr>
              <w:t>80%</w:t>
            </w:r>
            <w:r w:rsidRPr="007B641D">
              <w:rPr>
                <w:rFonts w:hint="eastAsia"/>
                <w:bCs/>
                <w:sz w:val="24"/>
              </w:rPr>
              <w:t>，则堆存区的粉尘无组织排放量约</w:t>
            </w:r>
            <w:r w:rsidRPr="007B641D">
              <w:rPr>
                <w:rFonts w:hint="eastAsia"/>
                <w:bCs/>
                <w:sz w:val="24"/>
              </w:rPr>
              <w:t>0.08t/a</w:t>
            </w:r>
            <w:r w:rsidRPr="007B641D">
              <w:rPr>
                <w:rFonts w:hint="eastAsia"/>
                <w:bCs/>
                <w:sz w:val="24"/>
              </w:rPr>
              <w:t>，通过与同类型项目类比，厂界处粉尘浓度小于</w:t>
            </w:r>
            <w:r w:rsidRPr="007B641D">
              <w:rPr>
                <w:rFonts w:hint="eastAsia"/>
                <w:bCs/>
                <w:sz w:val="24"/>
              </w:rPr>
              <w:t>1.0mg/m</w:t>
            </w:r>
            <w:r w:rsidRPr="007B641D">
              <w:rPr>
                <w:rFonts w:hint="eastAsia"/>
                <w:bCs/>
                <w:sz w:val="24"/>
                <w:vertAlign w:val="superscript"/>
              </w:rPr>
              <w:t>3</w:t>
            </w:r>
            <w:r w:rsidRPr="007B641D">
              <w:rPr>
                <w:rFonts w:hint="eastAsia"/>
                <w:bCs/>
                <w:sz w:val="24"/>
              </w:rPr>
              <w:t>，厂界粉尘可达到《大气污染物综合排放标准》（</w:t>
            </w:r>
            <w:r w:rsidRPr="007B641D">
              <w:rPr>
                <w:rFonts w:hint="eastAsia"/>
                <w:bCs/>
                <w:sz w:val="24"/>
              </w:rPr>
              <w:t>GB16297-1996</w:t>
            </w:r>
            <w:r w:rsidRPr="007B641D">
              <w:rPr>
                <w:rFonts w:hint="eastAsia"/>
                <w:bCs/>
                <w:sz w:val="24"/>
              </w:rPr>
              <w:t>）无组织排放监控浓度限值，本项目产品堆场产生的扬尘对周边空气环境质量影响较小。</w:t>
            </w:r>
          </w:p>
          <w:p w:rsidR="00054D99" w:rsidRPr="007B641D" w:rsidRDefault="00054D99" w:rsidP="00054D99">
            <w:pPr>
              <w:pStyle w:val="ac"/>
              <w:spacing w:line="360" w:lineRule="auto"/>
              <w:ind w:firstLine="480"/>
              <w:rPr>
                <w:rFonts w:eastAsia="宋体"/>
                <w:color w:val="auto"/>
                <w:sz w:val="24"/>
                <w:szCs w:val="24"/>
              </w:rPr>
            </w:pPr>
            <w:r w:rsidRPr="007B641D">
              <w:rPr>
                <w:rFonts w:ascii="宋体" w:eastAsia="宋体" w:hAnsi="宋体"/>
                <w:kern w:val="0"/>
                <w:sz w:val="24"/>
                <w:szCs w:val="24"/>
              </w:rPr>
              <w:t>②</w:t>
            </w:r>
            <w:r w:rsidRPr="007B641D">
              <w:rPr>
                <w:rFonts w:eastAsia="宋体" w:hAnsi="宋体"/>
                <w:color w:val="auto"/>
                <w:sz w:val="24"/>
                <w:szCs w:val="24"/>
              </w:rPr>
              <w:t>产品装卸粉尘</w:t>
            </w:r>
          </w:p>
          <w:p w:rsidR="00054D99" w:rsidRPr="007B641D" w:rsidRDefault="00054D99" w:rsidP="00054D99">
            <w:pPr>
              <w:spacing w:line="360" w:lineRule="auto"/>
              <w:ind w:firstLineChars="200" w:firstLine="480"/>
              <w:rPr>
                <w:bCs/>
                <w:sz w:val="24"/>
              </w:rPr>
            </w:pPr>
            <w:r w:rsidRPr="007B641D">
              <w:rPr>
                <w:rFonts w:hAnsi="宋体"/>
                <w:sz w:val="24"/>
              </w:rPr>
              <w:t>由污染源分析可知，项目矿石堆场装载作业粉尘产生量约</w:t>
            </w:r>
            <w:r w:rsidRPr="007B641D">
              <w:rPr>
                <w:sz w:val="24"/>
              </w:rPr>
              <w:t>0.8t/a</w:t>
            </w:r>
            <w:r w:rsidRPr="007B641D">
              <w:rPr>
                <w:rFonts w:hAnsi="宋体"/>
                <w:sz w:val="24"/>
              </w:rPr>
              <w:t>，为降低扬尘对空气环境的影响，本项目通过降低装卸高度，定时洒水降尘等进行降尘，可降尘</w:t>
            </w:r>
            <w:r w:rsidRPr="007B641D">
              <w:rPr>
                <w:sz w:val="24"/>
              </w:rPr>
              <w:t>80%</w:t>
            </w:r>
            <w:r w:rsidRPr="007B641D">
              <w:rPr>
                <w:rFonts w:hAnsi="宋体"/>
                <w:sz w:val="24"/>
              </w:rPr>
              <w:t>，则堆存区的粉尘无组织排放量为</w:t>
            </w:r>
            <w:r w:rsidRPr="007B641D">
              <w:rPr>
                <w:sz w:val="24"/>
              </w:rPr>
              <w:t>0.16t/a</w:t>
            </w:r>
            <w:r w:rsidRPr="007B641D">
              <w:rPr>
                <w:rFonts w:hint="eastAsia"/>
                <w:sz w:val="24"/>
              </w:rPr>
              <w:t>，</w:t>
            </w:r>
            <w:r w:rsidRPr="007B641D">
              <w:rPr>
                <w:rFonts w:hint="eastAsia"/>
                <w:bCs/>
                <w:sz w:val="24"/>
              </w:rPr>
              <w:t>通过与同类型项目类比，厂界处粉尘浓度小于</w:t>
            </w:r>
            <w:r w:rsidRPr="007B641D">
              <w:rPr>
                <w:rFonts w:hint="eastAsia"/>
                <w:bCs/>
                <w:sz w:val="24"/>
              </w:rPr>
              <w:t>1.0mg/m</w:t>
            </w:r>
            <w:r w:rsidRPr="007B641D">
              <w:rPr>
                <w:rFonts w:hint="eastAsia"/>
                <w:bCs/>
                <w:sz w:val="24"/>
                <w:vertAlign w:val="superscript"/>
              </w:rPr>
              <w:t>3</w:t>
            </w:r>
            <w:r w:rsidRPr="007B641D">
              <w:rPr>
                <w:rFonts w:hint="eastAsia"/>
                <w:bCs/>
                <w:sz w:val="24"/>
              </w:rPr>
              <w:t>，厂界粉尘可达到《大气污染物综合排放标准》（</w:t>
            </w:r>
            <w:r w:rsidRPr="007B641D">
              <w:rPr>
                <w:rFonts w:hint="eastAsia"/>
                <w:bCs/>
                <w:sz w:val="24"/>
              </w:rPr>
              <w:t>GB16297-1996</w:t>
            </w:r>
            <w:r w:rsidRPr="007B641D">
              <w:rPr>
                <w:rFonts w:hint="eastAsia"/>
                <w:bCs/>
                <w:sz w:val="24"/>
              </w:rPr>
              <w:t>）无组织排放监控浓度限值，本项目产品堆场产生的扬尘对周边空气环境质量影响较小。</w:t>
            </w:r>
          </w:p>
          <w:p w:rsidR="00054D99" w:rsidRPr="00054D99" w:rsidRDefault="00054D99" w:rsidP="00054D99">
            <w:pPr>
              <w:spacing w:line="360" w:lineRule="auto"/>
              <w:ind w:firstLineChars="200" w:firstLine="480"/>
              <w:rPr>
                <w:bCs/>
                <w:sz w:val="24"/>
              </w:rPr>
            </w:pPr>
            <w:r w:rsidRPr="00054D99">
              <w:rPr>
                <w:rFonts w:hAnsi="宋体" w:hint="eastAsia"/>
                <w:sz w:val="24"/>
              </w:rPr>
              <w:t>此外，评价要求项目方做到将各类原料以及产品入库入棚，同时物料的传送过程均需采取封闭措施。</w:t>
            </w:r>
          </w:p>
          <w:p w:rsidR="00054D99" w:rsidRPr="007B641D" w:rsidRDefault="00054D99" w:rsidP="00054D99">
            <w:pPr>
              <w:spacing w:line="360" w:lineRule="auto"/>
              <w:ind w:firstLineChars="200" w:firstLine="482"/>
              <w:rPr>
                <w:b/>
                <w:sz w:val="24"/>
              </w:rPr>
            </w:pPr>
            <w:r w:rsidRPr="007B641D">
              <w:rPr>
                <w:rFonts w:hint="eastAsia"/>
                <w:b/>
                <w:sz w:val="24"/>
              </w:rPr>
              <w:t>（</w:t>
            </w:r>
            <w:r w:rsidRPr="007B641D">
              <w:rPr>
                <w:rFonts w:hint="eastAsia"/>
                <w:b/>
                <w:sz w:val="24"/>
              </w:rPr>
              <w:t>4</w:t>
            </w:r>
            <w:r w:rsidRPr="007B641D">
              <w:rPr>
                <w:rFonts w:hint="eastAsia"/>
                <w:b/>
                <w:sz w:val="24"/>
              </w:rPr>
              <w:t>）厂内运输</w:t>
            </w:r>
            <w:r w:rsidRPr="007B641D">
              <w:rPr>
                <w:b/>
                <w:sz w:val="24"/>
              </w:rPr>
              <w:t>扬尘</w:t>
            </w:r>
          </w:p>
          <w:p w:rsidR="00054D99" w:rsidRPr="007B641D" w:rsidRDefault="00054D99" w:rsidP="00054D99">
            <w:pPr>
              <w:spacing w:line="360" w:lineRule="auto"/>
              <w:ind w:firstLineChars="200" w:firstLine="480"/>
              <w:jc w:val="left"/>
              <w:rPr>
                <w:kern w:val="0"/>
                <w:sz w:val="24"/>
              </w:rPr>
            </w:pPr>
            <w:r w:rsidRPr="007B641D">
              <w:rPr>
                <w:rFonts w:hAnsi="宋体" w:hint="eastAsia"/>
                <w:kern w:val="0"/>
                <w:sz w:val="24"/>
              </w:rPr>
              <w:t>由污染源分析可知，</w:t>
            </w:r>
            <w:r w:rsidRPr="007B641D">
              <w:rPr>
                <w:rFonts w:hAnsi="宋体"/>
                <w:kern w:val="0"/>
                <w:sz w:val="24"/>
              </w:rPr>
              <w:t>项目汽车场内运输过程中的粉尘产生量为</w:t>
            </w:r>
            <w:r w:rsidRPr="007B641D">
              <w:rPr>
                <w:rFonts w:hint="eastAsia"/>
                <w:kern w:val="0"/>
                <w:sz w:val="24"/>
              </w:rPr>
              <w:t>0.</w:t>
            </w:r>
            <w:r w:rsidR="00696C76">
              <w:rPr>
                <w:rFonts w:hint="eastAsia"/>
                <w:kern w:val="0"/>
                <w:sz w:val="24"/>
              </w:rPr>
              <w:t>13</w:t>
            </w:r>
            <w:r w:rsidRPr="007B641D">
              <w:rPr>
                <w:kern w:val="0"/>
                <w:sz w:val="24"/>
              </w:rPr>
              <w:t>t/a</w:t>
            </w:r>
            <w:r w:rsidRPr="007B641D">
              <w:rPr>
                <w:rFonts w:hAnsi="宋体"/>
                <w:kern w:val="0"/>
                <w:sz w:val="24"/>
              </w:rPr>
              <w:t>。</w:t>
            </w:r>
            <w:r w:rsidRPr="007B641D">
              <w:rPr>
                <w:rFonts w:hAnsi="宋体"/>
                <w:sz w:val="24"/>
              </w:rPr>
              <w:t>扬尘产生量与地表粉尘覆盖量、行驶速度、载重等有关，项目拟安排专人对运输沿线进行清扫、洒水工作，加强运行车辆管理，严禁超速、超载运行等措施后，运输扬尘去除率能够达到</w:t>
            </w:r>
            <w:r w:rsidRPr="007B641D">
              <w:rPr>
                <w:sz w:val="24"/>
              </w:rPr>
              <w:t>80%</w:t>
            </w:r>
            <w:r w:rsidRPr="007B641D">
              <w:rPr>
                <w:rFonts w:hAnsi="宋体"/>
                <w:sz w:val="24"/>
              </w:rPr>
              <w:t>，因此项目运输扬尘的排放量为</w:t>
            </w:r>
            <w:r w:rsidRPr="007B641D">
              <w:rPr>
                <w:sz w:val="24"/>
              </w:rPr>
              <w:t>0.</w:t>
            </w:r>
            <w:r w:rsidR="00696C76">
              <w:rPr>
                <w:rFonts w:hint="eastAsia"/>
                <w:sz w:val="24"/>
              </w:rPr>
              <w:t>026</w:t>
            </w:r>
            <w:r w:rsidRPr="007B641D">
              <w:rPr>
                <w:sz w:val="24"/>
              </w:rPr>
              <w:t>t/a</w:t>
            </w:r>
            <w:r w:rsidRPr="007B641D">
              <w:rPr>
                <w:rFonts w:ascii="TimesNewRomanPSMT" w:hAnsi="TimesNewRomanPSMT" w:cs="TimesNewRomanPSMT" w:hint="eastAsia"/>
                <w:kern w:val="0"/>
                <w:sz w:val="24"/>
              </w:rPr>
              <w:t>。</w:t>
            </w:r>
          </w:p>
          <w:p w:rsidR="00054D99" w:rsidRPr="007B641D" w:rsidRDefault="00054D99" w:rsidP="00054D99">
            <w:pPr>
              <w:spacing w:line="360" w:lineRule="auto"/>
              <w:ind w:firstLineChars="200" w:firstLine="480"/>
              <w:rPr>
                <w:sz w:val="24"/>
              </w:rPr>
            </w:pPr>
            <w:r w:rsidRPr="007B641D">
              <w:rPr>
                <w:rFonts w:hAnsi="宋体"/>
                <w:sz w:val="24"/>
              </w:rPr>
              <w:t>项目产品采用汽车的运输方式外运，据调查运输车辆运行产生道路扬尘污染会向在道路两边扩散，最大扬尘浓度出现在道路两边，随着离开路边的距离增加浓度逐渐递减而趋于背景值，一般条件下影响范围在路边两侧</w:t>
            </w:r>
            <w:r w:rsidRPr="007B641D">
              <w:rPr>
                <w:sz w:val="24"/>
              </w:rPr>
              <w:t>30m</w:t>
            </w:r>
            <w:r w:rsidRPr="007B641D">
              <w:rPr>
                <w:rFonts w:hAnsi="宋体"/>
                <w:sz w:val="24"/>
              </w:rPr>
              <w:t>以内。此外，对于项目运输扬尘采取具体措施如下：</w:t>
            </w:r>
          </w:p>
          <w:p w:rsidR="00054D99" w:rsidRPr="007B641D" w:rsidRDefault="00FC784F" w:rsidP="00054D99">
            <w:pPr>
              <w:spacing w:line="360" w:lineRule="auto"/>
              <w:ind w:firstLineChars="200" w:firstLine="480"/>
              <w:rPr>
                <w:sz w:val="24"/>
              </w:rPr>
            </w:pPr>
            <w:r w:rsidRPr="007B641D">
              <w:rPr>
                <w:sz w:val="24"/>
              </w:rPr>
              <w:fldChar w:fldCharType="begin"/>
            </w:r>
            <w:r w:rsidR="00054D99" w:rsidRPr="007B641D">
              <w:rPr>
                <w:sz w:val="24"/>
              </w:rPr>
              <w:instrText xml:space="preserve"> = 1 \* GB3 </w:instrText>
            </w:r>
            <w:r w:rsidRPr="007B641D">
              <w:rPr>
                <w:sz w:val="24"/>
              </w:rPr>
              <w:fldChar w:fldCharType="separate"/>
            </w:r>
            <w:r w:rsidR="00054D99" w:rsidRPr="007B641D">
              <w:rPr>
                <w:rFonts w:hAnsi="宋体"/>
                <w:noProof/>
                <w:sz w:val="24"/>
              </w:rPr>
              <w:t>①</w:t>
            </w:r>
            <w:r w:rsidRPr="007B641D">
              <w:rPr>
                <w:sz w:val="24"/>
              </w:rPr>
              <w:fldChar w:fldCharType="end"/>
            </w:r>
            <w:r w:rsidR="00054D99" w:rsidRPr="007B641D">
              <w:rPr>
                <w:rFonts w:hAnsi="宋体"/>
                <w:sz w:val="24"/>
              </w:rPr>
              <w:t>对厂区进行地面、路面硬化。</w:t>
            </w:r>
          </w:p>
          <w:p w:rsidR="00054D99" w:rsidRPr="007B641D" w:rsidRDefault="00FC784F" w:rsidP="00054D99">
            <w:pPr>
              <w:spacing w:line="360" w:lineRule="auto"/>
              <w:ind w:firstLineChars="200" w:firstLine="480"/>
              <w:rPr>
                <w:sz w:val="24"/>
              </w:rPr>
            </w:pPr>
            <w:r w:rsidRPr="007B641D">
              <w:rPr>
                <w:sz w:val="24"/>
              </w:rPr>
              <w:fldChar w:fldCharType="begin"/>
            </w:r>
            <w:r w:rsidR="00054D99" w:rsidRPr="007B641D">
              <w:rPr>
                <w:sz w:val="24"/>
              </w:rPr>
              <w:instrText xml:space="preserve"> = 2 \* GB3 </w:instrText>
            </w:r>
            <w:r w:rsidRPr="007B641D">
              <w:rPr>
                <w:sz w:val="24"/>
              </w:rPr>
              <w:fldChar w:fldCharType="separate"/>
            </w:r>
            <w:r w:rsidR="00054D99" w:rsidRPr="007B641D">
              <w:rPr>
                <w:rFonts w:hAnsi="宋体"/>
                <w:noProof/>
                <w:sz w:val="24"/>
              </w:rPr>
              <w:t>②</w:t>
            </w:r>
            <w:r w:rsidRPr="007B641D">
              <w:rPr>
                <w:sz w:val="24"/>
              </w:rPr>
              <w:fldChar w:fldCharType="end"/>
            </w:r>
            <w:r w:rsidR="00054D99" w:rsidRPr="007B641D">
              <w:rPr>
                <w:rFonts w:hAnsi="宋体"/>
                <w:sz w:val="24"/>
              </w:rPr>
              <w:t>安排专人对运输车辆进行管理，禁止超载、超速，采用封闭式车辆或尾斗加设顶盖，防止石粉洒落，减小粉尘产生量。</w:t>
            </w:r>
          </w:p>
          <w:p w:rsidR="00054D99" w:rsidRPr="007B641D" w:rsidRDefault="00FC784F" w:rsidP="00054D99">
            <w:pPr>
              <w:spacing w:line="360" w:lineRule="auto"/>
              <w:ind w:firstLineChars="200" w:firstLine="480"/>
              <w:rPr>
                <w:sz w:val="24"/>
              </w:rPr>
            </w:pPr>
            <w:r w:rsidRPr="007B641D">
              <w:rPr>
                <w:sz w:val="24"/>
              </w:rPr>
              <w:fldChar w:fldCharType="begin"/>
            </w:r>
            <w:r w:rsidR="00054D99" w:rsidRPr="007B641D">
              <w:rPr>
                <w:sz w:val="24"/>
              </w:rPr>
              <w:instrText xml:space="preserve"> = 3 \* GB3 </w:instrText>
            </w:r>
            <w:r w:rsidRPr="007B641D">
              <w:rPr>
                <w:sz w:val="24"/>
              </w:rPr>
              <w:fldChar w:fldCharType="separate"/>
            </w:r>
            <w:r w:rsidR="00054D99" w:rsidRPr="007B641D">
              <w:rPr>
                <w:rFonts w:hAnsi="宋体"/>
                <w:noProof/>
                <w:sz w:val="24"/>
              </w:rPr>
              <w:t>③</w:t>
            </w:r>
            <w:r w:rsidRPr="007B641D">
              <w:rPr>
                <w:sz w:val="24"/>
              </w:rPr>
              <w:fldChar w:fldCharType="end"/>
            </w:r>
            <w:r w:rsidR="00054D99" w:rsidRPr="007B641D">
              <w:rPr>
                <w:rFonts w:hAnsi="宋体"/>
                <w:sz w:val="24"/>
              </w:rPr>
              <w:t>运输车辆经过人口密集区时，应减慢速度，降低扬尘污染。</w:t>
            </w:r>
          </w:p>
          <w:p w:rsidR="00054D99" w:rsidRPr="007B641D" w:rsidRDefault="00FC784F" w:rsidP="00054D99">
            <w:pPr>
              <w:spacing w:line="360" w:lineRule="auto"/>
              <w:ind w:firstLineChars="200" w:firstLine="480"/>
              <w:rPr>
                <w:sz w:val="24"/>
              </w:rPr>
            </w:pPr>
            <w:r w:rsidRPr="007B641D">
              <w:rPr>
                <w:sz w:val="24"/>
              </w:rPr>
              <w:fldChar w:fldCharType="begin"/>
            </w:r>
            <w:r w:rsidR="00054D99" w:rsidRPr="007B641D">
              <w:rPr>
                <w:sz w:val="24"/>
              </w:rPr>
              <w:instrText xml:space="preserve"> = 4 \* GB3 </w:instrText>
            </w:r>
            <w:r w:rsidRPr="007B641D">
              <w:rPr>
                <w:sz w:val="24"/>
              </w:rPr>
              <w:fldChar w:fldCharType="separate"/>
            </w:r>
            <w:r w:rsidR="00054D99" w:rsidRPr="007B641D">
              <w:rPr>
                <w:rFonts w:hAnsi="宋体"/>
                <w:noProof/>
                <w:sz w:val="24"/>
              </w:rPr>
              <w:t>④</w:t>
            </w:r>
            <w:r w:rsidRPr="007B641D">
              <w:rPr>
                <w:sz w:val="24"/>
              </w:rPr>
              <w:fldChar w:fldCharType="end"/>
            </w:r>
            <w:r w:rsidR="00054D99" w:rsidRPr="007B641D">
              <w:rPr>
                <w:rFonts w:hAnsi="宋体"/>
                <w:sz w:val="24"/>
              </w:rPr>
              <w:t>在遇干燥和大风天气，安排专人对路面进行洒水降尘，减小扬尘污染。</w:t>
            </w:r>
          </w:p>
          <w:p w:rsidR="00054D99" w:rsidRPr="007B641D" w:rsidRDefault="00054D99" w:rsidP="00054D99">
            <w:pPr>
              <w:spacing w:line="360" w:lineRule="auto"/>
              <w:ind w:firstLineChars="200" w:firstLine="480"/>
              <w:rPr>
                <w:rFonts w:hAnsi="宋体"/>
                <w:sz w:val="24"/>
              </w:rPr>
            </w:pPr>
            <w:r w:rsidRPr="007B641D">
              <w:rPr>
                <w:rFonts w:hAnsi="宋体"/>
                <w:sz w:val="24"/>
              </w:rPr>
              <w:t>通过采取上述措施后，运输过程中产尘的扬尘和矿区道路扬尘能得到有效控制，对道路沿线和周围村民居住点的影响较小</w:t>
            </w:r>
            <w:r w:rsidRPr="007B641D">
              <w:rPr>
                <w:rFonts w:hAnsi="宋体" w:hint="eastAsia"/>
                <w:sz w:val="24"/>
              </w:rPr>
              <w:t>。</w:t>
            </w:r>
          </w:p>
          <w:p w:rsidR="00054D99" w:rsidRPr="007B641D" w:rsidRDefault="00054D99" w:rsidP="00054D99">
            <w:pPr>
              <w:spacing w:line="360" w:lineRule="auto"/>
              <w:ind w:firstLineChars="200" w:firstLine="480"/>
              <w:rPr>
                <w:rFonts w:hAnsi="宋体"/>
                <w:sz w:val="24"/>
              </w:rPr>
            </w:pPr>
            <w:r w:rsidRPr="007B641D">
              <w:rPr>
                <w:rFonts w:hAnsi="宋体" w:hint="eastAsia"/>
                <w:sz w:val="24"/>
              </w:rPr>
              <w:t>（</w:t>
            </w:r>
            <w:r w:rsidRPr="007B641D">
              <w:rPr>
                <w:rFonts w:hAnsi="宋体" w:hint="eastAsia"/>
                <w:sz w:val="24"/>
              </w:rPr>
              <w:t>5</w:t>
            </w:r>
            <w:r w:rsidRPr="007B641D">
              <w:rPr>
                <w:rFonts w:hAnsi="宋体" w:hint="eastAsia"/>
                <w:sz w:val="24"/>
              </w:rPr>
              <w:t>）员工食堂油烟废气</w:t>
            </w:r>
          </w:p>
          <w:p w:rsidR="00054D99" w:rsidRDefault="00054D99" w:rsidP="00054D99">
            <w:pPr>
              <w:spacing w:line="360" w:lineRule="auto"/>
              <w:ind w:firstLineChars="200" w:firstLine="480"/>
              <w:rPr>
                <w:sz w:val="24"/>
              </w:rPr>
            </w:pPr>
            <w:r w:rsidRPr="007B641D">
              <w:rPr>
                <w:sz w:val="24"/>
              </w:rPr>
              <w:t>根据污染源分析可知，本项目油烟产生量为</w:t>
            </w:r>
            <w:r w:rsidRPr="007B641D">
              <w:rPr>
                <w:rFonts w:hint="eastAsia"/>
                <w:bCs/>
                <w:sz w:val="24"/>
              </w:rPr>
              <w:t>1.35</w:t>
            </w:r>
            <w:r w:rsidRPr="007B641D">
              <w:rPr>
                <w:bCs/>
                <w:sz w:val="24"/>
              </w:rPr>
              <w:t>kg/a</w:t>
            </w:r>
            <w:r w:rsidRPr="007B641D">
              <w:rPr>
                <w:bCs/>
                <w:sz w:val="24"/>
              </w:rPr>
              <w:t>，油烟产生浓度约为</w:t>
            </w:r>
            <w:r w:rsidRPr="007B641D">
              <w:rPr>
                <w:bCs/>
                <w:sz w:val="24"/>
              </w:rPr>
              <w:t>10~15mg/</w:t>
            </w:r>
            <w:r w:rsidRPr="007B641D">
              <w:rPr>
                <w:sz w:val="24"/>
              </w:rPr>
              <w:t xml:space="preserve"> m</w:t>
            </w:r>
            <w:r w:rsidRPr="007B641D">
              <w:rPr>
                <w:sz w:val="24"/>
                <w:vertAlign w:val="superscript"/>
              </w:rPr>
              <w:t>3</w:t>
            </w:r>
            <w:r w:rsidRPr="007B641D">
              <w:rPr>
                <w:sz w:val="24"/>
              </w:rPr>
              <w:t>。</w:t>
            </w:r>
            <w:r w:rsidRPr="007B641D">
              <w:rPr>
                <w:rFonts w:hint="eastAsia"/>
                <w:sz w:val="24"/>
              </w:rPr>
              <w:t>项目油烟经抽油烟机处理后</w:t>
            </w:r>
            <w:r w:rsidRPr="007B641D">
              <w:rPr>
                <w:bCs/>
                <w:sz w:val="24"/>
              </w:rPr>
              <w:t>油烟</w:t>
            </w:r>
            <w:r w:rsidRPr="007B641D">
              <w:rPr>
                <w:rFonts w:hint="eastAsia"/>
                <w:bCs/>
                <w:sz w:val="24"/>
              </w:rPr>
              <w:t>排放</w:t>
            </w:r>
            <w:r w:rsidRPr="007B641D">
              <w:rPr>
                <w:bCs/>
                <w:sz w:val="24"/>
              </w:rPr>
              <w:t>浓度小于</w:t>
            </w:r>
            <w:r w:rsidRPr="007B641D">
              <w:rPr>
                <w:bCs/>
                <w:sz w:val="24"/>
              </w:rPr>
              <w:t>2mg/m</w:t>
            </w:r>
            <w:r w:rsidRPr="007B641D">
              <w:rPr>
                <w:bCs/>
                <w:sz w:val="24"/>
                <w:vertAlign w:val="superscript"/>
              </w:rPr>
              <w:t>3</w:t>
            </w:r>
            <w:r w:rsidRPr="007B641D">
              <w:rPr>
                <w:bCs/>
                <w:sz w:val="24"/>
              </w:rPr>
              <w:t>，可达到《饮食业油烟排放标准</w:t>
            </w:r>
            <w:r w:rsidRPr="007B641D">
              <w:rPr>
                <w:bCs/>
                <w:sz w:val="24"/>
              </w:rPr>
              <w:t>(</w:t>
            </w:r>
            <w:r w:rsidRPr="007B641D">
              <w:rPr>
                <w:bCs/>
                <w:sz w:val="24"/>
              </w:rPr>
              <w:t>试行</w:t>
            </w:r>
            <w:r w:rsidRPr="007B641D">
              <w:rPr>
                <w:bCs/>
                <w:sz w:val="24"/>
              </w:rPr>
              <w:t>)</w:t>
            </w:r>
            <w:r w:rsidRPr="007B641D">
              <w:rPr>
                <w:bCs/>
                <w:sz w:val="24"/>
              </w:rPr>
              <w:t>》</w:t>
            </w:r>
            <w:r w:rsidRPr="007B641D">
              <w:rPr>
                <w:bCs/>
                <w:sz w:val="24"/>
              </w:rPr>
              <w:t>(18483-2001)</w:t>
            </w:r>
            <w:r w:rsidRPr="007B641D">
              <w:rPr>
                <w:bCs/>
                <w:sz w:val="24"/>
              </w:rPr>
              <w:t>，</w:t>
            </w:r>
            <w:r w:rsidRPr="007B641D">
              <w:rPr>
                <w:rFonts w:hint="eastAsia"/>
                <w:bCs/>
                <w:sz w:val="24"/>
              </w:rPr>
              <w:t>之后</w:t>
            </w:r>
            <w:r w:rsidRPr="007B641D">
              <w:rPr>
                <w:bCs/>
                <w:sz w:val="24"/>
              </w:rPr>
              <w:t>在</w:t>
            </w:r>
            <w:r w:rsidRPr="007B641D">
              <w:rPr>
                <w:rFonts w:hint="eastAsia"/>
                <w:bCs/>
                <w:sz w:val="24"/>
              </w:rPr>
              <w:t>食堂楼</w:t>
            </w:r>
            <w:r w:rsidRPr="007B641D">
              <w:rPr>
                <w:bCs/>
                <w:sz w:val="24"/>
              </w:rPr>
              <w:t>顶经</w:t>
            </w:r>
            <w:r w:rsidRPr="007B641D">
              <w:rPr>
                <w:rFonts w:hint="eastAsia"/>
                <w:bCs/>
                <w:sz w:val="24"/>
              </w:rPr>
              <w:t>烟囱</w:t>
            </w:r>
            <w:r w:rsidRPr="007B641D">
              <w:rPr>
                <w:bCs/>
                <w:sz w:val="24"/>
              </w:rPr>
              <w:t>排放</w:t>
            </w:r>
            <w:r w:rsidRPr="007B641D">
              <w:rPr>
                <w:rFonts w:hint="eastAsia"/>
                <w:sz w:val="24"/>
              </w:rPr>
              <w:t>。</w:t>
            </w:r>
          </w:p>
          <w:p w:rsidR="00054D99" w:rsidRPr="00054D99" w:rsidRDefault="00054D99" w:rsidP="00054D99">
            <w:pPr>
              <w:spacing w:line="360" w:lineRule="auto"/>
              <w:ind w:firstLineChars="200" w:firstLine="482"/>
              <w:rPr>
                <w:sz w:val="24"/>
                <w:shd w:val="clear" w:color="auto" w:fill="FFFFFF"/>
              </w:rPr>
            </w:pPr>
            <w:r w:rsidRPr="00054D99">
              <w:rPr>
                <w:rFonts w:hAnsi="宋体"/>
                <w:b/>
                <w:bCs/>
                <w:sz w:val="24"/>
              </w:rPr>
              <w:t>大气环境影响评价等级判定：</w:t>
            </w:r>
          </w:p>
          <w:p w:rsidR="00054D99" w:rsidRPr="00054D99" w:rsidRDefault="00054D99" w:rsidP="00054D99">
            <w:pPr>
              <w:spacing w:line="360" w:lineRule="auto"/>
              <w:ind w:firstLineChars="176" w:firstLine="422"/>
              <w:jc w:val="left"/>
              <w:rPr>
                <w:sz w:val="24"/>
              </w:rPr>
            </w:pPr>
            <w:r w:rsidRPr="00054D99">
              <w:rPr>
                <w:rFonts w:hAnsi="宋体"/>
                <w:sz w:val="24"/>
              </w:rPr>
              <w:t>依据《环境影响评价技术导则</w:t>
            </w:r>
            <w:r w:rsidRPr="00054D99">
              <w:rPr>
                <w:sz w:val="24"/>
              </w:rPr>
              <w:t>-</w:t>
            </w:r>
            <w:r w:rsidRPr="00054D99">
              <w:rPr>
                <w:rFonts w:hAnsi="宋体"/>
                <w:sz w:val="24"/>
              </w:rPr>
              <w:t>大气环境》（</w:t>
            </w:r>
            <w:r w:rsidRPr="00054D99">
              <w:rPr>
                <w:sz w:val="24"/>
              </w:rPr>
              <w:t>HJ2.2-2018</w:t>
            </w:r>
            <w:r w:rsidRPr="00054D99">
              <w:rPr>
                <w:rFonts w:hAnsi="宋体"/>
                <w:sz w:val="24"/>
              </w:rPr>
              <w:t>）中</w:t>
            </w:r>
            <w:r w:rsidRPr="00054D99">
              <w:rPr>
                <w:sz w:val="24"/>
              </w:rPr>
              <w:t>5.3</w:t>
            </w:r>
            <w:r w:rsidRPr="00054D99">
              <w:rPr>
                <w:rFonts w:hAnsi="宋体"/>
                <w:sz w:val="24"/>
              </w:rPr>
              <w:t>节工作等级的确定方法，结合项目工程分析结果，选择正常排放的主要污染物及排放参数，采用附录</w:t>
            </w:r>
            <w:r w:rsidRPr="00054D99">
              <w:rPr>
                <w:sz w:val="24"/>
              </w:rPr>
              <w:t>A</w:t>
            </w:r>
            <w:r w:rsidRPr="00054D99">
              <w:rPr>
                <w:rFonts w:hAnsi="宋体"/>
                <w:sz w:val="24"/>
              </w:rPr>
              <w:t>推荐模型中的</w:t>
            </w:r>
            <w:r w:rsidRPr="00054D99">
              <w:rPr>
                <w:sz w:val="24"/>
              </w:rPr>
              <w:t>AERSCREEN</w:t>
            </w:r>
            <w:r w:rsidRPr="00054D99">
              <w:rPr>
                <w:rFonts w:hAnsi="宋体"/>
                <w:sz w:val="24"/>
              </w:rPr>
              <w:t>模式计算项目污染源的最大环境影响，然后按评价工作分级判据进行分级。</w:t>
            </w:r>
          </w:p>
          <w:p w:rsidR="00054D99" w:rsidRPr="00054D99" w:rsidRDefault="00FC784F" w:rsidP="00054D99">
            <w:pPr>
              <w:spacing w:line="360" w:lineRule="auto"/>
              <w:ind w:firstLineChars="176" w:firstLine="422"/>
              <w:jc w:val="left"/>
              <w:rPr>
                <w:sz w:val="24"/>
              </w:rPr>
            </w:pPr>
            <w:r w:rsidRPr="00054D99">
              <w:rPr>
                <w:sz w:val="24"/>
              </w:rPr>
              <w:fldChar w:fldCharType="begin"/>
            </w:r>
            <w:r w:rsidR="00054D99" w:rsidRPr="00054D99">
              <w:rPr>
                <w:sz w:val="24"/>
              </w:rPr>
              <w:instrText xml:space="preserve"> = 1 \* GB3 </w:instrText>
            </w:r>
            <w:r w:rsidRPr="00054D99">
              <w:rPr>
                <w:sz w:val="24"/>
              </w:rPr>
              <w:fldChar w:fldCharType="separate"/>
            </w:r>
            <w:r w:rsidR="00054D99" w:rsidRPr="00054D99">
              <w:rPr>
                <w:rFonts w:hAnsi="宋体"/>
                <w:noProof/>
                <w:sz w:val="24"/>
              </w:rPr>
              <w:t>①</w:t>
            </w:r>
            <w:r w:rsidRPr="00054D99">
              <w:rPr>
                <w:sz w:val="24"/>
              </w:rPr>
              <w:fldChar w:fldCharType="end"/>
            </w:r>
            <w:r w:rsidR="00054D99" w:rsidRPr="00054D99">
              <w:rPr>
                <w:sz w:val="24"/>
              </w:rPr>
              <w:t>P</w:t>
            </w:r>
            <w:r w:rsidR="00054D99" w:rsidRPr="00054D99">
              <w:rPr>
                <w:sz w:val="24"/>
                <w:vertAlign w:val="subscript"/>
              </w:rPr>
              <w:t>max</w:t>
            </w:r>
            <w:r w:rsidR="00054D99" w:rsidRPr="00054D99">
              <w:rPr>
                <w:rFonts w:hAnsi="宋体"/>
                <w:sz w:val="24"/>
              </w:rPr>
              <w:t>及</w:t>
            </w:r>
            <w:r w:rsidR="00054D99" w:rsidRPr="00054D99">
              <w:rPr>
                <w:sz w:val="24"/>
              </w:rPr>
              <w:t>D</w:t>
            </w:r>
            <w:r w:rsidR="00054D99" w:rsidRPr="00054D99">
              <w:rPr>
                <w:sz w:val="24"/>
                <w:vertAlign w:val="subscript"/>
              </w:rPr>
              <w:t>10%</w:t>
            </w:r>
            <w:r w:rsidR="00054D99" w:rsidRPr="00054D99">
              <w:rPr>
                <w:rFonts w:hAnsi="宋体"/>
                <w:sz w:val="24"/>
              </w:rPr>
              <w:t>的确定</w:t>
            </w:r>
          </w:p>
          <w:p w:rsidR="00054D99" w:rsidRPr="00054D99" w:rsidRDefault="00054D99" w:rsidP="00054D99">
            <w:pPr>
              <w:spacing w:line="360" w:lineRule="auto"/>
              <w:ind w:firstLineChars="176" w:firstLine="422"/>
              <w:jc w:val="left"/>
              <w:rPr>
                <w:sz w:val="24"/>
              </w:rPr>
            </w:pPr>
            <w:r w:rsidRPr="00054D99">
              <w:rPr>
                <w:rFonts w:hAnsi="宋体"/>
                <w:sz w:val="24"/>
              </w:rPr>
              <w:t>依据《环境影响评价技术导则</w:t>
            </w:r>
            <w:r w:rsidRPr="00054D99">
              <w:rPr>
                <w:sz w:val="24"/>
              </w:rPr>
              <w:t xml:space="preserve"> </w:t>
            </w:r>
            <w:r w:rsidRPr="00054D99">
              <w:rPr>
                <w:rFonts w:hAnsi="宋体"/>
                <w:sz w:val="24"/>
              </w:rPr>
              <w:t>大气环境》</w:t>
            </w:r>
            <w:r w:rsidRPr="00054D99">
              <w:rPr>
                <w:sz w:val="24"/>
              </w:rPr>
              <w:t>(HJ2.2-2018)</w:t>
            </w:r>
            <w:r w:rsidRPr="00054D99">
              <w:rPr>
                <w:rFonts w:hAnsi="宋体"/>
                <w:sz w:val="24"/>
              </w:rPr>
              <w:t>中最大地面浓度占标率</w:t>
            </w:r>
            <w:r w:rsidRPr="00054D99">
              <w:rPr>
                <w:sz w:val="24"/>
              </w:rPr>
              <w:t>P</w:t>
            </w:r>
            <w:r w:rsidRPr="00054D99">
              <w:rPr>
                <w:i/>
                <w:sz w:val="24"/>
              </w:rPr>
              <w:t>i</w:t>
            </w:r>
            <w:r w:rsidRPr="00054D99">
              <w:rPr>
                <w:rFonts w:hAnsi="宋体"/>
                <w:sz w:val="24"/>
              </w:rPr>
              <w:t>定义如下：</w:t>
            </w:r>
          </w:p>
          <w:p w:rsidR="00054D99" w:rsidRPr="00054D99" w:rsidRDefault="00FC784F" w:rsidP="00054D99">
            <w:pPr>
              <w:spacing w:line="360" w:lineRule="auto"/>
              <w:ind w:firstLineChars="176" w:firstLine="422"/>
              <w:jc w:val="center"/>
              <w:rPr>
                <w:sz w:val="24"/>
              </w:rPr>
            </w:pPr>
            <m:oMathPara>
              <m:oMath>
                <m:sSub>
                  <m:sSubPr>
                    <m:ctrlPr>
                      <w:rPr>
                        <w:rFonts w:ascii="Cambria Math" w:hAnsi="Cambria Math"/>
                        <w:sz w:val="24"/>
                      </w:rPr>
                    </m:ctrlPr>
                  </m:sSubPr>
                  <m:e>
                    <m:r>
                      <w:rPr>
                        <w:rFonts w:ascii="Cambria Math"/>
                        <w:sz w:val="24"/>
                      </w:rPr>
                      <m:t>P</m:t>
                    </m:r>
                    <m:ctrlPr>
                      <w:rPr>
                        <w:rFonts w:ascii="Cambria Math" w:hAnsi="Cambria Math"/>
                      </w:rPr>
                    </m:ctrlPr>
                  </m:e>
                  <m:sub>
                    <m:r>
                      <w:rPr>
                        <w:rFonts w:ascii="Cambria Math"/>
                        <w:sz w:val="24"/>
                      </w:rPr>
                      <m:t>i</m:t>
                    </m:r>
                    <m:ctrlPr>
                      <w:rPr>
                        <w:rFonts w:ascii="Cambria Math" w:hAnsi="Cambria Math"/>
                      </w:rPr>
                    </m:ctrlPr>
                  </m:sub>
                </m:sSub>
                <m:r>
                  <m:rPr>
                    <m:sty m:val="p"/>
                  </m:rPr>
                  <w:rPr>
                    <w:rFonts w:asci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sz w:val="24"/>
                          </w:rPr>
                          <m:t>C</m:t>
                        </m:r>
                        <m:ctrlPr>
                          <w:rPr>
                            <w:rFonts w:ascii="Cambria Math" w:hAnsi="Cambria Math"/>
                          </w:rPr>
                        </m:ctrlPr>
                      </m:e>
                      <m:sub>
                        <m:r>
                          <w:rPr>
                            <w:rFonts w:ascii="Cambria Math"/>
                            <w:sz w:val="24"/>
                          </w:rPr>
                          <m:t>i</m:t>
                        </m:r>
                        <m:ctrlPr>
                          <w:rPr>
                            <w:rFonts w:ascii="Cambria Math" w:hAnsi="Cambria Math"/>
                          </w:rPr>
                        </m:ctrlPr>
                      </m:sub>
                    </m:sSub>
                    <m:ctrlPr>
                      <w:rPr>
                        <w:rFonts w:ascii="Cambria Math" w:hAnsi="Cambria Math"/>
                        <w:i/>
                        <w:sz w:val="24"/>
                      </w:rPr>
                    </m:ctrlPr>
                  </m:num>
                  <m:den>
                    <m:sSub>
                      <m:sSubPr>
                        <m:ctrlPr>
                          <w:rPr>
                            <w:rFonts w:ascii="Cambria Math" w:hAnsi="Cambria Math"/>
                            <w:i/>
                            <w:sz w:val="24"/>
                          </w:rPr>
                        </m:ctrlPr>
                      </m:sSubPr>
                      <m:e>
                        <m:r>
                          <w:rPr>
                            <w:rFonts w:ascii="Cambria Math"/>
                            <w:sz w:val="24"/>
                          </w:rPr>
                          <m:t>C</m:t>
                        </m:r>
                        <m:ctrlPr>
                          <w:rPr>
                            <w:rFonts w:ascii="Cambria Math" w:hAnsi="Cambria Math"/>
                          </w:rPr>
                        </m:ctrlPr>
                      </m:e>
                      <m:sub>
                        <m:r>
                          <w:rPr>
                            <w:rFonts w:ascii="Cambria Math"/>
                            <w:sz w:val="24"/>
                          </w:rPr>
                          <m:t>0i</m:t>
                        </m:r>
                        <m:ctrlPr>
                          <w:rPr>
                            <w:rFonts w:ascii="Cambria Math" w:hAnsi="Cambria Math"/>
                          </w:rPr>
                        </m:ctrlPr>
                      </m:sub>
                    </m:sSub>
                    <m:ctrlPr>
                      <w:rPr>
                        <w:rFonts w:ascii="Cambria Math" w:hAnsi="Cambria Math"/>
                        <w:i/>
                        <w:sz w:val="24"/>
                      </w:rPr>
                    </m:ctrlPr>
                  </m:den>
                </m:f>
                <m:r>
                  <w:rPr>
                    <w:rFonts w:ascii="Cambria Math"/>
                    <w:sz w:val="24"/>
                  </w:rPr>
                  <m:t>×</m:t>
                </m:r>
                <m:r>
                  <w:rPr>
                    <w:rFonts w:ascii="Cambria Math"/>
                    <w:sz w:val="24"/>
                  </w:rPr>
                  <m:t>100%</m:t>
                </m:r>
              </m:oMath>
            </m:oMathPara>
          </w:p>
          <w:p w:rsidR="00054D99" w:rsidRPr="00054D99" w:rsidRDefault="00FC784F" w:rsidP="00054D99">
            <w:pPr>
              <w:spacing w:line="360" w:lineRule="auto"/>
              <w:ind w:firstLineChars="176" w:firstLine="422"/>
              <w:jc w:val="left"/>
              <w:rPr>
                <w:sz w:val="24"/>
              </w:rPr>
            </w:pPr>
            <m:oMath>
              <m:sSub>
                <m:sSubPr>
                  <m:ctrlPr>
                    <w:rPr>
                      <w:rFonts w:ascii="Cambria Math" w:hAnsi="Cambria Math"/>
                      <w:sz w:val="24"/>
                    </w:rPr>
                  </m:ctrlPr>
                </m:sSubPr>
                <m:e>
                  <m:r>
                    <w:rPr>
                      <w:rFonts w:ascii="Cambria Math"/>
                      <w:sz w:val="24"/>
                    </w:rPr>
                    <m:t>P</m:t>
                  </m:r>
                  <m:ctrlPr>
                    <w:rPr>
                      <w:rFonts w:ascii="Cambria Math" w:hAnsi="Cambria Math"/>
                    </w:rPr>
                  </m:ctrlPr>
                </m:e>
                <m:sub>
                  <m:r>
                    <w:rPr>
                      <w:rFonts w:ascii="Cambria Math"/>
                      <w:sz w:val="24"/>
                    </w:rPr>
                    <m:t>i</m:t>
                  </m:r>
                  <m:ctrlPr>
                    <w:rPr>
                      <w:rFonts w:ascii="Cambria Math" w:hAnsi="Cambria Math"/>
                    </w:rPr>
                  </m:ctrlPr>
                </m:sub>
              </m:sSub>
            </m:oMath>
            <w:r w:rsidR="00054D99" w:rsidRPr="00054D99">
              <w:rPr>
                <w:sz w:val="24"/>
              </w:rPr>
              <w:t xml:space="preserve"> ——</w:t>
            </w:r>
            <w:r w:rsidR="00054D99" w:rsidRPr="00054D99">
              <w:rPr>
                <w:rFonts w:hAnsi="宋体"/>
                <w:sz w:val="24"/>
              </w:rPr>
              <w:t>第</w:t>
            </w:r>
            <w:r w:rsidR="00054D99" w:rsidRPr="00054D99">
              <w:rPr>
                <w:sz w:val="24"/>
              </w:rPr>
              <w:t>i</w:t>
            </w:r>
            <w:r w:rsidR="00054D99" w:rsidRPr="00054D99">
              <w:rPr>
                <w:rFonts w:hAnsi="宋体"/>
                <w:sz w:val="24"/>
              </w:rPr>
              <w:t>个污染物的最大地面空气质量浓度</w:t>
            </w:r>
            <w:r w:rsidR="00054D99" w:rsidRPr="00054D99">
              <w:rPr>
                <w:sz w:val="24"/>
              </w:rPr>
              <w:t xml:space="preserve"> </w:t>
            </w:r>
            <w:r w:rsidR="00054D99" w:rsidRPr="00054D99">
              <w:rPr>
                <w:rFonts w:hAnsi="宋体"/>
                <w:sz w:val="24"/>
              </w:rPr>
              <w:t>占标率，</w:t>
            </w:r>
            <w:r w:rsidR="00054D99" w:rsidRPr="00054D99">
              <w:rPr>
                <w:sz w:val="24"/>
              </w:rPr>
              <w:t>%</w:t>
            </w:r>
            <w:r w:rsidR="00054D99" w:rsidRPr="00054D99">
              <w:rPr>
                <w:rFonts w:hAnsi="宋体"/>
                <w:sz w:val="24"/>
              </w:rPr>
              <w:t>；</w:t>
            </w:r>
          </w:p>
          <w:p w:rsidR="00054D99" w:rsidRPr="00054D99" w:rsidRDefault="00FC784F" w:rsidP="00054D99">
            <w:pPr>
              <w:spacing w:line="360" w:lineRule="auto"/>
              <w:ind w:firstLineChars="176" w:firstLine="422"/>
              <w:jc w:val="left"/>
              <w:rPr>
                <w:sz w:val="24"/>
              </w:rPr>
            </w:pPr>
            <m:oMath>
              <m:sSub>
                <m:sSubPr>
                  <m:ctrlPr>
                    <w:rPr>
                      <w:rFonts w:ascii="Cambria Math" w:hAnsi="Cambria Math"/>
                      <w:i/>
                      <w:sz w:val="24"/>
                    </w:rPr>
                  </m:ctrlPr>
                </m:sSubPr>
                <m:e>
                  <m:r>
                    <w:rPr>
                      <w:rFonts w:ascii="Cambria Math"/>
                      <w:sz w:val="24"/>
                    </w:rPr>
                    <m:t>C</m:t>
                  </m:r>
                  <m:ctrlPr>
                    <w:rPr>
                      <w:rFonts w:ascii="Cambria Math" w:hAnsi="Cambria Math"/>
                    </w:rPr>
                  </m:ctrlPr>
                </m:e>
                <m:sub>
                  <m:r>
                    <w:rPr>
                      <w:rFonts w:ascii="Cambria Math"/>
                      <w:sz w:val="24"/>
                    </w:rPr>
                    <m:t>i</m:t>
                  </m:r>
                  <m:ctrlPr>
                    <w:rPr>
                      <w:rFonts w:ascii="Cambria Math" w:hAnsi="Cambria Math"/>
                    </w:rPr>
                  </m:ctrlPr>
                </m:sub>
              </m:sSub>
            </m:oMath>
            <w:r w:rsidR="00054D99" w:rsidRPr="00054D99">
              <w:rPr>
                <w:sz w:val="24"/>
              </w:rPr>
              <w:t>——</w:t>
            </w:r>
            <w:r w:rsidR="00054D99" w:rsidRPr="00054D99">
              <w:rPr>
                <w:rFonts w:hAnsi="宋体"/>
                <w:sz w:val="24"/>
              </w:rPr>
              <w:t>采用估算模型计算出的第</w:t>
            </w:r>
            <w:r w:rsidR="00054D99" w:rsidRPr="00054D99">
              <w:rPr>
                <w:sz w:val="24"/>
              </w:rPr>
              <w:t>i</w:t>
            </w:r>
            <w:r w:rsidR="00054D99" w:rsidRPr="00054D99">
              <w:rPr>
                <w:rFonts w:hAnsi="宋体"/>
                <w:sz w:val="24"/>
              </w:rPr>
              <w:t>个污染物的最大</w:t>
            </w:r>
            <w:r w:rsidR="00054D99" w:rsidRPr="00054D99">
              <w:rPr>
                <w:sz w:val="24"/>
              </w:rPr>
              <w:t>1h</w:t>
            </w:r>
            <w:r w:rsidR="00054D99" w:rsidRPr="00054D99">
              <w:rPr>
                <w:rFonts w:hAnsi="宋体"/>
                <w:sz w:val="24"/>
              </w:rPr>
              <w:t>地面空气质量浓度，</w:t>
            </w:r>
            <w:r w:rsidR="00054D99" w:rsidRPr="00054D99">
              <w:rPr>
                <w:sz w:val="24"/>
              </w:rPr>
              <w:t>μg/m</w:t>
            </w:r>
            <w:r w:rsidR="00054D99" w:rsidRPr="00054D99">
              <w:rPr>
                <w:sz w:val="24"/>
                <w:vertAlign w:val="superscript"/>
              </w:rPr>
              <w:t>3</w:t>
            </w:r>
            <w:r w:rsidR="00054D99" w:rsidRPr="00054D99">
              <w:rPr>
                <w:rFonts w:hAnsi="宋体"/>
                <w:sz w:val="24"/>
              </w:rPr>
              <w:t>；</w:t>
            </w:r>
          </w:p>
          <w:p w:rsidR="00054D99" w:rsidRPr="00054D99" w:rsidRDefault="00FC784F" w:rsidP="00054D99">
            <w:pPr>
              <w:spacing w:line="360" w:lineRule="auto"/>
              <w:ind w:firstLineChars="176" w:firstLine="422"/>
              <w:jc w:val="left"/>
              <w:rPr>
                <w:sz w:val="24"/>
              </w:rPr>
            </w:pPr>
            <m:oMath>
              <m:sSub>
                <m:sSubPr>
                  <m:ctrlPr>
                    <w:rPr>
                      <w:rFonts w:ascii="Cambria Math" w:hAnsi="Cambria Math"/>
                      <w:i/>
                      <w:sz w:val="24"/>
                    </w:rPr>
                  </m:ctrlPr>
                </m:sSubPr>
                <m:e>
                  <m:r>
                    <w:rPr>
                      <w:rFonts w:ascii="Cambria Math"/>
                      <w:sz w:val="24"/>
                    </w:rPr>
                    <m:t>C</m:t>
                  </m:r>
                  <m:ctrlPr>
                    <w:rPr>
                      <w:rFonts w:ascii="Cambria Math" w:hAnsi="Cambria Math"/>
                    </w:rPr>
                  </m:ctrlPr>
                </m:e>
                <m:sub>
                  <m:r>
                    <w:rPr>
                      <w:rFonts w:ascii="Cambria Math"/>
                      <w:sz w:val="24"/>
                    </w:rPr>
                    <m:t>0i</m:t>
                  </m:r>
                  <m:ctrlPr>
                    <w:rPr>
                      <w:rFonts w:ascii="Cambria Math" w:hAnsi="Cambria Math"/>
                    </w:rPr>
                  </m:ctrlPr>
                </m:sub>
              </m:sSub>
            </m:oMath>
            <w:r w:rsidR="00054D99" w:rsidRPr="00054D99">
              <w:rPr>
                <w:sz w:val="24"/>
              </w:rPr>
              <w:t>——</w:t>
            </w:r>
            <w:r w:rsidR="00054D99" w:rsidRPr="00054D99">
              <w:rPr>
                <w:rFonts w:hAnsi="宋体"/>
                <w:sz w:val="24"/>
              </w:rPr>
              <w:t>第</w:t>
            </w:r>
            <w:r w:rsidR="00054D99" w:rsidRPr="00054D99">
              <w:rPr>
                <w:sz w:val="24"/>
              </w:rPr>
              <w:t>i</w:t>
            </w:r>
            <w:r w:rsidR="00054D99" w:rsidRPr="00054D99">
              <w:rPr>
                <w:rFonts w:hAnsi="宋体"/>
                <w:sz w:val="24"/>
              </w:rPr>
              <w:t>个污染物的环境空气质量浓度标准，</w:t>
            </w:r>
            <w:r w:rsidR="00054D99" w:rsidRPr="00054D99">
              <w:rPr>
                <w:sz w:val="24"/>
              </w:rPr>
              <w:t>μg/m</w:t>
            </w:r>
            <w:r w:rsidR="00054D99" w:rsidRPr="00054D99">
              <w:rPr>
                <w:sz w:val="24"/>
                <w:vertAlign w:val="superscript"/>
              </w:rPr>
              <w:t>3</w:t>
            </w:r>
            <w:r w:rsidR="00054D99" w:rsidRPr="00054D99">
              <w:rPr>
                <w:rFonts w:hAnsi="宋体"/>
                <w:sz w:val="24"/>
              </w:rPr>
              <w:t>。</w:t>
            </w:r>
          </w:p>
          <w:p w:rsidR="00054D99" w:rsidRPr="00054D99" w:rsidRDefault="00FC784F" w:rsidP="00054D99">
            <w:pPr>
              <w:spacing w:line="360" w:lineRule="auto"/>
              <w:ind w:firstLineChars="176" w:firstLine="422"/>
              <w:jc w:val="left"/>
              <w:rPr>
                <w:sz w:val="24"/>
              </w:rPr>
            </w:pPr>
            <w:r w:rsidRPr="00054D99">
              <w:rPr>
                <w:sz w:val="24"/>
              </w:rPr>
              <w:fldChar w:fldCharType="begin"/>
            </w:r>
            <w:r w:rsidR="00054D99" w:rsidRPr="00054D99">
              <w:rPr>
                <w:sz w:val="24"/>
              </w:rPr>
              <w:instrText xml:space="preserve"> = 2 \* GB3 </w:instrText>
            </w:r>
            <w:r w:rsidRPr="00054D99">
              <w:rPr>
                <w:sz w:val="24"/>
              </w:rPr>
              <w:fldChar w:fldCharType="separate"/>
            </w:r>
            <w:r w:rsidR="00054D99" w:rsidRPr="00054D99">
              <w:rPr>
                <w:rFonts w:hAnsi="宋体"/>
                <w:noProof/>
                <w:sz w:val="24"/>
              </w:rPr>
              <w:t>②</w:t>
            </w:r>
            <w:r w:rsidRPr="00054D99">
              <w:rPr>
                <w:sz w:val="24"/>
              </w:rPr>
              <w:fldChar w:fldCharType="end"/>
            </w:r>
            <w:r w:rsidR="00054D99" w:rsidRPr="00054D99">
              <w:rPr>
                <w:rFonts w:hAnsi="宋体"/>
                <w:sz w:val="24"/>
              </w:rPr>
              <w:t>评价等级判别表</w:t>
            </w:r>
          </w:p>
          <w:p w:rsidR="00054D99" w:rsidRPr="00054D99" w:rsidRDefault="00054D99" w:rsidP="00054D99">
            <w:pPr>
              <w:spacing w:line="360" w:lineRule="auto"/>
              <w:ind w:firstLineChars="176" w:firstLine="422"/>
              <w:jc w:val="left"/>
              <w:rPr>
                <w:sz w:val="24"/>
              </w:rPr>
            </w:pPr>
            <w:r w:rsidRPr="00054D99">
              <w:rPr>
                <w:rFonts w:hAnsi="宋体"/>
                <w:sz w:val="24"/>
              </w:rPr>
              <w:t>评价等级按下表的分级判据进行划分</w:t>
            </w:r>
          </w:p>
          <w:p w:rsidR="00054D99" w:rsidRPr="00054D99" w:rsidRDefault="00054D99" w:rsidP="00054D99">
            <w:pPr>
              <w:ind w:firstLineChars="176" w:firstLine="371"/>
              <w:jc w:val="center"/>
              <w:rPr>
                <w:b/>
                <w:szCs w:val="21"/>
              </w:rPr>
            </w:pPr>
            <w:r w:rsidRPr="00054D99">
              <w:rPr>
                <w:rFonts w:hAnsi="宋体"/>
                <w:b/>
                <w:szCs w:val="21"/>
              </w:rPr>
              <w:t>表</w:t>
            </w:r>
            <w:r w:rsidRPr="00054D99">
              <w:rPr>
                <w:b/>
                <w:szCs w:val="21"/>
              </w:rPr>
              <w:t>7-</w:t>
            </w:r>
            <w:r w:rsidRPr="00054D99">
              <w:rPr>
                <w:rFonts w:hint="eastAsia"/>
                <w:b/>
                <w:szCs w:val="21"/>
              </w:rPr>
              <w:t>1</w:t>
            </w:r>
            <w:r w:rsidRPr="00054D99">
              <w:rPr>
                <w:b/>
                <w:szCs w:val="21"/>
              </w:rPr>
              <w:t xml:space="preserve">  </w:t>
            </w:r>
            <w:r w:rsidRPr="00054D99">
              <w:rPr>
                <w:rFonts w:hAnsi="宋体"/>
                <w:b/>
                <w:szCs w:val="21"/>
              </w:rPr>
              <w:t>评价等级判别表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112"/>
              <w:gridCol w:w="4164"/>
            </w:tblGrid>
            <w:tr w:rsidR="00054D99" w:rsidRPr="00054D99" w:rsidTr="00F40C5C">
              <w:trPr>
                <w:trHeight w:val="340"/>
              </w:trPr>
              <w:tc>
                <w:tcPr>
                  <w:tcW w:w="2484" w:type="pct"/>
                  <w:vAlign w:val="center"/>
                </w:tcPr>
                <w:p w:rsidR="00054D99" w:rsidRPr="00054D99" w:rsidRDefault="00054D99" w:rsidP="00F40C5C">
                  <w:pPr>
                    <w:jc w:val="center"/>
                    <w:rPr>
                      <w:b/>
                      <w:szCs w:val="21"/>
                    </w:rPr>
                  </w:pPr>
                  <w:r w:rsidRPr="00054D99">
                    <w:rPr>
                      <w:rFonts w:hAnsi="宋体"/>
                      <w:b/>
                      <w:szCs w:val="21"/>
                    </w:rPr>
                    <w:t>评价工作等级</w:t>
                  </w:r>
                </w:p>
              </w:tc>
              <w:tc>
                <w:tcPr>
                  <w:tcW w:w="2516" w:type="pct"/>
                  <w:vAlign w:val="center"/>
                </w:tcPr>
                <w:p w:rsidR="00054D99" w:rsidRPr="00054D99" w:rsidRDefault="00054D99" w:rsidP="00F40C5C">
                  <w:pPr>
                    <w:jc w:val="center"/>
                    <w:rPr>
                      <w:b/>
                      <w:szCs w:val="21"/>
                    </w:rPr>
                  </w:pPr>
                  <w:r w:rsidRPr="00054D99">
                    <w:rPr>
                      <w:rFonts w:hAnsi="宋体"/>
                      <w:b/>
                      <w:szCs w:val="21"/>
                    </w:rPr>
                    <w:t>评价工作分级判据</w:t>
                  </w:r>
                </w:p>
              </w:tc>
            </w:tr>
            <w:tr w:rsidR="00054D99" w:rsidRPr="00054D99" w:rsidTr="00F40C5C">
              <w:trPr>
                <w:trHeight w:val="340"/>
              </w:trPr>
              <w:tc>
                <w:tcPr>
                  <w:tcW w:w="2484" w:type="pct"/>
                  <w:vAlign w:val="center"/>
                </w:tcPr>
                <w:p w:rsidR="00054D99" w:rsidRPr="00054D99" w:rsidRDefault="00054D99" w:rsidP="00F40C5C">
                  <w:pPr>
                    <w:jc w:val="center"/>
                    <w:rPr>
                      <w:szCs w:val="21"/>
                    </w:rPr>
                  </w:pPr>
                  <w:r w:rsidRPr="00054D99">
                    <w:rPr>
                      <w:rFonts w:hAnsi="宋体"/>
                      <w:szCs w:val="21"/>
                    </w:rPr>
                    <w:t>一级评价</w:t>
                  </w:r>
                </w:p>
              </w:tc>
              <w:tc>
                <w:tcPr>
                  <w:tcW w:w="2516" w:type="pct"/>
                  <w:vAlign w:val="center"/>
                </w:tcPr>
                <w:p w:rsidR="00054D99" w:rsidRPr="00054D99" w:rsidRDefault="00054D99" w:rsidP="00F40C5C">
                  <w:pPr>
                    <w:jc w:val="center"/>
                    <w:rPr>
                      <w:szCs w:val="21"/>
                    </w:rPr>
                  </w:pPr>
                  <w:r w:rsidRPr="00054D99">
                    <w:rPr>
                      <w:szCs w:val="21"/>
                    </w:rPr>
                    <w:t>Pmax</w:t>
                  </w:r>
                  <w:r w:rsidRPr="00054D99">
                    <w:rPr>
                      <w:rFonts w:ascii="宋体" w:hAnsi="宋体"/>
                      <w:szCs w:val="21"/>
                    </w:rPr>
                    <w:t>≧</w:t>
                  </w:r>
                  <w:r w:rsidRPr="00054D99">
                    <w:rPr>
                      <w:szCs w:val="21"/>
                    </w:rPr>
                    <w:t>10%</w:t>
                  </w:r>
                </w:p>
              </w:tc>
            </w:tr>
            <w:tr w:rsidR="00054D99" w:rsidRPr="00054D99" w:rsidTr="00F40C5C">
              <w:trPr>
                <w:trHeight w:val="340"/>
              </w:trPr>
              <w:tc>
                <w:tcPr>
                  <w:tcW w:w="2484" w:type="pct"/>
                  <w:vAlign w:val="center"/>
                </w:tcPr>
                <w:p w:rsidR="00054D99" w:rsidRPr="00054D99" w:rsidRDefault="00054D99" w:rsidP="00F40C5C">
                  <w:pPr>
                    <w:jc w:val="center"/>
                    <w:rPr>
                      <w:szCs w:val="21"/>
                    </w:rPr>
                  </w:pPr>
                  <w:r w:rsidRPr="00054D99">
                    <w:rPr>
                      <w:rFonts w:hAnsi="宋体"/>
                      <w:szCs w:val="21"/>
                    </w:rPr>
                    <w:t>二级评价</w:t>
                  </w:r>
                </w:p>
              </w:tc>
              <w:tc>
                <w:tcPr>
                  <w:tcW w:w="2516" w:type="pct"/>
                  <w:vAlign w:val="center"/>
                </w:tcPr>
                <w:p w:rsidR="00054D99" w:rsidRPr="00054D99" w:rsidRDefault="00054D99" w:rsidP="00F40C5C">
                  <w:pPr>
                    <w:jc w:val="center"/>
                    <w:rPr>
                      <w:szCs w:val="21"/>
                    </w:rPr>
                  </w:pPr>
                  <w:r w:rsidRPr="00054D99">
                    <w:rPr>
                      <w:szCs w:val="21"/>
                    </w:rPr>
                    <w:t>1%</w:t>
                  </w:r>
                  <w:r w:rsidRPr="00054D99">
                    <w:rPr>
                      <w:rFonts w:ascii="宋体" w:hAnsi="宋体"/>
                      <w:szCs w:val="21"/>
                    </w:rPr>
                    <w:t>≦</w:t>
                  </w:r>
                  <w:r w:rsidRPr="00054D99">
                    <w:rPr>
                      <w:szCs w:val="21"/>
                    </w:rPr>
                    <w:t>Pmax&lt;10%</w:t>
                  </w:r>
                </w:p>
              </w:tc>
            </w:tr>
            <w:tr w:rsidR="00054D99" w:rsidRPr="00054D99" w:rsidTr="00F40C5C">
              <w:trPr>
                <w:trHeight w:val="340"/>
              </w:trPr>
              <w:tc>
                <w:tcPr>
                  <w:tcW w:w="2484" w:type="pct"/>
                  <w:vAlign w:val="center"/>
                </w:tcPr>
                <w:p w:rsidR="00054D99" w:rsidRPr="00054D99" w:rsidRDefault="00054D99" w:rsidP="00F40C5C">
                  <w:pPr>
                    <w:jc w:val="center"/>
                    <w:rPr>
                      <w:szCs w:val="21"/>
                    </w:rPr>
                  </w:pPr>
                  <w:r w:rsidRPr="00054D99">
                    <w:rPr>
                      <w:rFonts w:hAnsi="宋体"/>
                      <w:szCs w:val="21"/>
                    </w:rPr>
                    <w:t>三级评价</w:t>
                  </w:r>
                </w:p>
              </w:tc>
              <w:tc>
                <w:tcPr>
                  <w:tcW w:w="2516" w:type="pct"/>
                  <w:vAlign w:val="center"/>
                </w:tcPr>
                <w:p w:rsidR="00054D99" w:rsidRPr="00054D99" w:rsidRDefault="00054D99" w:rsidP="00F40C5C">
                  <w:pPr>
                    <w:jc w:val="center"/>
                    <w:rPr>
                      <w:szCs w:val="21"/>
                    </w:rPr>
                  </w:pPr>
                  <w:r w:rsidRPr="00054D99">
                    <w:rPr>
                      <w:szCs w:val="21"/>
                    </w:rPr>
                    <w:t>Pmax&lt;1%</w:t>
                  </w:r>
                </w:p>
              </w:tc>
            </w:tr>
          </w:tbl>
          <w:p w:rsidR="00054D99" w:rsidRPr="00054D99" w:rsidRDefault="00FC784F" w:rsidP="00054D99">
            <w:pPr>
              <w:spacing w:line="480" w:lineRule="exact"/>
              <w:ind w:firstLineChars="176" w:firstLine="422"/>
              <w:jc w:val="left"/>
              <w:rPr>
                <w:sz w:val="24"/>
              </w:rPr>
            </w:pPr>
            <w:r w:rsidRPr="00054D99">
              <w:rPr>
                <w:sz w:val="24"/>
              </w:rPr>
              <w:fldChar w:fldCharType="begin"/>
            </w:r>
            <w:r w:rsidR="00054D99" w:rsidRPr="00054D99">
              <w:rPr>
                <w:sz w:val="24"/>
              </w:rPr>
              <w:instrText xml:space="preserve"> = 3 \* GB3 </w:instrText>
            </w:r>
            <w:r w:rsidRPr="00054D99">
              <w:rPr>
                <w:sz w:val="24"/>
              </w:rPr>
              <w:fldChar w:fldCharType="separate"/>
            </w:r>
            <w:r w:rsidR="00054D99" w:rsidRPr="00054D99">
              <w:rPr>
                <w:rFonts w:hAnsi="宋体"/>
                <w:noProof/>
                <w:sz w:val="24"/>
              </w:rPr>
              <w:t>③</w:t>
            </w:r>
            <w:r w:rsidRPr="00054D99">
              <w:rPr>
                <w:sz w:val="24"/>
              </w:rPr>
              <w:fldChar w:fldCharType="end"/>
            </w:r>
            <w:r w:rsidR="00054D99" w:rsidRPr="00054D99">
              <w:rPr>
                <w:rFonts w:hAnsi="宋体"/>
                <w:sz w:val="24"/>
              </w:rPr>
              <w:t>污染物评价标准</w:t>
            </w:r>
          </w:p>
          <w:p w:rsidR="00054D99" w:rsidRPr="00054D99" w:rsidRDefault="00054D99" w:rsidP="00054D99">
            <w:pPr>
              <w:spacing w:line="480" w:lineRule="exact"/>
              <w:ind w:firstLineChars="176" w:firstLine="422"/>
              <w:jc w:val="left"/>
              <w:rPr>
                <w:sz w:val="24"/>
              </w:rPr>
            </w:pPr>
            <w:r w:rsidRPr="00054D99">
              <w:rPr>
                <w:rFonts w:hAnsi="宋体"/>
                <w:sz w:val="24"/>
              </w:rPr>
              <w:t>污染物评价标准和来源见下表。</w:t>
            </w:r>
          </w:p>
          <w:p w:rsidR="00054D99" w:rsidRPr="00054D99" w:rsidRDefault="00054D99" w:rsidP="00054D99">
            <w:pPr>
              <w:spacing w:line="480" w:lineRule="exact"/>
              <w:ind w:firstLineChars="176" w:firstLine="371"/>
              <w:jc w:val="center"/>
              <w:rPr>
                <w:b/>
                <w:szCs w:val="21"/>
              </w:rPr>
            </w:pPr>
            <w:r w:rsidRPr="00054D99">
              <w:rPr>
                <w:rFonts w:hAnsi="宋体"/>
                <w:b/>
                <w:szCs w:val="21"/>
              </w:rPr>
              <w:t>表</w:t>
            </w:r>
            <w:r w:rsidRPr="00054D99">
              <w:rPr>
                <w:b/>
                <w:szCs w:val="21"/>
              </w:rPr>
              <w:t>7-</w:t>
            </w:r>
            <w:r w:rsidRPr="00054D99">
              <w:rPr>
                <w:rFonts w:hint="eastAsia"/>
                <w:b/>
                <w:szCs w:val="21"/>
              </w:rPr>
              <w:t>2</w:t>
            </w:r>
            <w:r w:rsidRPr="00054D99">
              <w:rPr>
                <w:b/>
                <w:szCs w:val="21"/>
              </w:rPr>
              <w:t xml:space="preserve">  </w:t>
            </w:r>
            <w:r w:rsidRPr="00054D99">
              <w:rPr>
                <w:rFonts w:hAnsi="宋体"/>
                <w:b/>
                <w:szCs w:val="21"/>
              </w:rPr>
              <w:t>污染物评价标准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77"/>
              <w:gridCol w:w="1612"/>
              <w:gridCol w:w="1788"/>
              <w:gridCol w:w="1611"/>
              <w:gridCol w:w="1788"/>
            </w:tblGrid>
            <w:tr w:rsidR="00054D99" w:rsidRPr="00054D99" w:rsidTr="00F40C5C">
              <w:tc>
                <w:tcPr>
                  <w:tcW w:w="892" w:type="pct"/>
                  <w:vAlign w:val="center"/>
                </w:tcPr>
                <w:p w:rsidR="00054D99" w:rsidRPr="00054D99" w:rsidRDefault="00054D99" w:rsidP="00F40C5C">
                  <w:pPr>
                    <w:jc w:val="center"/>
                    <w:rPr>
                      <w:szCs w:val="21"/>
                    </w:rPr>
                  </w:pPr>
                  <w:r w:rsidRPr="00054D99">
                    <w:rPr>
                      <w:rFonts w:hAnsi="宋体"/>
                      <w:szCs w:val="21"/>
                    </w:rPr>
                    <w:t>污染物名称</w:t>
                  </w:r>
                </w:p>
              </w:tc>
              <w:tc>
                <w:tcPr>
                  <w:tcW w:w="974" w:type="pct"/>
                  <w:vAlign w:val="center"/>
                </w:tcPr>
                <w:p w:rsidR="00054D99" w:rsidRPr="00054D99" w:rsidRDefault="00054D99" w:rsidP="00F40C5C">
                  <w:pPr>
                    <w:jc w:val="center"/>
                    <w:rPr>
                      <w:szCs w:val="21"/>
                    </w:rPr>
                  </w:pPr>
                  <w:r w:rsidRPr="00054D99">
                    <w:rPr>
                      <w:rFonts w:hAnsi="宋体"/>
                      <w:szCs w:val="21"/>
                    </w:rPr>
                    <w:t>功能区</w:t>
                  </w:r>
                </w:p>
              </w:tc>
              <w:tc>
                <w:tcPr>
                  <w:tcW w:w="1080" w:type="pct"/>
                  <w:vAlign w:val="center"/>
                </w:tcPr>
                <w:p w:rsidR="00054D99" w:rsidRPr="00054D99" w:rsidRDefault="00054D99" w:rsidP="00F40C5C">
                  <w:pPr>
                    <w:jc w:val="center"/>
                    <w:rPr>
                      <w:szCs w:val="21"/>
                    </w:rPr>
                  </w:pPr>
                  <w:r w:rsidRPr="00054D99">
                    <w:rPr>
                      <w:rFonts w:hAnsi="宋体"/>
                      <w:szCs w:val="21"/>
                    </w:rPr>
                    <w:t>取值时间</w:t>
                  </w:r>
                </w:p>
              </w:tc>
              <w:tc>
                <w:tcPr>
                  <w:tcW w:w="973" w:type="pct"/>
                  <w:vAlign w:val="center"/>
                </w:tcPr>
                <w:p w:rsidR="00054D99" w:rsidRPr="00054D99" w:rsidRDefault="00054D99" w:rsidP="00F40C5C">
                  <w:pPr>
                    <w:jc w:val="center"/>
                    <w:rPr>
                      <w:szCs w:val="21"/>
                    </w:rPr>
                  </w:pPr>
                  <w:r w:rsidRPr="00054D99">
                    <w:rPr>
                      <w:rFonts w:hAnsi="宋体"/>
                      <w:szCs w:val="21"/>
                    </w:rPr>
                    <w:t>标准值</w:t>
                  </w:r>
                </w:p>
                <w:p w:rsidR="00054D99" w:rsidRPr="00054D99" w:rsidRDefault="00054D99" w:rsidP="00F40C5C">
                  <w:pPr>
                    <w:jc w:val="center"/>
                    <w:rPr>
                      <w:szCs w:val="21"/>
                    </w:rPr>
                  </w:pPr>
                  <w:bookmarkStart w:id="10" w:name="OLE_LINK14"/>
                  <w:bookmarkStart w:id="11" w:name="OLE_LINK15"/>
                  <w:r w:rsidRPr="00054D99">
                    <w:rPr>
                      <w:szCs w:val="21"/>
                    </w:rPr>
                    <w:t>(μg/m</w:t>
                  </w:r>
                  <w:r w:rsidRPr="00054D99">
                    <w:rPr>
                      <w:szCs w:val="21"/>
                      <w:vertAlign w:val="superscript"/>
                    </w:rPr>
                    <w:t>3</w:t>
                  </w:r>
                  <w:r w:rsidRPr="00054D99">
                    <w:rPr>
                      <w:szCs w:val="21"/>
                    </w:rPr>
                    <w:t>)</w:t>
                  </w:r>
                  <w:bookmarkEnd w:id="10"/>
                  <w:bookmarkEnd w:id="11"/>
                </w:p>
              </w:tc>
              <w:tc>
                <w:tcPr>
                  <w:tcW w:w="1080" w:type="pct"/>
                  <w:vAlign w:val="center"/>
                </w:tcPr>
                <w:p w:rsidR="00054D99" w:rsidRPr="00054D99" w:rsidRDefault="00054D99" w:rsidP="00F40C5C">
                  <w:pPr>
                    <w:jc w:val="center"/>
                    <w:rPr>
                      <w:szCs w:val="21"/>
                    </w:rPr>
                  </w:pPr>
                  <w:r w:rsidRPr="00054D99">
                    <w:rPr>
                      <w:rFonts w:hAnsi="宋体"/>
                      <w:szCs w:val="21"/>
                    </w:rPr>
                    <w:t>标准来源</w:t>
                  </w:r>
                </w:p>
              </w:tc>
            </w:tr>
            <w:tr w:rsidR="00054D99" w:rsidRPr="00054D99" w:rsidTr="00F40C5C">
              <w:trPr>
                <w:trHeight w:val="300"/>
              </w:trPr>
              <w:tc>
                <w:tcPr>
                  <w:tcW w:w="0" w:type="auto"/>
                  <w:vAlign w:val="center"/>
                </w:tcPr>
                <w:p w:rsidR="00054D99" w:rsidRPr="00054D99" w:rsidRDefault="00054D99" w:rsidP="00F40C5C">
                  <w:pPr>
                    <w:jc w:val="center"/>
                    <w:rPr>
                      <w:szCs w:val="21"/>
                    </w:rPr>
                  </w:pPr>
                  <w:r w:rsidRPr="00054D99">
                    <w:rPr>
                      <w:szCs w:val="21"/>
                    </w:rPr>
                    <w:t>TSP</w:t>
                  </w:r>
                </w:p>
              </w:tc>
              <w:tc>
                <w:tcPr>
                  <w:tcW w:w="0" w:type="auto"/>
                  <w:vAlign w:val="center"/>
                </w:tcPr>
                <w:p w:rsidR="00054D99" w:rsidRPr="00054D99" w:rsidRDefault="00054D99" w:rsidP="00F40C5C">
                  <w:pPr>
                    <w:jc w:val="center"/>
                    <w:rPr>
                      <w:szCs w:val="21"/>
                    </w:rPr>
                  </w:pPr>
                  <w:r w:rsidRPr="00054D99">
                    <w:rPr>
                      <w:rFonts w:hAnsi="宋体"/>
                      <w:szCs w:val="21"/>
                    </w:rPr>
                    <w:t>二类限区</w:t>
                  </w:r>
                </w:p>
              </w:tc>
              <w:tc>
                <w:tcPr>
                  <w:tcW w:w="0" w:type="auto"/>
                  <w:vAlign w:val="center"/>
                </w:tcPr>
                <w:p w:rsidR="00054D99" w:rsidRPr="00054D99" w:rsidRDefault="00054D99" w:rsidP="00F40C5C">
                  <w:pPr>
                    <w:jc w:val="center"/>
                    <w:rPr>
                      <w:szCs w:val="21"/>
                    </w:rPr>
                  </w:pPr>
                  <w:r w:rsidRPr="00054D99">
                    <w:rPr>
                      <w:rFonts w:hAnsi="宋体"/>
                      <w:szCs w:val="21"/>
                    </w:rPr>
                    <w:t>日均</w:t>
                  </w:r>
                </w:p>
              </w:tc>
              <w:tc>
                <w:tcPr>
                  <w:tcW w:w="0" w:type="auto"/>
                  <w:vAlign w:val="center"/>
                </w:tcPr>
                <w:p w:rsidR="00054D99" w:rsidRPr="00054D99" w:rsidRDefault="00054D99" w:rsidP="00F40C5C">
                  <w:pPr>
                    <w:jc w:val="center"/>
                    <w:rPr>
                      <w:szCs w:val="21"/>
                    </w:rPr>
                  </w:pPr>
                  <w:r w:rsidRPr="00054D99">
                    <w:rPr>
                      <w:szCs w:val="21"/>
                    </w:rPr>
                    <w:t>300.0</w:t>
                  </w:r>
                </w:p>
              </w:tc>
              <w:tc>
                <w:tcPr>
                  <w:tcW w:w="0" w:type="auto"/>
                  <w:vAlign w:val="center"/>
                </w:tcPr>
                <w:p w:rsidR="00054D99" w:rsidRPr="00054D99" w:rsidRDefault="00054D99" w:rsidP="00F40C5C">
                  <w:pPr>
                    <w:jc w:val="center"/>
                    <w:rPr>
                      <w:szCs w:val="21"/>
                    </w:rPr>
                  </w:pPr>
                  <w:r w:rsidRPr="00054D99">
                    <w:rPr>
                      <w:szCs w:val="21"/>
                    </w:rPr>
                    <w:t>GB 3095-2012</w:t>
                  </w:r>
                </w:p>
              </w:tc>
            </w:tr>
          </w:tbl>
          <w:p w:rsidR="00054D99" w:rsidRPr="00054D99" w:rsidRDefault="00FC784F" w:rsidP="00054D99">
            <w:pPr>
              <w:spacing w:line="480" w:lineRule="exact"/>
              <w:ind w:firstLineChars="176" w:firstLine="422"/>
              <w:jc w:val="left"/>
              <w:rPr>
                <w:sz w:val="24"/>
              </w:rPr>
            </w:pPr>
            <w:r w:rsidRPr="00054D99">
              <w:rPr>
                <w:sz w:val="24"/>
              </w:rPr>
              <w:fldChar w:fldCharType="begin"/>
            </w:r>
            <w:r w:rsidR="00054D99" w:rsidRPr="00054D99">
              <w:rPr>
                <w:sz w:val="24"/>
              </w:rPr>
              <w:instrText xml:space="preserve"> = 4 \* GB3 </w:instrText>
            </w:r>
            <w:r w:rsidRPr="00054D99">
              <w:rPr>
                <w:sz w:val="24"/>
              </w:rPr>
              <w:fldChar w:fldCharType="separate"/>
            </w:r>
            <w:r w:rsidR="00054D99" w:rsidRPr="00054D99">
              <w:rPr>
                <w:rFonts w:hAnsi="宋体"/>
                <w:noProof/>
                <w:sz w:val="24"/>
              </w:rPr>
              <w:t>④</w:t>
            </w:r>
            <w:r w:rsidRPr="00054D99">
              <w:rPr>
                <w:sz w:val="24"/>
              </w:rPr>
              <w:fldChar w:fldCharType="end"/>
            </w:r>
            <w:r w:rsidR="00054D99" w:rsidRPr="00054D99">
              <w:rPr>
                <w:rFonts w:hAnsi="宋体"/>
                <w:sz w:val="24"/>
              </w:rPr>
              <w:t>污染源参数</w:t>
            </w:r>
          </w:p>
          <w:p w:rsidR="00054D99" w:rsidRPr="00054D99" w:rsidRDefault="00054D99" w:rsidP="00054D99">
            <w:pPr>
              <w:spacing w:line="480" w:lineRule="exact"/>
              <w:ind w:firstLineChars="176" w:firstLine="422"/>
              <w:jc w:val="left"/>
              <w:rPr>
                <w:sz w:val="24"/>
              </w:rPr>
            </w:pPr>
            <w:r w:rsidRPr="00054D99">
              <w:rPr>
                <w:rFonts w:hAnsi="宋体"/>
                <w:sz w:val="24"/>
              </w:rPr>
              <w:t>主要废气污染源排放参数见下表：</w:t>
            </w:r>
          </w:p>
          <w:p w:rsidR="00054D99" w:rsidRPr="00054D99" w:rsidRDefault="00054D99" w:rsidP="00054D99">
            <w:pPr>
              <w:spacing w:line="480" w:lineRule="exact"/>
              <w:ind w:firstLineChars="176" w:firstLine="371"/>
              <w:jc w:val="center"/>
              <w:rPr>
                <w:b/>
                <w:szCs w:val="21"/>
              </w:rPr>
            </w:pPr>
            <w:r w:rsidRPr="00054D99">
              <w:rPr>
                <w:rFonts w:hAnsi="宋体"/>
                <w:b/>
                <w:szCs w:val="21"/>
              </w:rPr>
              <w:t>表</w:t>
            </w:r>
            <w:r w:rsidRPr="00054D99">
              <w:rPr>
                <w:b/>
                <w:szCs w:val="21"/>
              </w:rPr>
              <w:t>7-</w:t>
            </w:r>
            <w:r w:rsidRPr="00054D99">
              <w:rPr>
                <w:rFonts w:hint="eastAsia"/>
                <w:b/>
                <w:szCs w:val="21"/>
              </w:rPr>
              <w:t>3</w:t>
            </w:r>
            <w:r w:rsidRPr="00054D99">
              <w:rPr>
                <w:b/>
                <w:szCs w:val="21"/>
              </w:rPr>
              <w:t xml:space="preserve">  </w:t>
            </w:r>
            <w:r w:rsidRPr="00054D99">
              <w:rPr>
                <w:rFonts w:hAnsi="宋体"/>
                <w:b/>
                <w:szCs w:val="21"/>
              </w:rPr>
              <w:t>主要废气污染源参数一览表</w:t>
            </w:r>
            <w:r w:rsidRPr="00054D99">
              <w:rPr>
                <w:b/>
                <w:szCs w:val="21"/>
              </w:rPr>
              <w:t>(</w:t>
            </w:r>
            <w:r w:rsidRPr="00054D99">
              <w:rPr>
                <w:rFonts w:hAnsi="宋体"/>
                <w:b/>
                <w:szCs w:val="21"/>
              </w:rPr>
              <w:t>矩形面源</w:t>
            </w:r>
            <w:r w:rsidRPr="00054D99">
              <w:rPr>
                <w:b/>
                <w:szCs w:val="21"/>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69"/>
              <w:gridCol w:w="1198"/>
              <w:gridCol w:w="1101"/>
              <w:gridCol w:w="689"/>
              <w:gridCol w:w="689"/>
              <w:gridCol w:w="689"/>
              <w:gridCol w:w="584"/>
              <w:gridCol w:w="985"/>
              <w:gridCol w:w="786"/>
              <w:gridCol w:w="786"/>
            </w:tblGrid>
            <w:tr w:rsidR="00054D99" w:rsidRPr="00054D99" w:rsidTr="00F40C5C">
              <w:tc>
                <w:tcPr>
                  <w:tcW w:w="558" w:type="pct"/>
                  <w:vMerge w:val="restart"/>
                  <w:vAlign w:val="center"/>
                </w:tcPr>
                <w:p w:rsidR="00054D99" w:rsidRPr="00054D99" w:rsidRDefault="00054D99" w:rsidP="00F40C5C">
                  <w:pPr>
                    <w:jc w:val="center"/>
                  </w:pPr>
                  <w:r w:rsidRPr="00054D99">
                    <w:t>污染源名称</w:t>
                  </w:r>
                </w:p>
              </w:tc>
              <w:tc>
                <w:tcPr>
                  <w:tcW w:w="642" w:type="pct"/>
                  <w:gridSpan w:val="2"/>
                  <w:vAlign w:val="center"/>
                </w:tcPr>
                <w:p w:rsidR="00054D99" w:rsidRPr="00054D99" w:rsidRDefault="00054D99" w:rsidP="00F40C5C">
                  <w:pPr>
                    <w:snapToGrid w:val="0"/>
                    <w:jc w:val="center"/>
                    <w:rPr>
                      <w:szCs w:val="21"/>
                    </w:rPr>
                  </w:pPr>
                  <w:r w:rsidRPr="00054D99">
                    <w:rPr>
                      <w:szCs w:val="21"/>
                    </w:rPr>
                    <w:t>左下角坐标</w:t>
                  </w:r>
                  <w:r w:rsidRPr="00054D99">
                    <w:rPr>
                      <w:szCs w:val="21"/>
                    </w:rPr>
                    <w:t>(</w:t>
                  </w:r>
                  <w:r w:rsidRPr="00054D99">
                    <w:rPr>
                      <w:szCs w:val="21"/>
                      <w:vertAlign w:val="superscript"/>
                    </w:rPr>
                    <w:t>o</w:t>
                  </w:r>
                  <w:r w:rsidRPr="00054D99">
                    <w:rPr>
                      <w:szCs w:val="21"/>
                    </w:rPr>
                    <w:t>)</w:t>
                  </w:r>
                </w:p>
              </w:tc>
              <w:tc>
                <w:tcPr>
                  <w:tcW w:w="460" w:type="pct"/>
                  <w:vMerge w:val="restart"/>
                  <w:vAlign w:val="center"/>
                </w:tcPr>
                <w:p w:rsidR="00054D99" w:rsidRPr="00054D99" w:rsidRDefault="00054D99" w:rsidP="00F40C5C">
                  <w:pPr>
                    <w:snapToGrid w:val="0"/>
                    <w:jc w:val="center"/>
                    <w:rPr>
                      <w:szCs w:val="21"/>
                    </w:rPr>
                  </w:pPr>
                  <w:r w:rsidRPr="00054D99">
                    <w:rPr>
                      <w:szCs w:val="21"/>
                    </w:rPr>
                    <w:t>海拔高度</w:t>
                  </w:r>
                  <w:r w:rsidRPr="00054D99">
                    <w:rPr>
                      <w:szCs w:val="21"/>
                    </w:rPr>
                    <w:t>(m)</w:t>
                  </w:r>
                </w:p>
              </w:tc>
              <w:tc>
                <w:tcPr>
                  <w:tcW w:w="1451" w:type="pct"/>
                  <w:gridSpan w:val="3"/>
                  <w:vAlign w:val="center"/>
                </w:tcPr>
                <w:p w:rsidR="00054D99" w:rsidRPr="00054D99" w:rsidRDefault="00054D99" w:rsidP="00F40C5C">
                  <w:pPr>
                    <w:snapToGrid w:val="0"/>
                    <w:jc w:val="center"/>
                    <w:rPr>
                      <w:szCs w:val="21"/>
                    </w:rPr>
                  </w:pPr>
                  <w:r w:rsidRPr="00054D99">
                    <w:rPr>
                      <w:szCs w:val="21"/>
                    </w:rPr>
                    <w:t>矩形面源</w:t>
                  </w:r>
                </w:p>
              </w:tc>
              <w:tc>
                <w:tcPr>
                  <w:tcW w:w="753" w:type="pct"/>
                  <w:vMerge w:val="restart"/>
                  <w:vAlign w:val="center"/>
                </w:tcPr>
                <w:p w:rsidR="00054D99" w:rsidRPr="00054D99" w:rsidRDefault="00054D99" w:rsidP="00F40C5C">
                  <w:pPr>
                    <w:snapToGrid w:val="0"/>
                    <w:jc w:val="center"/>
                    <w:rPr>
                      <w:szCs w:val="21"/>
                    </w:rPr>
                  </w:pPr>
                  <w:r w:rsidRPr="00054D99">
                    <w:rPr>
                      <w:szCs w:val="21"/>
                    </w:rPr>
                    <w:t>污染物</w:t>
                  </w:r>
                </w:p>
              </w:tc>
              <w:tc>
                <w:tcPr>
                  <w:tcW w:w="568" w:type="pct"/>
                  <w:vMerge w:val="restart"/>
                  <w:vAlign w:val="center"/>
                </w:tcPr>
                <w:p w:rsidR="00054D99" w:rsidRPr="00054D99" w:rsidRDefault="00054D99" w:rsidP="00F40C5C">
                  <w:pPr>
                    <w:snapToGrid w:val="0"/>
                    <w:jc w:val="center"/>
                    <w:rPr>
                      <w:szCs w:val="21"/>
                    </w:rPr>
                  </w:pPr>
                  <w:r w:rsidRPr="00054D99">
                    <w:rPr>
                      <w:szCs w:val="21"/>
                    </w:rPr>
                    <w:t>排放速率</w:t>
                  </w:r>
                </w:p>
              </w:tc>
              <w:tc>
                <w:tcPr>
                  <w:tcW w:w="568" w:type="pct"/>
                  <w:vMerge w:val="restart"/>
                  <w:vAlign w:val="center"/>
                </w:tcPr>
                <w:p w:rsidR="00054D99" w:rsidRPr="00054D99" w:rsidRDefault="00054D99" w:rsidP="00F40C5C">
                  <w:pPr>
                    <w:snapToGrid w:val="0"/>
                    <w:jc w:val="center"/>
                    <w:rPr>
                      <w:szCs w:val="21"/>
                    </w:rPr>
                  </w:pPr>
                  <w:r w:rsidRPr="00054D99">
                    <w:rPr>
                      <w:szCs w:val="21"/>
                    </w:rPr>
                    <w:t>单位</w:t>
                  </w:r>
                </w:p>
              </w:tc>
            </w:tr>
            <w:tr w:rsidR="00054D99" w:rsidRPr="00054D99" w:rsidTr="00F40C5C">
              <w:trPr>
                <w:trHeight w:val="996"/>
              </w:trPr>
              <w:tc>
                <w:tcPr>
                  <w:tcW w:w="558" w:type="pct"/>
                  <w:vMerge/>
                  <w:vAlign w:val="center"/>
                </w:tcPr>
                <w:p w:rsidR="00054D99" w:rsidRPr="00054D99" w:rsidRDefault="00054D99" w:rsidP="00F40C5C">
                  <w:pPr>
                    <w:snapToGrid w:val="0"/>
                    <w:jc w:val="center"/>
                    <w:rPr>
                      <w:szCs w:val="21"/>
                    </w:rPr>
                  </w:pPr>
                </w:p>
              </w:tc>
              <w:tc>
                <w:tcPr>
                  <w:tcW w:w="303" w:type="pct"/>
                  <w:vAlign w:val="center"/>
                </w:tcPr>
                <w:p w:rsidR="00054D99" w:rsidRPr="00054D99" w:rsidRDefault="00054D99" w:rsidP="00F40C5C">
                  <w:pPr>
                    <w:snapToGrid w:val="0"/>
                    <w:jc w:val="center"/>
                    <w:rPr>
                      <w:szCs w:val="21"/>
                    </w:rPr>
                  </w:pPr>
                  <w:r w:rsidRPr="00054D99">
                    <w:rPr>
                      <w:szCs w:val="21"/>
                    </w:rPr>
                    <w:t>经度</w:t>
                  </w:r>
                </w:p>
              </w:tc>
              <w:tc>
                <w:tcPr>
                  <w:tcW w:w="339" w:type="pct"/>
                  <w:vAlign w:val="center"/>
                </w:tcPr>
                <w:p w:rsidR="00054D99" w:rsidRPr="00054D99" w:rsidRDefault="00054D99" w:rsidP="00F40C5C">
                  <w:pPr>
                    <w:snapToGrid w:val="0"/>
                    <w:jc w:val="center"/>
                    <w:rPr>
                      <w:szCs w:val="21"/>
                    </w:rPr>
                  </w:pPr>
                  <w:r w:rsidRPr="00054D99">
                    <w:rPr>
                      <w:szCs w:val="21"/>
                    </w:rPr>
                    <w:t>经度</w:t>
                  </w:r>
                </w:p>
              </w:tc>
              <w:tc>
                <w:tcPr>
                  <w:tcW w:w="460" w:type="pct"/>
                  <w:vMerge/>
                  <w:vAlign w:val="center"/>
                </w:tcPr>
                <w:p w:rsidR="00054D99" w:rsidRPr="00054D99" w:rsidRDefault="00054D99" w:rsidP="00F40C5C">
                  <w:pPr>
                    <w:snapToGrid w:val="0"/>
                    <w:jc w:val="center"/>
                    <w:rPr>
                      <w:szCs w:val="21"/>
                    </w:rPr>
                  </w:pPr>
                </w:p>
              </w:tc>
              <w:tc>
                <w:tcPr>
                  <w:tcW w:w="423" w:type="pct"/>
                  <w:vAlign w:val="center"/>
                </w:tcPr>
                <w:p w:rsidR="00054D99" w:rsidRPr="00054D99" w:rsidRDefault="00054D99" w:rsidP="00F40C5C">
                  <w:pPr>
                    <w:snapToGrid w:val="0"/>
                    <w:jc w:val="center"/>
                    <w:rPr>
                      <w:szCs w:val="21"/>
                    </w:rPr>
                  </w:pPr>
                  <w:r w:rsidRPr="00054D99">
                    <w:rPr>
                      <w:szCs w:val="21"/>
                    </w:rPr>
                    <w:t>长度</w:t>
                  </w:r>
                </w:p>
                <w:p w:rsidR="00054D99" w:rsidRPr="00054D99" w:rsidRDefault="00054D99" w:rsidP="00F40C5C">
                  <w:pPr>
                    <w:snapToGrid w:val="0"/>
                    <w:jc w:val="center"/>
                    <w:rPr>
                      <w:szCs w:val="21"/>
                    </w:rPr>
                  </w:pPr>
                  <w:r w:rsidRPr="00054D99">
                    <w:rPr>
                      <w:szCs w:val="21"/>
                    </w:rPr>
                    <w:t>(m)</w:t>
                  </w:r>
                </w:p>
              </w:tc>
              <w:tc>
                <w:tcPr>
                  <w:tcW w:w="561" w:type="pct"/>
                  <w:vAlign w:val="center"/>
                </w:tcPr>
                <w:p w:rsidR="00054D99" w:rsidRPr="00054D99" w:rsidRDefault="00054D99" w:rsidP="00F40C5C">
                  <w:pPr>
                    <w:snapToGrid w:val="0"/>
                    <w:jc w:val="center"/>
                    <w:rPr>
                      <w:szCs w:val="21"/>
                    </w:rPr>
                  </w:pPr>
                  <w:r w:rsidRPr="00054D99">
                    <w:rPr>
                      <w:szCs w:val="21"/>
                    </w:rPr>
                    <w:t>宽度</w:t>
                  </w:r>
                </w:p>
                <w:p w:rsidR="00054D99" w:rsidRPr="00054D99" w:rsidRDefault="00054D99" w:rsidP="00F40C5C">
                  <w:pPr>
                    <w:snapToGrid w:val="0"/>
                    <w:jc w:val="center"/>
                    <w:rPr>
                      <w:szCs w:val="21"/>
                    </w:rPr>
                  </w:pPr>
                  <w:r w:rsidRPr="00054D99">
                    <w:rPr>
                      <w:szCs w:val="21"/>
                    </w:rPr>
                    <w:t>(m)</w:t>
                  </w:r>
                </w:p>
              </w:tc>
              <w:tc>
                <w:tcPr>
                  <w:tcW w:w="466" w:type="pct"/>
                  <w:vAlign w:val="center"/>
                </w:tcPr>
                <w:p w:rsidR="00054D99" w:rsidRPr="00054D99" w:rsidRDefault="00054D99" w:rsidP="00F40C5C">
                  <w:pPr>
                    <w:snapToGrid w:val="0"/>
                    <w:jc w:val="center"/>
                    <w:rPr>
                      <w:szCs w:val="21"/>
                    </w:rPr>
                  </w:pPr>
                  <w:r w:rsidRPr="00054D99">
                    <w:rPr>
                      <w:szCs w:val="21"/>
                    </w:rPr>
                    <w:t>有效</w:t>
                  </w:r>
                </w:p>
                <w:p w:rsidR="00054D99" w:rsidRPr="00054D99" w:rsidRDefault="00054D99" w:rsidP="00F40C5C">
                  <w:pPr>
                    <w:snapToGrid w:val="0"/>
                    <w:jc w:val="center"/>
                    <w:rPr>
                      <w:szCs w:val="21"/>
                    </w:rPr>
                  </w:pPr>
                  <w:r w:rsidRPr="00054D99">
                    <w:rPr>
                      <w:szCs w:val="21"/>
                    </w:rPr>
                    <w:t>高度</w:t>
                  </w:r>
                </w:p>
                <w:p w:rsidR="00054D99" w:rsidRPr="00054D99" w:rsidRDefault="00054D99" w:rsidP="00F40C5C">
                  <w:pPr>
                    <w:snapToGrid w:val="0"/>
                    <w:jc w:val="center"/>
                    <w:rPr>
                      <w:szCs w:val="21"/>
                    </w:rPr>
                  </w:pPr>
                  <w:r w:rsidRPr="00054D99">
                    <w:rPr>
                      <w:szCs w:val="21"/>
                    </w:rPr>
                    <w:t>(m)</w:t>
                  </w:r>
                </w:p>
              </w:tc>
              <w:tc>
                <w:tcPr>
                  <w:tcW w:w="753" w:type="pct"/>
                  <w:vMerge/>
                  <w:vAlign w:val="center"/>
                </w:tcPr>
                <w:p w:rsidR="00054D99" w:rsidRPr="00054D99" w:rsidRDefault="00054D99" w:rsidP="00F40C5C">
                  <w:pPr>
                    <w:snapToGrid w:val="0"/>
                    <w:jc w:val="center"/>
                    <w:rPr>
                      <w:szCs w:val="21"/>
                    </w:rPr>
                  </w:pPr>
                </w:p>
              </w:tc>
              <w:tc>
                <w:tcPr>
                  <w:tcW w:w="568" w:type="pct"/>
                  <w:vMerge/>
                  <w:vAlign w:val="center"/>
                </w:tcPr>
                <w:p w:rsidR="00054D99" w:rsidRPr="00054D99" w:rsidRDefault="00054D99" w:rsidP="00F40C5C">
                  <w:pPr>
                    <w:snapToGrid w:val="0"/>
                    <w:jc w:val="center"/>
                    <w:rPr>
                      <w:szCs w:val="21"/>
                    </w:rPr>
                  </w:pPr>
                </w:p>
              </w:tc>
              <w:tc>
                <w:tcPr>
                  <w:tcW w:w="568" w:type="pct"/>
                  <w:vMerge/>
                  <w:vAlign w:val="center"/>
                </w:tcPr>
                <w:p w:rsidR="00054D99" w:rsidRPr="00054D99" w:rsidRDefault="00054D99" w:rsidP="00F40C5C">
                  <w:pPr>
                    <w:snapToGrid w:val="0"/>
                    <w:jc w:val="center"/>
                    <w:rPr>
                      <w:szCs w:val="21"/>
                    </w:rPr>
                  </w:pPr>
                </w:p>
              </w:tc>
            </w:tr>
            <w:tr w:rsidR="00054D99" w:rsidRPr="00054D99" w:rsidTr="00F40C5C">
              <w:trPr>
                <w:trHeight w:val="300"/>
              </w:trPr>
              <w:tc>
                <w:tcPr>
                  <w:tcW w:w="558" w:type="pct"/>
                  <w:vAlign w:val="center"/>
                </w:tcPr>
                <w:p w:rsidR="00054D99" w:rsidRPr="00054D99" w:rsidRDefault="00054D99" w:rsidP="00F40C5C">
                  <w:pPr>
                    <w:jc w:val="center"/>
                  </w:pPr>
                  <w:r w:rsidRPr="00054D99">
                    <w:t>矩形面源</w:t>
                  </w:r>
                </w:p>
              </w:tc>
              <w:tc>
                <w:tcPr>
                  <w:tcW w:w="303" w:type="pct"/>
                  <w:vAlign w:val="center"/>
                </w:tcPr>
                <w:p w:rsidR="00054D99" w:rsidRPr="00054D99" w:rsidRDefault="00054D99" w:rsidP="00054D99">
                  <w:pPr>
                    <w:jc w:val="center"/>
                  </w:pPr>
                  <w:r w:rsidRPr="00054D99">
                    <w:t>1</w:t>
                  </w:r>
                  <w:r>
                    <w:rPr>
                      <w:rFonts w:hint="eastAsia"/>
                    </w:rPr>
                    <w:t>11.916806</w:t>
                  </w:r>
                </w:p>
              </w:tc>
              <w:tc>
                <w:tcPr>
                  <w:tcW w:w="339" w:type="pct"/>
                  <w:vAlign w:val="center"/>
                </w:tcPr>
                <w:p w:rsidR="00054D99" w:rsidRPr="00054D99" w:rsidRDefault="00054D99" w:rsidP="00054D99">
                  <w:pPr>
                    <w:jc w:val="center"/>
                  </w:pPr>
                  <w:r w:rsidRPr="00054D99">
                    <w:t>2</w:t>
                  </w:r>
                  <w:r>
                    <w:rPr>
                      <w:rFonts w:hint="eastAsia"/>
                    </w:rPr>
                    <w:t>6.863011</w:t>
                  </w:r>
                </w:p>
              </w:tc>
              <w:tc>
                <w:tcPr>
                  <w:tcW w:w="460" w:type="pct"/>
                  <w:vAlign w:val="center"/>
                </w:tcPr>
                <w:p w:rsidR="00054D99" w:rsidRPr="00054D99" w:rsidRDefault="00054D99" w:rsidP="00F40C5C">
                  <w:pPr>
                    <w:jc w:val="center"/>
                  </w:pPr>
                  <w:r>
                    <w:rPr>
                      <w:rFonts w:hint="eastAsia"/>
                    </w:rPr>
                    <w:t>197.3</w:t>
                  </w:r>
                </w:p>
              </w:tc>
              <w:tc>
                <w:tcPr>
                  <w:tcW w:w="423" w:type="pct"/>
                  <w:vAlign w:val="center"/>
                </w:tcPr>
                <w:p w:rsidR="00054D99" w:rsidRPr="00054D99" w:rsidRDefault="00054D99" w:rsidP="00F40C5C">
                  <w:pPr>
                    <w:jc w:val="center"/>
                  </w:pPr>
                  <w:r>
                    <w:rPr>
                      <w:rFonts w:hint="eastAsia"/>
                    </w:rPr>
                    <w:t>6</w:t>
                  </w:r>
                  <w:r w:rsidRPr="00054D99">
                    <w:t>7.56</w:t>
                  </w:r>
                </w:p>
              </w:tc>
              <w:tc>
                <w:tcPr>
                  <w:tcW w:w="561" w:type="pct"/>
                  <w:vAlign w:val="center"/>
                </w:tcPr>
                <w:p w:rsidR="00054D99" w:rsidRPr="00054D99" w:rsidRDefault="00054D99" w:rsidP="00F40C5C">
                  <w:pPr>
                    <w:jc w:val="center"/>
                  </w:pPr>
                  <w:r>
                    <w:rPr>
                      <w:rFonts w:hint="eastAsia"/>
                    </w:rPr>
                    <w:t>3</w:t>
                  </w:r>
                  <w:r w:rsidRPr="00054D99">
                    <w:t>5.71</w:t>
                  </w:r>
                </w:p>
              </w:tc>
              <w:tc>
                <w:tcPr>
                  <w:tcW w:w="466" w:type="pct"/>
                  <w:vAlign w:val="center"/>
                </w:tcPr>
                <w:p w:rsidR="00054D99" w:rsidRPr="00054D99" w:rsidRDefault="00054D99" w:rsidP="00F40C5C">
                  <w:pPr>
                    <w:jc w:val="center"/>
                  </w:pPr>
                  <w:r w:rsidRPr="00054D99">
                    <w:t>10.0</w:t>
                  </w:r>
                </w:p>
              </w:tc>
              <w:tc>
                <w:tcPr>
                  <w:tcW w:w="753" w:type="pct"/>
                  <w:vAlign w:val="center"/>
                </w:tcPr>
                <w:p w:rsidR="00054D99" w:rsidRPr="00054D99" w:rsidRDefault="00054D99" w:rsidP="00F40C5C">
                  <w:pPr>
                    <w:jc w:val="center"/>
                  </w:pPr>
                  <w:r w:rsidRPr="00054D99">
                    <w:t>TSP</w:t>
                  </w:r>
                </w:p>
              </w:tc>
              <w:tc>
                <w:tcPr>
                  <w:tcW w:w="568" w:type="pct"/>
                  <w:vAlign w:val="center"/>
                </w:tcPr>
                <w:p w:rsidR="00054D99" w:rsidRPr="00054D99" w:rsidRDefault="00054D99" w:rsidP="00054D99">
                  <w:pPr>
                    <w:jc w:val="center"/>
                  </w:pPr>
                  <w:r w:rsidRPr="00054D99">
                    <w:t>0.1</w:t>
                  </w:r>
                  <w:r>
                    <w:rPr>
                      <w:rFonts w:hint="eastAsia"/>
                    </w:rPr>
                    <w:t>36</w:t>
                  </w:r>
                </w:p>
              </w:tc>
              <w:tc>
                <w:tcPr>
                  <w:tcW w:w="568" w:type="pct"/>
                  <w:vAlign w:val="center"/>
                </w:tcPr>
                <w:p w:rsidR="00054D99" w:rsidRPr="00054D99" w:rsidRDefault="00054D99" w:rsidP="00F40C5C">
                  <w:pPr>
                    <w:jc w:val="center"/>
                  </w:pPr>
                  <w:r w:rsidRPr="00054D99">
                    <w:t>kg/h</w:t>
                  </w:r>
                </w:p>
              </w:tc>
            </w:tr>
          </w:tbl>
          <w:p w:rsidR="00054D99" w:rsidRPr="00054D99" w:rsidRDefault="00FC784F" w:rsidP="00054D99">
            <w:pPr>
              <w:spacing w:line="480" w:lineRule="exact"/>
              <w:ind w:firstLineChars="176" w:firstLine="422"/>
              <w:jc w:val="left"/>
              <w:rPr>
                <w:sz w:val="24"/>
              </w:rPr>
            </w:pPr>
            <w:r w:rsidRPr="00054D99">
              <w:rPr>
                <w:sz w:val="24"/>
              </w:rPr>
              <w:fldChar w:fldCharType="begin"/>
            </w:r>
            <w:r w:rsidR="00054D99" w:rsidRPr="00054D99">
              <w:rPr>
                <w:sz w:val="24"/>
              </w:rPr>
              <w:instrText xml:space="preserve"> = 5 \* GB3 </w:instrText>
            </w:r>
            <w:r w:rsidRPr="00054D99">
              <w:rPr>
                <w:sz w:val="24"/>
              </w:rPr>
              <w:fldChar w:fldCharType="separate"/>
            </w:r>
            <w:r w:rsidR="00054D99" w:rsidRPr="00054D99">
              <w:rPr>
                <w:rFonts w:hAnsi="宋体"/>
                <w:noProof/>
                <w:sz w:val="24"/>
              </w:rPr>
              <w:t>⑤</w:t>
            </w:r>
            <w:r w:rsidRPr="00054D99">
              <w:rPr>
                <w:sz w:val="24"/>
              </w:rPr>
              <w:fldChar w:fldCharType="end"/>
            </w:r>
            <w:r w:rsidR="00054D99" w:rsidRPr="00054D99">
              <w:rPr>
                <w:rFonts w:hAnsi="宋体"/>
                <w:sz w:val="24"/>
              </w:rPr>
              <w:t>项目参数</w:t>
            </w:r>
          </w:p>
          <w:p w:rsidR="00054D99" w:rsidRPr="00054D99" w:rsidRDefault="00054D99" w:rsidP="00054D99">
            <w:pPr>
              <w:spacing w:line="480" w:lineRule="exact"/>
              <w:ind w:firstLineChars="176" w:firstLine="422"/>
              <w:jc w:val="left"/>
              <w:rPr>
                <w:sz w:val="24"/>
              </w:rPr>
            </w:pPr>
            <w:r w:rsidRPr="00054D99">
              <w:rPr>
                <w:rFonts w:hAnsi="宋体"/>
                <w:sz w:val="24"/>
              </w:rPr>
              <w:t>估算模式所用参数见表。</w:t>
            </w:r>
          </w:p>
          <w:p w:rsidR="00054D99" w:rsidRPr="00054D99" w:rsidRDefault="00054D99" w:rsidP="00054D99">
            <w:pPr>
              <w:spacing w:line="480" w:lineRule="exact"/>
              <w:ind w:firstLineChars="176" w:firstLine="371"/>
              <w:jc w:val="center"/>
              <w:rPr>
                <w:b/>
                <w:szCs w:val="21"/>
              </w:rPr>
            </w:pPr>
            <w:r w:rsidRPr="00054D99">
              <w:rPr>
                <w:rFonts w:hAnsi="宋体"/>
                <w:b/>
                <w:szCs w:val="21"/>
              </w:rPr>
              <w:t>表</w:t>
            </w:r>
            <w:r w:rsidRPr="00054D99">
              <w:rPr>
                <w:b/>
                <w:szCs w:val="21"/>
              </w:rPr>
              <w:t>7-</w:t>
            </w:r>
            <w:r w:rsidRPr="00054D99">
              <w:rPr>
                <w:rFonts w:hint="eastAsia"/>
                <w:b/>
                <w:szCs w:val="21"/>
              </w:rPr>
              <w:t xml:space="preserve">4  </w:t>
            </w:r>
            <w:r w:rsidRPr="00054D99">
              <w:rPr>
                <w:b/>
                <w:szCs w:val="21"/>
              </w:rPr>
              <w:t xml:space="preserve"> </w:t>
            </w:r>
            <w:r w:rsidRPr="00054D99">
              <w:rPr>
                <w:rFonts w:hAnsi="宋体"/>
                <w:b/>
                <w:szCs w:val="21"/>
              </w:rPr>
              <w:t>估算模型参数表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35"/>
              <w:gridCol w:w="2575"/>
              <w:gridCol w:w="3466"/>
            </w:tblGrid>
            <w:tr w:rsidR="00054D99" w:rsidRPr="00054D99" w:rsidTr="00F40C5C">
              <w:trPr>
                <w:trHeight w:val="513"/>
                <w:jc w:val="center"/>
              </w:trPr>
              <w:tc>
                <w:tcPr>
                  <w:tcW w:w="2906" w:type="pct"/>
                  <w:gridSpan w:val="2"/>
                  <w:vAlign w:val="center"/>
                </w:tcPr>
                <w:p w:rsidR="00054D99" w:rsidRPr="00054D99" w:rsidRDefault="00054D99" w:rsidP="00F40C5C">
                  <w:pPr>
                    <w:jc w:val="center"/>
                    <w:rPr>
                      <w:szCs w:val="21"/>
                    </w:rPr>
                  </w:pPr>
                  <w:r w:rsidRPr="00054D99">
                    <w:rPr>
                      <w:rFonts w:hAnsi="宋体"/>
                      <w:szCs w:val="21"/>
                    </w:rPr>
                    <w:t>参数</w:t>
                  </w:r>
                </w:p>
              </w:tc>
              <w:tc>
                <w:tcPr>
                  <w:tcW w:w="2094" w:type="pct"/>
                  <w:vAlign w:val="center"/>
                </w:tcPr>
                <w:p w:rsidR="00054D99" w:rsidRPr="00054D99" w:rsidRDefault="00054D99" w:rsidP="00F40C5C">
                  <w:pPr>
                    <w:jc w:val="center"/>
                    <w:rPr>
                      <w:szCs w:val="21"/>
                    </w:rPr>
                  </w:pPr>
                  <w:r w:rsidRPr="00054D99">
                    <w:rPr>
                      <w:rFonts w:hAnsi="宋体"/>
                      <w:szCs w:val="21"/>
                    </w:rPr>
                    <w:t>取值</w:t>
                  </w:r>
                </w:p>
              </w:tc>
            </w:tr>
            <w:tr w:rsidR="00054D99" w:rsidRPr="00054D99" w:rsidTr="00F40C5C">
              <w:trPr>
                <w:trHeight w:val="421"/>
                <w:jc w:val="center"/>
              </w:trPr>
              <w:tc>
                <w:tcPr>
                  <w:tcW w:w="1350" w:type="pct"/>
                  <w:vMerge w:val="restart"/>
                  <w:vAlign w:val="center"/>
                </w:tcPr>
                <w:p w:rsidR="00054D99" w:rsidRPr="00054D99" w:rsidRDefault="00054D99" w:rsidP="00F40C5C">
                  <w:pPr>
                    <w:jc w:val="center"/>
                    <w:rPr>
                      <w:szCs w:val="21"/>
                    </w:rPr>
                  </w:pPr>
                  <w:r w:rsidRPr="00054D99">
                    <w:rPr>
                      <w:rFonts w:hAnsi="宋体"/>
                      <w:szCs w:val="21"/>
                    </w:rPr>
                    <w:t>城市农村</w:t>
                  </w:r>
                  <w:r w:rsidRPr="00054D99">
                    <w:rPr>
                      <w:szCs w:val="21"/>
                    </w:rPr>
                    <w:t>/</w:t>
                  </w:r>
                  <w:r w:rsidRPr="00054D99">
                    <w:rPr>
                      <w:rFonts w:hAnsi="宋体"/>
                      <w:szCs w:val="21"/>
                    </w:rPr>
                    <w:t>选项</w:t>
                  </w:r>
                </w:p>
              </w:tc>
              <w:tc>
                <w:tcPr>
                  <w:tcW w:w="1556" w:type="pct"/>
                  <w:vAlign w:val="center"/>
                </w:tcPr>
                <w:p w:rsidR="00054D99" w:rsidRPr="00054D99" w:rsidRDefault="00054D99" w:rsidP="00F40C5C">
                  <w:pPr>
                    <w:jc w:val="center"/>
                    <w:rPr>
                      <w:szCs w:val="21"/>
                    </w:rPr>
                  </w:pPr>
                  <w:r w:rsidRPr="00054D99">
                    <w:rPr>
                      <w:rFonts w:hAnsi="宋体"/>
                      <w:szCs w:val="21"/>
                    </w:rPr>
                    <w:t>城市</w:t>
                  </w:r>
                  <w:r w:rsidRPr="00054D99">
                    <w:rPr>
                      <w:szCs w:val="21"/>
                    </w:rPr>
                    <w:t>/</w:t>
                  </w:r>
                  <w:r w:rsidRPr="00054D99">
                    <w:rPr>
                      <w:rFonts w:hAnsi="宋体"/>
                      <w:szCs w:val="21"/>
                    </w:rPr>
                    <w:t>农村</w:t>
                  </w:r>
                </w:p>
              </w:tc>
              <w:tc>
                <w:tcPr>
                  <w:tcW w:w="2094" w:type="pct"/>
                  <w:vAlign w:val="center"/>
                </w:tcPr>
                <w:p w:rsidR="00054D99" w:rsidRPr="00054D99" w:rsidRDefault="00054D99" w:rsidP="00F40C5C">
                  <w:pPr>
                    <w:jc w:val="center"/>
                    <w:rPr>
                      <w:szCs w:val="21"/>
                    </w:rPr>
                  </w:pPr>
                  <w:r w:rsidRPr="00054D99">
                    <w:rPr>
                      <w:rFonts w:hAnsi="宋体"/>
                      <w:szCs w:val="21"/>
                    </w:rPr>
                    <w:t>农村</w:t>
                  </w:r>
                </w:p>
              </w:tc>
            </w:tr>
            <w:tr w:rsidR="00054D99" w:rsidRPr="00054D99" w:rsidTr="00F40C5C">
              <w:trPr>
                <w:trHeight w:val="413"/>
                <w:jc w:val="center"/>
              </w:trPr>
              <w:tc>
                <w:tcPr>
                  <w:tcW w:w="1350" w:type="pct"/>
                  <w:vMerge/>
                  <w:vAlign w:val="center"/>
                </w:tcPr>
                <w:p w:rsidR="00054D99" w:rsidRPr="00054D99" w:rsidRDefault="00054D99" w:rsidP="00F40C5C">
                  <w:pPr>
                    <w:jc w:val="center"/>
                    <w:rPr>
                      <w:szCs w:val="21"/>
                    </w:rPr>
                  </w:pPr>
                </w:p>
              </w:tc>
              <w:tc>
                <w:tcPr>
                  <w:tcW w:w="1556" w:type="pct"/>
                  <w:vAlign w:val="center"/>
                </w:tcPr>
                <w:p w:rsidR="00054D99" w:rsidRPr="00054D99" w:rsidRDefault="00054D99" w:rsidP="00F40C5C">
                  <w:pPr>
                    <w:jc w:val="center"/>
                    <w:rPr>
                      <w:szCs w:val="21"/>
                    </w:rPr>
                  </w:pPr>
                  <w:r w:rsidRPr="00054D99">
                    <w:rPr>
                      <w:rFonts w:hAnsi="宋体"/>
                      <w:szCs w:val="21"/>
                    </w:rPr>
                    <w:t>人口数</w:t>
                  </w:r>
                  <w:r w:rsidRPr="00054D99">
                    <w:rPr>
                      <w:szCs w:val="21"/>
                    </w:rPr>
                    <w:t>(</w:t>
                  </w:r>
                  <w:r w:rsidRPr="00054D99">
                    <w:rPr>
                      <w:rFonts w:hAnsi="宋体"/>
                      <w:szCs w:val="21"/>
                    </w:rPr>
                    <w:t>城市人口数</w:t>
                  </w:r>
                  <w:r w:rsidRPr="00054D99">
                    <w:rPr>
                      <w:szCs w:val="21"/>
                    </w:rPr>
                    <w:t>)</w:t>
                  </w:r>
                </w:p>
              </w:tc>
              <w:tc>
                <w:tcPr>
                  <w:tcW w:w="2094" w:type="pct"/>
                  <w:vAlign w:val="center"/>
                </w:tcPr>
                <w:p w:rsidR="00054D99" w:rsidRPr="00054D99" w:rsidRDefault="00054D99" w:rsidP="00F40C5C">
                  <w:pPr>
                    <w:jc w:val="center"/>
                    <w:rPr>
                      <w:szCs w:val="21"/>
                    </w:rPr>
                  </w:pPr>
                  <w:r w:rsidRPr="00054D99">
                    <w:rPr>
                      <w:szCs w:val="21"/>
                    </w:rPr>
                    <w:t>/</w:t>
                  </w:r>
                </w:p>
              </w:tc>
            </w:tr>
            <w:tr w:rsidR="00054D99" w:rsidRPr="00054D99" w:rsidTr="00F40C5C">
              <w:trPr>
                <w:trHeight w:val="419"/>
                <w:jc w:val="center"/>
              </w:trPr>
              <w:tc>
                <w:tcPr>
                  <w:tcW w:w="2906" w:type="pct"/>
                  <w:gridSpan w:val="2"/>
                  <w:vAlign w:val="center"/>
                </w:tcPr>
                <w:p w:rsidR="00054D99" w:rsidRPr="00054D99" w:rsidRDefault="00054D99" w:rsidP="00F40C5C">
                  <w:pPr>
                    <w:jc w:val="center"/>
                    <w:rPr>
                      <w:szCs w:val="21"/>
                    </w:rPr>
                  </w:pPr>
                  <w:r w:rsidRPr="00054D99">
                    <w:rPr>
                      <w:rFonts w:hAnsi="宋体"/>
                      <w:szCs w:val="21"/>
                    </w:rPr>
                    <w:t>最高环境温度</w:t>
                  </w:r>
                </w:p>
              </w:tc>
              <w:tc>
                <w:tcPr>
                  <w:tcW w:w="2094" w:type="pct"/>
                  <w:vAlign w:val="center"/>
                </w:tcPr>
                <w:p w:rsidR="00054D99" w:rsidRPr="00054D99" w:rsidRDefault="0040227E" w:rsidP="00F40C5C">
                  <w:pPr>
                    <w:jc w:val="center"/>
                    <w:rPr>
                      <w:szCs w:val="21"/>
                    </w:rPr>
                  </w:pPr>
                  <w:r>
                    <w:rPr>
                      <w:rFonts w:hint="eastAsia"/>
                      <w:szCs w:val="21"/>
                    </w:rPr>
                    <w:t>39.6</w:t>
                  </w:r>
                  <w:r w:rsidR="00054D99" w:rsidRPr="00054D99">
                    <w:rPr>
                      <w:szCs w:val="21"/>
                    </w:rPr>
                    <w:t>°C</w:t>
                  </w:r>
                </w:p>
              </w:tc>
            </w:tr>
            <w:tr w:rsidR="00054D99" w:rsidRPr="00054D99" w:rsidTr="00F40C5C">
              <w:trPr>
                <w:trHeight w:val="538"/>
                <w:jc w:val="center"/>
              </w:trPr>
              <w:tc>
                <w:tcPr>
                  <w:tcW w:w="2906" w:type="pct"/>
                  <w:gridSpan w:val="2"/>
                  <w:vAlign w:val="center"/>
                </w:tcPr>
                <w:p w:rsidR="00054D99" w:rsidRPr="00054D99" w:rsidRDefault="00054D99" w:rsidP="00F40C5C">
                  <w:pPr>
                    <w:jc w:val="center"/>
                    <w:rPr>
                      <w:szCs w:val="21"/>
                    </w:rPr>
                  </w:pPr>
                  <w:r w:rsidRPr="00054D99">
                    <w:rPr>
                      <w:rFonts w:hAnsi="宋体"/>
                      <w:szCs w:val="21"/>
                    </w:rPr>
                    <w:t>最低环境温度</w:t>
                  </w:r>
                </w:p>
              </w:tc>
              <w:tc>
                <w:tcPr>
                  <w:tcW w:w="2094" w:type="pct"/>
                  <w:vAlign w:val="center"/>
                </w:tcPr>
                <w:p w:rsidR="00054D99" w:rsidRPr="00054D99" w:rsidRDefault="00054D99" w:rsidP="0040227E">
                  <w:pPr>
                    <w:jc w:val="center"/>
                    <w:rPr>
                      <w:szCs w:val="21"/>
                    </w:rPr>
                  </w:pPr>
                  <w:r w:rsidRPr="00054D99">
                    <w:rPr>
                      <w:szCs w:val="21"/>
                    </w:rPr>
                    <w:t>-</w:t>
                  </w:r>
                  <w:r w:rsidR="0040227E">
                    <w:rPr>
                      <w:rFonts w:hint="eastAsia"/>
                      <w:szCs w:val="21"/>
                    </w:rPr>
                    <w:t>5.5</w:t>
                  </w:r>
                  <w:r w:rsidRPr="00054D99">
                    <w:rPr>
                      <w:szCs w:val="21"/>
                    </w:rPr>
                    <w:t xml:space="preserve"> °C</w:t>
                  </w:r>
                </w:p>
              </w:tc>
            </w:tr>
            <w:tr w:rsidR="00054D99" w:rsidRPr="00054D99" w:rsidTr="00F40C5C">
              <w:trPr>
                <w:trHeight w:val="432"/>
                <w:jc w:val="center"/>
              </w:trPr>
              <w:tc>
                <w:tcPr>
                  <w:tcW w:w="2906" w:type="pct"/>
                  <w:gridSpan w:val="2"/>
                  <w:vAlign w:val="center"/>
                </w:tcPr>
                <w:p w:rsidR="00054D99" w:rsidRPr="00054D99" w:rsidRDefault="00054D99" w:rsidP="00F40C5C">
                  <w:pPr>
                    <w:jc w:val="center"/>
                    <w:rPr>
                      <w:szCs w:val="21"/>
                    </w:rPr>
                  </w:pPr>
                  <w:r w:rsidRPr="00054D99">
                    <w:rPr>
                      <w:rFonts w:hAnsi="宋体"/>
                      <w:szCs w:val="21"/>
                    </w:rPr>
                    <w:t>土地利用类型</w:t>
                  </w:r>
                </w:p>
              </w:tc>
              <w:tc>
                <w:tcPr>
                  <w:tcW w:w="2094" w:type="pct"/>
                  <w:vAlign w:val="center"/>
                </w:tcPr>
                <w:p w:rsidR="00054D99" w:rsidRPr="00054D99" w:rsidRDefault="00054D99" w:rsidP="00F40C5C">
                  <w:pPr>
                    <w:jc w:val="center"/>
                    <w:rPr>
                      <w:szCs w:val="21"/>
                    </w:rPr>
                  </w:pPr>
                  <w:r w:rsidRPr="00054D99">
                    <w:rPr>
                      <w:rFonts w:hAnsi="宋体"/>
                      <w:szCs w:val="21"/>
                    </w:rPr>
                    <w:t>农田</w:t>
                  </w:r>
                </w:p>
              </w:tc>
            </w:tr>
            <w:tr w:rsidR="00054D99" w:rsidRPr="00054D99" w:rsidTr="00F40C5C">
              <w:trPr>
                <w:trHeight w:val="553"/>
                <w:jc w:val="center"/>
              </w:trPr>
              <w:tc>
                <w:tcPr>
                  <w:tcW w:w="2906" w:type="pct"/>
                  <w:gridSpan w:val="2"/>
                  <w:vAlign w:val="center"/>
                </w:tcPr>
                <w:p w:rsidR="00054D99" w:rsidRPr="00054D99" w:rsidRDefault="00054D99" w:rsidP="00F40C5C">
                  <w:pPr>
                    <w:jc w:val="center"/>
                    <w:rPr>
                      <w:szCs w:val="21"/>
                    </w:rPr>
                  </w:pPr>
                  <w:r w:rsidRPr="00054D99">
                    <w:rPr>
                      <w:rFonts w:hAnsi="宋体"/>
                      <w:szCs w:val="21"/>
                    </w:rPr>
                    <w:t>区域湿度条件</w:t>
                  </w:r>
                </w:p>
              </w:tc>
              <w:tc>
                <w:tcPr>
                  <w:tcW w:w="2094" w:type="pct"/>
                  <w:vAlign w:val="center"/>
                </w:tcPr>
                <w:p w:rsidR="00054D99" w:rsidRPr="00054D99" w:rsidRDefault="00054D99" w:rsidP="00F40C5C">
                  <w:pPr>
                    <w:jc w:val="center"/>
                    <w:rPr>
                      <w:szCs w:val="21"/>
                    </w:rPr>
                  </w:pPr>
                  <w:r w:rsidRPr="00054D99">
                    <w:rPr>
                      <w:rFonts w:hAnsi="宋体"/>
                      <w:szCs w:val="21"/>
                    </w:rPr>
                    <w:t>中等湿度</w:t>
                  </w:r>
                </w:p>
              </w:tc>
            </w:tr>
            <w:tr w:rsidR="00054D99" w:rsidRPr="00054D99" w:rsidTr="00F40C5C">
              <w:trPr>
                <w:trHeight w:val="561"/>
                <w:jc w:val="center"/>
              </w:trPr>
              <w:tc>
                <w:tcPr>
                  <w:tcW w:w="1350" w:type="pct"/>
                  <w:vMerge w:val="restart"/>
                  <w:vAlign w:val="center"/>
                </w:tcPr>
                <w:p w:rsidR="00054D99" w:rsidRPr="00054D99" w:rsidRDefault="00054D99" w:rsidP="00F40C5C">
                  <w:pPr>
                    <w:jc w:val="center"/>
                    <w:rPr>
                      <w:szCs w:val="21"/>
                    </w:rPr>
                  </w:pPr>
                  <w:r w:rsidRPr="00054D99">
                    <w:rPr>
                      <w:rFonts w:hAnsi="宋体"/>
                      <w:szCs w:val="21"/>
                    </w:rPr>
                    <w:t>是否考虑地形</w:t>
                  </w:r>
                </w:p>
              </w:tc>
              <w:tc>
                <w:tcPr>
                  <w:tcW w:w="1556" w:type="pct"/>
                  <w:vAlign w:val="center"/>
                </w:tcPr>
                <w:p w:rsidR="00054D99" w:rsidRPr="00054D99" w:rsidRDefault="00054D99" w:rsidP="00F40C5C">
                  <w:pPr>
                    <w:jc w:val="center"/>
                    <w:rPr>
                      <w:szCs w:val="21"/>
                    </w:rPr>
                  </w:pPr>
                  <w:r w:rsidRPr="00054D99">
                    <w:rPr>
                      <w:rFonts w:hAnsi="宋体"/>
                      <w:szCs w:val="21"/>
                    </w:rPr>
                    <w:t>考虑地形</w:t>
                  </w:r>
                </w:p>
              </w:tc>
              <w:tc>
                <w:tcPr>
                  <w:tcW w:w="2094" w:type="pct"/>
                  <w:vAlign w:val="center"/>
                </w:tcPr>
                <w:p w:rsidR="00054D99" w:rsidRPr="00054D99" w:rsidRDefault="00054D99" w:rsidP="00F40C5C">
                  <w:pPr>
                    <w:jc w:val="center"/>
                    <w:rPr>
                      <w:szCs w:val="21"/>
                    </w:rPr>
                  </w:pPr>
                  <w:r w:rsidRPr="00054D99">
                    <w:rPr>
                      <w:rFonts w:hAnsi="宋体"/>
                      <w:szCs w:val="21"/>
                    </w:rPr>
                    <w:t>否</w:t>
                  </w:r>
                </w:p>
              </w:tc>
            </w:tr>
            <w:tr w:rsidR="00054D99" w:rsidRPr="00054D99" w:rsidTr="00F40C5C">
              <w:trPr>
                <w:trHeight w:val="413"/>
                <w:jc w:val="center"/>
              </w:trPr>
              <w:tc>
                <w:tcPr>
                  <w:tcW w:w="1350" w:type="pct"/>
                  <w:vMerge/>
                  <w:vAlign w:val="center"/>
                </w:tcPr>
                <w:p w:rsidR="00054D99" w:rsidRPr="00054D99" w:rsidRDefault="00054D99" w:rsidP="00F40C5C">
                  <w:pPr>
                    <w:jc w:val="center"/>
                    <w:rPr>
                      <w:szCs w:val="21"/>
                    </w:rPr>
                  </w:pPr>
                </w:p>
              </w:tc>
              <w:tc>
                <w:tcPr>
                  <w:tcW w:w="1556" w:type="pct"/>
                  <w:vAlign w:val="center"/>
                </w:tcPr>
                <w:p w:rsidR="00054D99" w:rsidRPr="00054D99" w:rsidRDefault="00054D99" w:rsidP="00F40C5C">
                  <w:pPr>
                    <w:jc w:val="center"/>
                    <w:rPr>
                      <w:szCs w:val="21"/>
                    </w:rPr>
                  </w:pPr>
                  <w:r w:rsidRPr="00054D99">
                    <w:rPr>
                      <w:rFonts w:hAnsi="宋体"/>
                      <w:szCs w:val="21"/>
                    </w:rPr>
                    <w:t>地形数据分辨率</w:t>
                  </w:r>
                  <w:r w:rsidRPr="00054D99">
                    <w:rPr>
                      <w:szCs w:val="21"/>
                    </w:rPr>
                    <w:t>(m)</w:t>
                  </w:r>
                </w:p>
              </w:tc>
              <w:tc>
                <w:tcPr>
                  <w:tcW w:w="2094" w:type="pct"/>
                  <w:vAlign w:val="center"/>
                </w:tcPr>
                <w:p w:rsidR="00054D99" w:rsidRPr="00054D99" w:rsidRDefault="00054D99" w:rsidP="00F40C5C">
                  <w:pPr>
                    <w:jc w:val="center"/>
                    <w:rPr>
                      <w:szCs w:val="21"/>
                    </w:rPr>
                  </w:pPr>
                  <w:r w:rsidRPr="00054D99">
                    <w:rPr>
                      <w:szCs w:val="21"/>
                    </w:rPr>
                    <w:t>/</w:t>
                  </w:r>
                </w:p>
              </w:tc>
            </w:tr>
            <w:tr w:rsidR="00054D99" w:rsidRPr="00054D99" w:rsidTr="00F40C5C">
              <w:trPr>
                <w:trHeight w:val="561"/>
                <w:jc w:val="center"/>
              </w:trPr>
              <w:tc>
                <w:tcPr>
                  <w:tcW w:w="1350" w:type="pct"/>
                  <w:vMerge w:val="restart"/>
                  <w:vAlign w:val="center"/>
                </w:tcPr>
                <w:p w:rsidR="00054D99" w:rsidRPr="00054D99" w:rsidRDefault="00054D99" w:rsidP="00F40C5C">
                  <w:pPr>
                    <w:jc w:val="center"/>
                    <w:rPr>
                      <w:szCs w:val="21"/>
                    </w:rPr>
                  </w:pPr>
                  <w:r w:rsidRPr="00054D99">
                    <w:rPr>
                      <w:rFonts w:hAnsi="宋体"/>
                      <w:szCs w:val="21"/>
                    </w:rPr>
                    <w:t>是否考虑岸线熏烟</w:t>
                  </w:r>
                </w:p>
              </w:tc>
              <w:tc>
                <w:tcPr>
                  <w:tcW w:w="1556" w:type="pct"/>
                  <w:vAlign w:val="center"/>
                </w:tcPr>
                <w:p w:rsidR="00054D99" w:rsidRPr="00054D99" w:rsidRDefault="00054D99" w:rsidP="00F40C5C">
                  <w:pPr>
                    <w:jc w:val="center"/>
                    <w:rPr>
                      <w:szCs w:val="21"/>
                    </w:rPr>
                  </w:pPr>
                  <w:r w:rsidRPr="00054D99">
                    <w:rPr>
                      <w:rFonts w:hAnsi="宋体"/>
                      <w:szCs w:val="21"/>
                    </w:rPr>
                    <w:t>考虑岸线熏烟</w:t>
                  </w:r>
                </w:p>
              </w:tc>
              <w:tc>
                <w:tcPr>
                  <w:tcW w:w="2094" w:type="pct"/>
                  <w:vAlign w:val="center"/>
                </w:tcPr>
                <w:p w:rsidR="00054D99" w:rsidRPr="00054D99" w:rsidRDefault="00054D99" w:rsidP="00F40C5C">
                  <w:pPr>
                    <w:jc w:val="center"/>
                    <w:rPr>
                      <w:szCs w:val="21"/>
                    </w:rPr>
                  </w:pPr>
                  <w:r w:rsidRPr="00054D99">
                    <w:rPr>
                      <w:rFonts w:hAnsi="宋体"/>
                      <w:szCs w:val="21"/>
                    </w:rPr>
                    <w:t>否</w:t>
                  </w:r>
                </w:p>
              </w:tc>
            </w:tr>
            <w:tr w:rsidR="00054D99" w:rsidRPr="00054D99" w:rsidTr="00F40C5C">
              <w:trPr>
                <w:trHeight w:val="555"/>
                <w:jc w:val="center"/>
              </w:trPr>
              <w:tc>
                <w:tcPr>
                  <w:tcW w:w="1350" w:type="pct"/>
                  <w:vMerge/>
                  <w:vAlign w:val="center"/>
                </w:tcPr>
                <w:p w:rsidR="00054D99" w:rsidRPr="00054D99" w:rsidRDefault="00054D99" w:rsidP="00F40C5C">
                  <w:pPr>
                    <w:jc w:val="center"/>
                    <w:rPr>
                      <w:szCs w:val="21"/>
                    </w:rPr>
                  </w:pPr>
                </w:p>
              </w:tc>
              <w:tc>
                <w:tcPr>
                  <w:tcW w:w="1556" w:type="pct"/>
                  <w:vAlign w:val="center"/>
                </w:tcPr>
                <w:p w:rsidR="00054D99" w:rsidRPr="00054D99" w:rsidRDefault="00054D99" w:rsidP="00F40C5C">
                  <w:pPr>
                    <w:jc w:val="center"/>
                    <w:rPr>
                      <w:szCs w:val="21"/>
                    </w:rPr>
                  </w:pPr>
                  <w:r w:rsidRPr="00054D99">
                    <w:rPr>
                      <w:rFonts w:hAnsi="宋体"/>
                      <w:szCs w:val="21"/>
                    </w:rPr>
                    <w:t>岸线距离</w:t>
                  </w:r>
                  <w:r w:rsidRPr="00054D99">
                    <w:rPr>
                      <w:szCs w:val="21"/>
                    </w:rPr>
                    <w:t>/km</w:t>
                  </w:r>
                </w:p>
              </w:tc>
              <w:tc>
                <w:tcPr>
                  <w:tcW w:w="2094" w:type="pct"/>
                  <w:vAlign w:val="center"/>
                </w:tcPr>
                <w:p w:rsidR="00054D99" w:rsidRPr="00054D99" w:rsidRDefault="00054D99" w:rsidP="00F40C5C">
                  <w:pPr>
                    <w:jc w:val="center"/>
                    <w:rPr>
                      <w:szCs w:val="21"/>
                    </w:rPr>
                  </w:pPr>
                  <w:r w:rsidRPr="00054D99">
                    <w:rPr>
                      <w:szCs w:val="21"/>
                    </w:rPr>
                    <w:t>/</w:t>
                  </w:r>
                </w:p>
              </w:tc>
            </w:tr>
            <w:tr w:rsidR="00054D99" w:rsidRPr="00054D99" w:rsidTr="00F40C5C">
              <w:trPr>
                <w:trHeight w:val="549"/>
                <w:jc w:val="center"/>
              </w:trPr>
              <w:tc>
                <w:tcPr>
                  <w:tcW w:w="1350" w:type="pct"/>
                  <w:vMerge/>
                  <w:vAlign w:val="center"/>
                </w:tcPr>
                <w:p w:rsidR="00054D99" w:rsidRPr="00054D99" w:rsidRDefault="00054D99" w:rsidP="00F40C5C">
                  <w:pPr>
                    <w:jc w:val="center"/>
                    <w:rPr>
                      <w:szCs w:val="21"/>
                    </w:rPr>
                  </w:pPr>
                </w:p>
              </w:tc>
              <w:tc>
                <w:tcPr>
                  <w:tcW w:w="1556" w:type="pct"/>
                  <w:vAlign w:val="center"/>
                </w:tcPr>
                <w:p w:rsidR="00054D99" w:rsidRPr="00054D99" w:rsidRDefault="00054D99" w:rsidP="00F40C5C">
                  <w:pPr>
                    <w:jc w:val="center"/>
                    <w:rPr>
                      <w:szCs w:val="21"/>
                    </w:rPr>
                  </w:pPr>
                  <w:r w:rsidRPr="00054D99">
                    <w:rPr>
                      <w:rFonts w:hAnsi="宋体"/>
                      <w:szCs w:val="21"/>
                    </w:rPr>
                    <w:t>岸线方向</w:t>
                  </w:r>
                  <w:r w:rsidRPr="00054D99">
                    <w:rPr>
                      <w:szCs w:val="21"/>
                    </w:rPr>
                    <w:t>/</w:t>
                  </w:r>
                  <w:r w:rsidRPr="00054D99">
                    <w:rPr>
                      <w:szCs w:val="21"/>
                      <w:vertAlign w:val="superscript"/>
                    </w:rPr>
                    <w:t>o</w:t>
                  </w:r>
                </w:p>
              </w:tc>
              <w:tc>
                <w:tcPr>
                  <w:tcW w:w="2094" w:type="pct"/>
                  <w:vAlign w:val="center"/>
                </w:tcPr>
                <w:p w:rsidR="00054D99" w:rsidRPr="00054D99" w:rsidRDefault="00054D99" w:rsidP="00F40C5C">
                  <w:pPr>
                    <w:jc w:val="center"/>
                    <w:rPr>
                      <w:szCs w:val="21"/>
                    </w:rPr>
                  </w:pPr>
                  <w:r w:rsidRPr="00054D99">
                    <w:rPr>
                      <w:szCs w:val="21"/>
                    </w:rPr>
                    <w:t>/</w:t>
                  </w:r>
                </w:p>
              </w:tc>
            </w:tr>
          </w:tbl>
          <w:p w:rsidR="00054D99" w:rsidRPr="00054D99" w:rsidRDefault="00FC784F" w:rsidP="00054D99">
            <w:pPr>
              <w:spacing w:line="480" w:lineRule="exact"/>
              <w:ind w:firstLineChars="176" w:firstLine="422"/>
              <w:jc w:val="left"/>
              <w:rPr>
                <w:sz w:val="24"/>
              </w:rPr>
            </w:pPr>
            <w:r w:rsidRPr="00054D99">
              <w:rPr>
                <w:sz w:val="24"/>
              </w:rPr>
              <w:fldChar w:fldCharType="begin"/>
            </w:r>
            <w:r w:rsidR="00054D99" w:rsidRPr="00054D99">
              <w:rPr>
                <w:sz w:val="24"/>
              </w:rPr>
              <w:instrText xml:space="preserve"> = 6 \* GB3 </w:instrText>
            </w:r>
            <w:r w:rsidRPr="00054D99">
              <w:rPr>
                <w:sz w:val="24"/>
              </w:rPr>
              <w:fldChar w:fldCharType="separate"/>
            </w:r>
            <w:r w:rsidR="00054D99" w:rsidRPr="00054D99">
              <w:rPr>
                <w:rFonts w:hAnsi="宋体"/>
                <w:noProof/>
                <w:sz w:val="24"/>
              </w:rPr>
              <w:t>⑥</w:t>
            </w:r>
            <w:r w:rsidRPr="00054D99">
              <w:rPr>
                <w:sz w:val="24"/>
              </w:rPr>
              <w:fldChar w:fldCharType="end"/>
            </w:r>
            <w:r w:rsidR="00054D99" w:rsidRPr="00054D99">
              <w:rPr>
                <w:rFonts w:hAnsi="宋体"/>
                <w:sz w:val="24"/>
              </w:rPr>
              <w:t>评级工作等级确定</w:t>
            </w:r>
          </w:p>
          <w:p w:rsidR="00054D99" w:rsidRPr="00054D99" w:rsidRDefault="00054D99" w:rsidP="00054D99">
            <w:pPr>
              <w:spacing w:line="480" w:lineRule="exact"/>
              <w:ind w:firstLineChars="176" w:firstLine="422"/>
              <w:jc w:val="left"/>
              <w:rPr>
                <w:sz w:val="24"/>
              </w:rPr>
            </w:pPr>
            <w:r w:rsidRPr="00054D99">
              <w:rPr>
                <w:rFonts w:hAnsi="宋体"/>
                <w:sz w:val="24"/>
              </w:rPr>
              <w:t>本项目所有污染源的正常排放的污染物的</w:t>
            </w:r>
            <w:r w:rsidRPr="00054D99">
              <w:rPr>
                <w:sz w:val="24"/>
              </w:rPr>
              <w:t>P</w:t>
            </w:r>
            <w:r w:rsidRPr="00054D99">
              <w:rPr>
                <w:sz w:val="24"/>
                <w:vertAlign w:val="subscript"/>
              </w:rPr>
              <w:t>max</w:t>
            </w:r>
            <w:r w:rsidRPr="00054D99">
              <w:rPr>
                <w:rFonts w:hAnsi="宋体"/>
                <w:sz w:val="24"/>
              </w:rPr>
              <w:t>和</w:t>
            </w:r>
            <w:r w:rsidRPr="00054D99">
              <w:rPr>
                <w:sz w:val="24"/>
              </w:rPr>
              <w:t>D</w:t>
            </w:r>
            <w:r w:rsidRPr="00054D99">
              <w:rPr>
                <w:sz w:val="24"/>
                <w:vertAlign w:val="subscript"/>
              </w:rPr>
              <w:t>10%</w:t>
            </w:r>
            <w:r w:rsidRPr="00054D99">
              <w:rPr>
                <w:rFonts w:hAnsi="宋体"/>
                <w:sz w:val="24"/>
              </w:rPr>
              <w:t>预测结果如下：</w:t>
            </w:r>
          </w:p>
          <w:p w:rsidR="00054D99" w:rsidRPr="00054D99" w:rsidRDefault="00054D99" w:rsidP="00054D99">
            <w:pPr>
              <w:pStyle w:val="ac"/>
              <w:spacing w:line="360" w:lineRule="auto"/>
              <w:ind w:firstLineChars="0" w:firstLine="0"/>
              <w:jc w:val="center"/>
              <w:rPr>
                <w:rFonts w:eastAsia="宋体"/>
                <w:b/>
                <w:sz w:val="21"/>
                <w:szCs w:val="21"/>
              </w:rPr>
            </w:pPr>
            <w:r w:rsidRPr="00054D99">
              <w:rPr>
                <w:rFonts w:eastAsia="宋体" w:hAnsi="宋体"/>
                <w:b/>
                <w:sz w:val="21"/>
                <w:szCs w:val="21"/>
              </w:rPr>
              <w:t>表</w:t>
            </w:r>
            <w:r w:rsidRPr="00054D99">
              <w:rPr>
                <w:rFonts w:eastAsia="宋体"/>
                <w:b/>
                <w:sz w:val="21"/>
                <w:szCs w:val="21"/>
              </w:rPr>
              <w:t>7-</w:t>
            </w:r>
            <w:r w:rsidRPr="00054D99">
              <w:rPr>
                <w:rFonts w:eastAsia="宋体" w:hint="eastAsia"/>
                <w:b/>
                <w:sz w:val="21"/>
                <w:szCs w:val="21"/>
              </w:rPr>
              <w:t>5</w:t>
            </w:r>
            <w:r w:rsidRPr="00054D99">
              <w:rPr>
                <w:rFonts w:eastAsia="宋体"/>
                <w:b/>
                <w:sz w:val="21"/>
                <w:szCs w:val="21"/>
              </w:rPr>
              <w:t xml:space="preserve">    P</w:t>
            </w:r>
            <w:r w:rsidRPr="00054D99">
              <w:rPr>
                <w:rFonts w:eastAsia="宋体"/>
                <w:b/>
                <w:sz w:val="21"/>
                <w:szCs w:val="21"/>
                <w:vertAlign w:val="subscript"/>
              </w:rPr>
              <w:t>max</w:t>
            </w:r>
            <w:r w:rsidRPr="00054D99">
              <w:rPr>
                <w:rFonts w:eastAsia="宋体" w:hAnsi="宋体"/>
                <w:b/>
                <w:sz w:val="21"/>
                <w:szCs w:val="21"/>
              </w:rPr>
              <w:t>和</w:t>
            </w:r>
            <w:r w:rsidRPr="00054D99">
              <w:rPr>
                <w:rFonts w:eastAsia="宋体"/>
                <w:b/>
                <w:sz w:val="21"/>
                <w:szCs w:val="21"/>
              </w:rPr>
              <w:t>D</w:t>
            </w:r>
            <w:r w:rsidRPr="00054D99">
              <w:rPr>
                <w:rFonts w:eastAsia="宋体"/>
                <w:b/>
                <w:sz w:val="21"/>
                <w:szCs w:val="21"/>
                <w:vertAlign w:val="subscript"/>
              </w:rPr>
              <w:t>10%</w:t>
            </w:r>
            <w:r w:rsidRPr="00054D99">
              <w:rPr>
                <w:rFonts w:eastAsia="宋体" w:hAnsi="宋体"/>
                <w:b/>
                <w:sz w:val="21"/>
                <w:szCs w:val="21"/>
              </w:rPr>
              <w:t>预测和计算结果一览表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80"/>
              <w:gridCol w:w="1380"/>
              <w:gridCol w:w="1380"/>
              <w:gridCol w:w="1379"/>
              <w:gridCol w:w="1380"/>
              <w:gridCol w:w="1377"/>
            </w:tblGrid>
            <w:tr w:rsidR="00054D99" w:rsidRPr="00054D99" w:rsidTr="00F40C5C">
              <w:trPr>
                <w:trHeight w:val="1119"/>
              </w:trPr>
              <w:tc>
                <w:tcPr>
                  <w:tcW w:w="833" w:type="pct"/>
                  <w:vAlign w:val="center"/>
                </w:tcPr>
                <w:p w:rsidR="00054D99" w:rsidRPr="00054D99" w:rsidRDefault="00054D99" w:rsidP="00F40C5C">
                  <w:pPr>
                    <w:jc w:val="center"/>
                  </w:pPr>
                  <w:r w:rsidRPr="00054D99">
                    <w:t>污染源名称</w:t>
                  </w:r>
                </w:p>
              </w:tc>
              <w:tc>
                <w:tcPr>
                  <w:tcW w:w="834" w:type="pct"/>
                  <w:vAlign w:val="center"/>
                </w:tcPr>
                <w:p w:rsidR="00054D99" w:rsidRPr="00054D99" w:rsidRDefault="00054D99" w:rsidP="00F40C5C">
                  <w:pPr>
                    <w:jc w:val="center"/>
                    <w:rPr>
                      <w:szCs w:val="21"/>
                    </w:rPr>
                  </w:pPr>
                  <w:r w:rsidRPr="00054D99">
                    <w:rPr>
                      <w:szCs w:val="21"/>
                    </w:rPr>
                    <w:t>评价因子</w:t>
                  </w:r>
                </w:p>
              </w:tc>
              <w:tc>
                <w:tcPr>
                  <w:tcW w:w="834" w:type="pct"/>
                  <w:vAlign w:val="center"/>
                </w:tcPr>
                <w:p w:rsidR="00054D99" w:rsidRPr="00054D99" w:rsidRDefault="00054D99" w:rsidP="00F40C5C">
                  <w:pPr>
                    <w:jc w:val="center"/>
                    <w:rPr>
                      <w:szCs w:val="21"/>
                    </w:rPr>
                  </w:pPr>
                  <w:r w:rsidRPr="00054D99">
                    <w:rPr>
                      <w:szCs w:val="21"/>
                    </w:rPr>
                    <w:t>评价标准</w:t>
                  </w:r>
                  <w:r w:rsidRPr="00054D99">
                    <w:rPr>
                      <w:rFonts w:hint="eastAsia"/>
                      <w:szCs w:val="21"/>
                    </w:rPr>
                    <w:t>(</w:t>
                  </w:r>
                  <w:r w:rsidRPr="00054D99">
                    <w:rPr>
                      <w:szCs w:val="21"/>
                    </w:rPr>
                    <w:t>μg/m</w:t>
                  </w:r>
                  <w:r w:rsidRPr="00054D99">
                    <w:rPr>
                      <w:szCs w:val="21"/>
                      <w:vertAlign w:val="superscript"/>
                    </w:rPr>
                    <w:t>3</w:t>
                  </w:r>
                  <w:r w:rsidRPr="00054D99">
                    <w:rPr>
                      <w:rFonts w:hint="eastAsia"/>
                      <w:szCs w:val="21"/>
                    </w:rPr>
                    <w:t>)</w:t>
                  </w:r>
                </w:p>
              </w:tc>
              <w:tc>
                <w:tcPr>
                  <w:tcW w:w="833" w:type="pct"/>
                  <w:vAlign w:val="center"/>
                </w:tcPr>
                <w:p w:rsidR="00054D99" w:rsidRPr="00054D99" w:rsidRDefault="00054D99" w:rsidP="00F40C5C">
                  <w:pPr>
                    <w:jc w:val="center"/>
                    <w:rPr>
                      <w:szCs w:val="21"/>
                    </w:rPr>
                  </w:pPr>
                  <w:r w:rsidRPr="00054D99">
                    <w:rPr>
                      <w:szCs w:val="21"/>
                    </w:rPr>
                    <w:t>C</w:t>
                  </w:r>
                  <w:r w:rsidRPr="00054D99">
                    <w:rPr>
                      <w:rFonts w:hint="eastAsia"/>
                      <w:szCs w:val="21"/>
                      <w:vertAlign w:val="subscript"/>
                    </w:rPr>
                    <w:t>max</w:t>
                  </w:r>
                </w:p>
                <w:p w:rsidR="00054D99" w:rsidRPr="00054D99" w:rsidRDefault="00054D99" w:rsidP="00F40C5C">
                  <w:pPr>
                    <w:jc w:val="center"/>
                    <w:rPr>
                      <w:szCs w:val="21"/>
                    </w:rPr>
                  </w:pPr>
                  <w:r w:rsidRPr="00054D99">
                    <w:rPr>
                      <w:szCs w:val="21"/>
                    </w:rPr>
                    <w:t>(μg/m</w:t>
                  </w:r>
                  <w:r w:rsidRPr="00054D99">
                    <w:rPr>
                      <w:szCs w:val="21"/>
                      <w:vertAlign w:val="superscript"/>
                    </w:rPr>
                    <w:t>3</w:t>
                  </w:r>
                  <w:r w:rsidRPr="00054D99">
                    <w:rPr>
                      <w:szCs w:val="21"/>
                    </w:rPr>
                    <w:t>)</w:t>
                  </w:r>
                </w:p>
              </w:tc>
              <w:tc>
                <w:tcPr>
                  <w:tcW w:w="834" w:type="pct"/>
                  <w:vAlign w:val="center"/>
                </w:tcPr>
                <w:p w:rsidR="00054D99" w:rsidRPr="00054D99" w:rsidRDefault="00054D99" w:rsidP="00F40C5C">
                  <w:pPr>
                    <w:jc w:val="center"/>
                    <w:rPr>
                      <w:szCs w:val="21"/>
                    </w:rPr>
                  </w:pPr>
                  <w:r w:rsidRPr="00054D99">
                    <w:rPr>
                      <w:szCs w:val="21"/>
                    </w:rPr>
                    <w:t>P</w:t>
                  </w:r>
                  <w:r w:rsidRPr="00054D99">
                    <w:rPr>
                      <w:rFonts w:hint="eastAsia"/>
                      <w:szCs w:val="21"/>
                      <w:vertAlign w:val="subscript"/>
                    </w:rPr>
                    <w:t>max</w:t>
                  </w:r>
                </w:p>
                <w:p w:rsidR="00054D99" w:rsidRPr="00054D99" w:rsidRDefault="00054D99" w:rsidP="00F40C5C">
                  <w:pPr>
                    <w:jc w:val="center"/>
                    <w:rPr>
                      <w:szCs w:val="21"/>
                    </w:rPr>
                  </w:pPr>
                  <w:r w:rsidRPr="00054D99">
                    <w:rPr>
                      <w:szCs w:val="21"/>
                    </w:rPr>
                    <w:t>(%)</w:t>
                  </w:r>
                </w:p>
              </w:tc>
              <w:tc>
                <w:tcPr>
                  <w:tcW w:w="834" w:type="pct"/>
                  <w:vAlign w:val="center"/>
                </w:tcPr>
                <w:p w:rsidR="00054D99" w:rsidRPr="00054D99" w:rsidRDefault="00054D99" w:rsidP="00F40C5C">
                  <w:pPr>
                    <w:jc w:val="center"/>
                    <w:rPr>
                      <w:szCs w:val="21"/>
                    </w:rPr>
                  </w:pPr>
                  <w:r w:rsidRPr="00054D99">
                    <w:rPr>
                      <w:szCs w:val="21"/>
                    </w:rPr>
                    <w:t>D</w:t>
                  </w:r>
                  <w:r w:rsidRPr="00054D99">
                    <w:rPr>
                      <w:szCs w:val="21"/>
                      <w:vertAlign w:val="subscript"/>
                    </w:rPr>
                    <w:t>10%</w:t>
                  </w:r>
                </w:p>
                <w:p w:rsidR="00054D99" w:rsidRPr="00054D99" w:rsidRDefault="00054D99" w:rsidP="00F40C5C">
                  <w:pPr>
                    <w:jc w:val="center"/>
                    <w:rPr>
                      <w:szCs w:val="21"/>
                    </w:rPr>
                  </w:pPr>
                  <w:r w:rsidRPr="00054D99">
                    <w:rPr>
                      <w:szCs w:val="21"/>
                    </w:rPr>
                    <w:t>(m)</w:t>
                  </w:r>
                </w:p>
              </w:tc>
            </w:tr>
            <w:tr w:rsidR="00054D99" w:rsidRPr="00054D99" w:rsidTr="00F40C5C">
              <w:trPr>
                <w:trHeight w:val="300"/>
              </w:trPr>
              <w:tc>
                <w:tcPr>
                  <w:tcW w:w="833" w:type="pct"/>
                  <w:vAlign w:val="center"/>
                </w:tcPr>
                <w:p w:rsidR="00054D99" w:rsidRPr="00054D99" w:rsidRDefault="00054D99" w:rsidP="00F40C5C">
                  <w:pPr>
                    <w:jc w:val="center"/>
                  </w:pPr>
                  <w:r w:rsidRPr="00054D99">
                    <w:t>矩形面源</w:t>
                  </w:r>
                </w:p>
              </w:tc>
              <w:tc>
                <w:tcPr>
                  <w:tcW w:w="834" w:type="pct"/>
                  <w:vAlign w:val="center"/>
                </w:tcPr>
                <w:p w:rsidR="00054D99" w:rsidRPr="00054D99" w:rsidRDefault="00054D99" w:rsidP="00F40C5C">
                  <w:pPr>
                    <w:jc w:val="center"/>
                  </w:pPr>
                  <w:r w:rsidRPr="00054D99">
                    <w:t>TSP</w:t>
                  </w:r>
                </w:p>
              </w:tc>
              <w:tc>
                <w:tcPr>
                  <w:tcW w:w="834" w:type="pct"/>
                  <w:vAlign w:val="center"/>
                </w:tcPr>
                <w:p w:rsidR="00054D99" w:rsidRPr="00054D99" w:rsidRDefault="00054D99" w:rsidP="00F40C5C">
                  <w:pPr>
                    <w:jc w:val="center"/>
                  </w:pPr>
                  <w:r w:rsidRPr="00054D99">
                    <w:t>900.0</w:t>
                  </w:r>
                </w:p>
              </w:tc>
              <w:tc>
                <w:tcPr>
                  <w:tcW w:w="833" w:type="pct"/>
                  <w:vAlign w:val="center"/>
                </w:tcPr>
                <w:p w:rsidR="00054D99" w:rsidRPr="00054D99" w:rsidRDefault="00054D99" w:rsidP="00F40C5C">
                  <w:pPr>
                    <w:jc w:val="center"/>
                  </w:pPr>
                  <w:r w:rsidRPr="00054D99">
                    <w:t>25.99</w:t>
                  </w:r>
                </w:p>
              </w:tc>
              <w:tc>
                <w:tcPr>
                  <w:tcW w:w="834" w:type="pct"/>
                  <w:vAlign w:val="center"/>
                </w:tcPr>
                <w:p w:rsidR="00054D99" w:rsidRPr="00054D99" w:rsidRDefault="00054D99" w:rsidP="00F40C5C">
                  <w:pPr>
                    <w:jc w:val="center"/>
                  </w:pPr>
                  <w:r w:rsidRPr="00054D99">
                    <w:t>2.888</w:t>
                  </w:r>
                </w:p>
              </w:tc>
              <w:tc>
                <w:tcPr>
                  <w:tcW w:w="834" w:type="pct"/>
                  <w:vAlign w:val="center"/>
                </w:tcPr>
                <w:p w:rsidR="00054D99" w:rsidRPr="00054D99" w:rsidRDefault="00054D99" w:rsidP="00F40C5C">
                  <w:pPr>
                    <w:jc w:val="center"/>
                  </w:pPr>
                  <w:r w:rsidRPr="00054D99">
                    <w:t>/</w:t>
                  </w:r>
                </w:p>
              </w:tc>
            </w:tr>
          </w:tbl>
          <w:p w:rsidR="00054D99" w:rsidRPr="00054D99" w:rsidRDefault="00054D99" w:rsidP="00054D99">
            <w:pPr>
              <w:spacing w:line="360" w:lineRule="auto"/>
              <w:ind w:firstLineChars="200" w:firstLine="480"/>
              <w:jc w:val="left"/>
              <w:rPr>
                <w:noProof/>
                <w:sz w:val="24"/>
              </w:rPr>
            </w:pPr>
            <w:r w:rsidRPr="00054D99">
              <w:rPr>
                <w:sz w:val="24"/>
              </w:rPr>
              <w:t>本项目</w:t>
            </w:r>
            <w:r w:rsidRPr="00054D99">
              <w:rPr>
                <w:sz w:val="24"/>
              </w:rPr>
              <w:t>P</w:t>
            </w:r>
            <w:r w:rsidRPr="00054D99">
              <w:rPr>
                <w:sz w:val="24"/>
                <w:vertAlign w:val="subscript"/>
              </w:rPr>
              <w:t>max</w:t>
            </w:r>
            <w:r w:rsidRPr="00054D99">
              <w:rPr>
                <w:sz w:val="24"/>
              </w:rPr>
              <w:t>最大值出现为</w:t>
            </w:r>
            <w:r w:rsidRPr="00054D99">
              <w:rPr>
                <w:rFonts w:hint="eastAsia"/>
                <w:sz w:val="24"/>
              </w:rPr>
              <w:t>矩形面源</w:t>
            </w:r>
            <w:r w:rsidRPr="00054D99">
              <w:rPr>
                <w:sz w:val="24"/>
              </w:rPr>
              <w:t>排放的</w:t>
            </w:r>
            <w:r w:rsidRPr="00054D99">
              <w:rPr>
                <w:rFonts w:hint="eastAsia"/>
                <w:sz w:val="24"/>
              </w:rPr>
              <w:t>TSP</w:t>
            </w:r>
            <w:r w:rsidRPr="00054D99">
              <w:rPr>
                <w:sz w:val="24"/>
              </w:rPr>
              <w:t>，</w:t>
            </w:r>
            <w:r w:rsidRPr="00054D99">
              <w:rPr>
                <w:sz w:val="24"/>
              </w:rPr>
              <w:t>P</w:t>
            </w:r>
            <w:r w:rsidRPr="00054D99">
              <w:rPr>
                <w:sz w:val="24"/>
                <w:vertAlign w:val="subscript"/>
              </w:rPr>
              <w:t>max</w:t>
            </w:r>
            <w:r w:rsidRPr="00054D99">
              <w:rPr>
                <w:sz w:val="24"/>
              </w:rPr>
              <w:t>值为</w:t>
            </w:r>
            <w:r w:rsidRPr="00054D99">
              <w:rPr>
                <w:rFonts w:hint="eastAsia"/>
                <w:sz w:val="24"/>
              </w:rPr>
              <w:t>2.888%</w:t>
            </w:r>
            <w:r w:rsidRPr="00054D99">
              <w:rPr>
                <w:sz w:val="24"/>
              </w:rPr>
              <w:t>，</w:t>
            </w:r>
            <w:r w:rsidRPr="00054D99">
              <w:rPr>
                <w:sz w:val="24"/>
              </w:rPr>
              <w:t>C</w:t>
            </w:r>
            <w:r w:rsidRPr="00054D99">
              <w:rPr>
                <w:sz w:val="24"/>
                <w:vertAlign w:val="subscript"/>
              </w:rPr>
              <w:t>max</w:t>
            </w:r>
            <w:r w:rsidRPr="00054D99">
              <w:rPr>
                <w:sz w:val="24"/>
              </w:rPr>
              <w:t>为</w:t>
            </w:r>
            <w:r w:rsidRPr="00054D99">
              <w:rPr>
                <w:rFonts w:hint="eastAsia"/>
                <w:sz w:val="24"/>
              </w:rPr>
              <w:t>25.99</w:t>
            </w:r>
            <w:r w:rsidRPr="00054D99">
              <w:rPr>
                <w:sz w:val="24"/>
              </w:rPr>
              <w:t>ug/m</w:t>
            </w:r>
            <w:r w:rsidRPr="00054D99">
              <w:rPr>
                <w:sz w:val="24"/>
                <w:vertAlign w:val="superscript"/>
              </w:rPr>
              <w:t>3</w:t>
            </w:r>
            <w:r w:rsidRPr="00054D99">
              <w:rPr>
                <w:sz w:val="24"/>
              </w:rPr>
              <w:t>，根据《环境影响评价技术导则</w:t>
            </w:r>
            <w:r w:rsidRPr="00054D99">
              <w:rPr>
                <w:sz w:val="24"/>
              </w:rPr>
              <w:t xml:space="preserve"> </w:t>
            </w:r>
            <w:r w:rsidRPr="00054D99">
              <w:rPr>
                <w:sz w:val="24"/>
              </w:rPr>
              <w:t>大气环境》</w:t>
            </w:r>
            <w:r w:rsidRPr="00054D99">
              <w:rPr>
                <w:sz w:val="24"/>
              </w:rPr>
              <w:t>(HJ2.2-20</w:t>
            </w:r>
            <w:r w:rsidRPr="00054D99">
              <w:rPr>
                <w:rFonts w:hint="eastAsia"/>
                <w:sz w:val="24"/>
              </w:rPr>
              <w:t>1</w:t>
            </w:r>
            <w:r w:rsidRPr="00054D99">
              <w:rPr>
                <w:sz w:val="24"/>
              </w:rPr>
              <w:t>8)</w:t>
            </w:r>
            <w:r w:rsidRPr="00054D99">
              <w:rPr>
                <w:sz w:val="24"/>
              </w:rPr>
              <w:t>分级判据，确定</w:t>
            </w:r>
            <w:r w:rsidRPr="00054D99">
              <w:rPr>
                <w:rFonts w:hint="eastAsia"/>
                <w:sz w:val="24"/>
              </w:rPr>
              <w:t>本项目</w:t>
            </w:r>
            <w:r w:rsidRPr="00054D99">
              <w:rPr>
                <w:sz w:val="24"/>
              </w:rPr>
              <w:t>大气环境影响评价工作等级为</w:t>
            </w:r>
            <w:r w:rsidRPr="00054D99">
              <w:rPr>
                <w:rFonts w:hint="eastAsia"/>
                <w:sz w:val="24"/>
              </w:rPr>
              <w:t>二</w:t>
            </w:r>
            <w:r w:rsidRPr="00054D99">
              <w:rPr>
                <w:noProof/>
                <w:sz w:val="24"/>
              </w:rPr>
              <w:t>级</w:t>
            </w:r>
            <w:r w:rsidRPr="00054D99">
              <w:rPr>
                <w:rFonts w:hAnsi="宋体"/>
                <w:noProof/>
                <w:sz w:val="24"/>
              </w:rPr>
              <w:t>，无需进行进一步预测与评价。</w:t>
            </w:r>
          </w:p>
          <w:p w:rsidR="00054D99" w:rsidRPr="00054D99" w:rsidRDefault="00054D99" w:rsidP="00054D99">
            <w:pPr>
              <w:spacing w:line="360" w:lineRule="auto"/>
              <w:ind w:firstLineChars="200" w:firstLine="482"/>
              <w:jc w:val="left"/>
              <w:rPr>
                <w:b/>
                <w:sz w:val="24"/>
              </w:rPr>
            </w:pPr>
            <w:r w:rsidRPr="00054D99">
              <w:rPr>
                <w:b/>
                <w:sz w:val="24"/>
              </w:rPr>
              <w:t>（</w:t>
            </w:r>
            <w:r w:rsidRPr="00054D99">
              <w:rPr>
                <w:rFonts w:hint="eastAsia"/>
                <w:b/>
                <w:sz w:val="24"/>
              </w:rPr>
              <w:t>5</w:t>
            </w:r>
            <w:r w:rsidRPr="00054D99">
              <w:rPr>
                <w:b/>
                <w:sz w:val="24"/>
              </w:rPr>
              <w:t>）大气防护距离</w:t>
            </w:r>
          </w:p>
          <w:p w:rsidR="00054D99" w:rsidRDefault="00054D99" w:rsidP="00054D99">
            <w:pPr>
              <w:spacing w:line="360" w:lineRule="auto"/>
              <w:ind w:firstLineChars="200" w:firstLine="480"/>
              <w:jc w:val="left"/>
              <w:rPr>
                <w:sz w:val="24"/>
              </w:rPr>
            </w:pPr>
            <w:r w:rsidRPr="00054D99">
              <w:rPr>
                <w:sz w:val="24"/>
              </w:rPr>
              <w:t>根据《环境影响评价技术导则</w:t>
            </w:r>
            <w:r w:rsidRPr="00054D99">
              <w:rPr>
                <w:sz w:val="24"/>
              </w:rPr>
              <w:t>•</w:t>
            </w:r>
            <w:r w:rsidRPr="00054D99">
              <w:rPr>
                <w:sz w:val="24"/>
              </w:rPr>
              <w:t>大气环境》（</w:t>
            </w:r>
            <w:r w:rsidRPr="00054D99">
              <w:rPr>
                <w:sz w:val="24"/>
              </w:rPr>
              <w:t>HJ2.2-2018</w:t>
            </w:r>
            <w:r w:rsidRPr="00054D99">
              <w:rPr>
                <w:sz w:val="24"/>
              </w:rPr>
              <w:t>）中关于大气防护距离计算要求说明，对于项目厂界浓度满足大气污染物厂界浓度限值，但厂界外大气污染物短期贡献浓度超过环境质量浓度限值的，可以自厂界向外设置一定范围的大气环境防护区域。而根据项目</w:t>
            </w:r>
            <w:r w:rsidRPr="00054D99">
              <w:rPr>
                <w:sz w:val="24"/>
              </w:rPr>
              <w:t>AERSCREEN</w:t>
            </w:r>
            <w:r w:rsidRPr="00054D99">
              <w:rPr>
                <w:sz w:val="24"/>
              </w:rPr>
              <w:t>预测结果，项目</w:t>
            </w:r>
            <w:r w:rsidRPr="00054D99">
              <w:rPr>
                <w:rFonts w:hint="eastAsia"/>
                <w:sz w:val="24"/>
              </w:rPr>
              <w:t>主要</w:t>
            </w:r>
            <w:r w:rsidRPr="00054D99">
              <w:rPr>
                <w:sz w:val="24"/>
              </w:rPr>
              <w:t>污染因子</w:t>
            </w:r>
            <w:r w:rsidRPr="00054D99">
              <w:rPr>
                <w:rFonts w:hint="eastAsia"/>
                <w:sz w:val="24"/>
              </w:rPr>
              <w:t>颗粒物</w:t>
            </w:r>
            <w:r w:rsidRPr="00054D99">
              <w:rPr>
                <w:sz w:val="24"/>
              </w:rPr>
              <w:t>在到达厂界位置时的浓度均达到了对应环境质量标准中的短期浓度值，因此</w:t>
            </w:r>
            <w:r w:rsidRPr="00054D99">
              <w:rPr>
                <w:rFonts w:hint="eastAsia"/>
                <w:sz w:val="24"/>
              </w:rPr>
              <w:t>本项目</w:t>
            </w:r>
            <w:r w:rsidRPr="00054D99">
              <w:rPr>
                <w:sz w:val="24"/>
              </w:rPr>
              <w:t>无需设置大气防护距离。</w:t>
            </w:r>
          </w:p>
          <w:p w:rsidR="00793575" w:rsidRPr="00793575" w:rsidRDefault="00793575" w:rsidP="00793575">
            <w:pPr>
              <w:spacing w:line="360" w:lineRule="auto"/>
              <w:ind w:firstLineChars="200" w:firstLine="482"/>
              <w:textAlignment w:val="baseline"/>
              <w:rPr>
                <w:rFonts w:eastAsiaTheme="minorEastAsia"/>
                <w:b/>
                <w:color w:val="000000"/>
                <w:kern w:val="0"/>
                <w:sz w:val="24"/>
                <w:u w:val="single"/>
              </w:rPr>
            </w:pPr>
            <w:r w:rsidRPr="00793575">
              <w:rPr>
                <w:rFonts w:eastAsiaTheme="minorEastAsia" w:hAnsiTheme="minorEastAsia" w:hint="eastAsia"/>
                <w:b/>
                <w:color w:val="000000"/>
                <w:kern w:val="0"/>
                <w:sz w:val="24"/>
                <w:u w:val="single"/>
              </w:rPr>
              <w:t>（</w:t>
            </w:r>
            <w:r w:rsidRPr="00793575">
              <w:rPr>
                <w:rFonts w:eastAsiaTheme="minorEastAsia" w:hAnsiTheme="minorEastAsia" w:hint="eastAsia"/>
                <w:b/>
                <w:color w:val="000000"/>
                <w:kern w:val="0"/>
                <w:sz w:val="24"/>
                <w:u w:val="single"/>
              </w:rPr>
              <w:t>6</w:t>
            </w:r>
            <w:r w:rsidRPr="00793575">
              <w:rPr>
                <w:rFonts w:eastAsiaTheme="minorEastAsia" w:hAnsiTheme="minorEastAsia" w:hint="eastAsia"/>
                <w:b/>
                <w:color w:val="000000"/>
                <w:kern w:val="0"/>
                <w:sz w:val="24"/>
                <w:u w:val="single"/>
              </w:rPr>
              <w:t>）</w:t>
            </w:r>
            <w:r w:rsidRPr="00793575">
              <w:rPr>
                <w:rFonts w:eastAsiaTheme="minorEastAsia" w:hAnsiTheme="minorEastAsia"/>
                <w:b/>
                <w:color w:val="000000"/>
                <w:kern w:val="0"/>
                <w:sz w:val="24"/>
                <w:u w:val="single"/>
              </w:rPr>
              <w:t>卫生防护距离</w:t>
            </w:r>
          </w:p>
          <w:p w:rsidR="00793575" w:rsidRPr="00793575" w:rsidRDefault="00793575" w:rsidP="00793575">
            <w:pPr>
              <w:spacing w:line="360" w:lineRule="auto"/>
              <w:ind w:firstLine="465"/>
              <w:rPr>
                <w:rFonts w:eastAsiaTheme="minorEastAsia"/>
                <w:b/>
                <w:kern w:val="0"/>
                <w:sz w:val="24"/>
                <w:u w:val="single"/>
              </w:rPr>
            </w:pPr>
            <w:r w:rsidRPr="00793575">
              <w:rPr>
                <w:rFonts w:eastAsiaTheme="minorEastAsia" w:hAnsiTheme="minorEastAsia"/>
                <w:kern w:val="0"/>
                <w:sz w:val="24"/>
                <w:u w:val="single"/>
              </w:rPr>
              <w:t>本项目粉尘均以无组织形式排放，根据污染物排放参数，计算本项目大气防护距离和卫生防护距离如下：</w:t>
            </w:r>
          </w:p>
          <w:p w:rsidR="00793575" w:rsidRPr="00793575" w:rsidRDefault="00793575" w:rsidP="00793575">
            <w:pPr>
              <w:spacing w:line="360" w:lineRule="auto"/>
              <w:jc w:val="center"/>
              <w:rPr>
                <w:rFonts w:eastAsiaTheme="minorEastAsia"/>
                <w:b/>
                <w:kern w:val="0"/>
                <w:szCs w:val="21"/>
                <w:u w:val="single"/>
              </w:rPr>
            </w:pPr>
            <w:r w:rsidRPr="00793575">
              <w:rPr>
                <w:rFonts w:eastAsiaTheme="minorEastAsia" w:hAnsiTheme="minorEastAsia"/>
                <w:b/>
                <w:kern w:val="0"/>
                <w:szCs w:val="21"/>
                <w:u w:val="single"/>
              </w:rPr>
              <w:t>表</w:t>
            </w:r>
            <w:r w:rsidRPr="00793575">
              <w:rPr>
                <w:rFonts w:eastAsiaTheme="minorEastAsia"/>
                <w:b/>
                <w:kern w:val="0"/>
                <w:szCs w:val="21"/>
                <w:u w:val="single"/>
              </w:rPr>
              <w:t>7-</w:t>
            </w:r>
            <w:r w:rsidR="00271FC4">
              <w:rPr>
                <w:rFonts w:eastAsiaTheme="minorEastAsia" w:hint="eastAsia"/>
                <w:b/>
                <w:kern w:val="0"/>
                <w:szCs w:val="21"/>
                <w:u w:val="single"/>
              </w:rPr>
              <w:t>6</w:t>
            </w:r>
            <w:r w:rsidRPr="00793575">
              <w:rPr>
                <w:rFonts w:eastAsiaTheme="minorEastAsia"/>
                <w:b/>
                <w:kern w:val="0"/>
                <w:szCs w:val="21"/>
                <w:u w:val="single"/>
              </w:rPr>
              <w:t xml:space="preserve">   </w:t>
            </w:r>
            <w:r w:rsidRPr="00793575">
              <w:rPr>
                <w:rFonts w:eastAsiaTheme="minorEastAsia" w:hAnsiTheme="minorEastAsia"/>
                <w:b/>
                <w:kern w:val="0"/>
                <w:szCs w:val="21"/>
                <w:u w:val="single"/>
              </w:rPr>
              <w:t>防护距离计算参数</w:t>
            </w:r>
          </w:p>
          <w:tbl>
            <w:tblPr>
              <w:tblStyle w:val="a6"/>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1256"/>
              <w:gridCol w:w="1546"/>
              <w:gridCol w:w="1687"/>
              <w:gridCol w:w="1552"/>
              <w:gridCol w:w="1062"/>
              <w:gridCol w:w="1173"/>
            </w:tblGrid>
            <w:tr w:rsidR="00793575" w:rsidRPr="00793575" w:rsidTr="00BD56FC">
              <w:trPr>
                <w:trHeight w:val="340"/>
              </w:trPr>
              <w:tc>
                <w:tcPr>
                  <w:tcW w:w="765" w:type="pct"/>
                  <w:vAlign w:val="center"/>
                </w:tcPr>
                <w:p w:rsidR="00793575" w:rsidRPr="00793575" w:rsidRDefault="00793575" w:rsidP="00BD56FC">
                  <w:pPr>
                    <w:snapToGrid w:val="0"/>
                    <w:jc w:val="center"/>
                    <w:rPr>
                      <w:rFonts w:eastAsiaTheme="minorEastAsia"/>
                      <w:b/>
                      <w:kern w:val="0"/>
                      <w:szCs w:val="21"/>
                      <w:u w:val="single"/>
                    </w:rPr>
                  </w:pPr>
                  <w:r w:rsidRPr="00793575">
                    <w:rPr>
                      <w:rFonts w:eastAsiaTheme="minorEastAsia" w:hAnsiTheme="minorEastAsia"/>
                      <w:b/>
                      <w:kern w:val="0"/>
                      <w:szCs w:val="21"/>
                      <w:u w:val="single"/>
                    </w:rPr>
                    <w:t>污染物</w:t>
                  </w:r>
                </w:p>
              </w:tc>
              <w:tc>
                <w:tcPr>
                  <w:tcW w:w="940" w:type="pct"/>
                  <w:vAlign w:val="center"/>
                </w:tcPr>
                <w:p w:rsidR="00793575" w:rsidRPr="00793575" w:rsidRDefault="00793575" w:rsidP="00BD56FC">
                  <w:pPr>
                    <w:snapToGrid w:val="0"/>
                    <w:jc w:val="center"/>
                    <w:rPr>
                      <w:rFonts w:eastAsiaTheme="minorEastAsia"/>
                      <w:b/>
                      <w:kern w:val="0"/>
                      <w:szCs w:val="21"/>
                      <w:u w:val="single"/>
                    </w:rPr>
                  </w:pPr>
                  <w:r w:rsidRPr="00793575">
                    <w:rPr>
                      <w:rFonts w:eastAsiaTheme="minorEastAsia" w:hAnsiTheme="minorEastAsia"/>
                      <w:b/>
                      <w:kern w:val="0"/>
                      <w:szCs w:val="21"/>
                      <w:u w:val="single"/>
                    </w:rPr>
                    <w:t>面源有效高度</w:t>
                  </w:r>
                </w:p>
              </w:tc>
              <w:tc>
                <w:tcPr>
                  <w:tcW w:w="1025" w:type="pct"/>
                  <w:vAlign w:val="center"/>
                </w:tcPr>
                <w:p w:rsidR="00793575" w:rsidRPr="00793575" w:rsidRDefault="00793575" w:rsidP="00BD56FC">
                  <w:pPr>
                    <w:snapToGrid w:val="0"/>
                    <w:jc w:val="center"/>
                    <w:rPr>
                      <w:rFonts w:eastAsiaTheme="minorEastAsia"/>
                      <w:b/>
                      <w:kern w:val="0"/>
                      <w:szCs w:val="21"/>
                      <w:u w:val="single"/>
                    </w:rPr>
                  </w:pPr>
                  <w:r w:rsidRPr="00793575">
                    <w:rPr>
                      <w:rFonts w:eastAsiaTheme="minorEastAsia" w:hAnsiTheme="minorEastAsia"/>
                      <w:b/>
                      <w:kern w:val="0"/>
                      <w:szCs w:val="21"/>
                      <w:u w:val="single"/>
                    </w:rPr>
                    <w:t>面源有效宽度</w:t>
                  </w:r>
                </w:p>
              </w:tc>
              <w:tc>
                <w:tcPr>
                  <w:tcW w:w="943" w:type="pct"/>
                  <w:vAlign w:val="center"/>
                </w:tcPr>
                <w:p w:rsidR="00793575" w:rsidRPr="00793575" w:rsidRDefault="00793575" w:rsidP="00BD56FC">
                  <w:pPr>
                    <w:snapToGrid w:val="0"/>
                    <w:jc w:val="center"/>
                    <w:rPr>
                      <w:rFonts w:eastAsiaTheme="minorEastAsia"/>
                      <w:b/>
                      <w:kern w:val="0"/>
                      <w:szCs w:val="21"/>
                      <w:u w:val="single"/>
                    </w:rPr>
                  </w:pPr>
                  <w:r w:rsidRPr="00793575">
                    <w:rPr>
                      <w:rFonts w:eastAsiaTheme="minorEastAsia" w:hAnsiTheme="minorEastAsia"/>
                      <w:b/>
                      <w:kern w:val="0"/>
                      <w:szCs w:val="21"/>
                      <w:u w:val="single"/>
                    </w:rPr>
                    <w:t>面源有效长度</w:t>
                  </w:r>
                </w:p>
              </w:tc>
              <w:tc>
                <w:tcPr>
                  <w:tcW w:w="612" w:type="pct"/>
                  <w:vAlign w:val="center"/>
                </w:tcPr>
                <w:p w:rsidR="00793575" w:rsidRPr="00793575" w:rsidRDefault="00793575" w:rsidP="00BD56FC">
                  <w:pPr>
                    <w:snapToGrid w:val="0"/>
                    <w:jc w:val="center"/>
                    <w:rPr>
                      <w:rFonts w:eastAsiaTheme="minorEastAsia"/>
                      <w:b/>
                      <w:kern w:val="0"/>
                      <w:szCs w:val="21"/>
                      <w:u w:val="single"/>
                    </w:rPr>
                  </w:pPr>
                  <w:r w:rsidRPr="00793575">
                    <w:rPr>
                      <w:rFonts w:eastAsiaTheme="minorEastAsia" w:hAnsiTheme="minorEastAsia"/>
                      <w:b/>
                      <w:kern w:val="0"/>
                      <w:szCs w:val="21"/>
                      <w:u w:val="single"/>
                    </w:rPr>
                    <w:t>产生量</w:t>
                  </w:r>
                </w:p>
              </w:tc>
              <w:tc>
                <w:tcPr>
                  <w:tcW w:w="714" w:type="pct"/>
                  <w:vAlign w:val="center"/>
                </w:tcPr>
                <w:p w:rsidR="00793575" w:rsidRPr="00793575" w:rsidRDefault="00793575" w:rsidP="00BD56FC">
                  <w:pPr>
                    <w:snapToGrid w:val="0"/>
                    <w:jc w:val="center"/>
                    <w:rPr>
                      <w:rFonts w:eastAsiaTheme="minorEastAsia"/>
                      <w:b/>
                      <w:kern w:val="0"/>
                      <w:szCs w:val="21"/>
                      <w:u w:val="single"/>
                    </w:rPr>
                  </w:pPr>
                  <w:r w:rsidRPr="00793575">
                    <w:rPr>
                      <w:rFonts w:eastAsiaTheme="minorEastAsia" w:hAnsiTheme="minorEastAsia"/>
                      <w:b/>
                      <w:kern w:val="0"/>
                      <w:szCs w:val="21"/>
                      <w:u w:val="single"/>
                    </w:rPr>
                    <w:t>评价标准</w:t>
                  </w:r>
                </w:p>
              </w:tc>
            </w:tr>
            <w:tr w:rsidR="00793575" w:rsidRPr="00793575" w:rsidTr="00BD56FC">
              <w:trPr>
                <w:trHeight w:val="340"/>
              </w:trPr>
              <w:tc>
                <w:tcPr>
                  <w:tcW w:w="765" w:type="pct"/>
                  <w:vAlign w:val="center"/>
                </w:tcPr>
                <w:p w:rsidR="00793575" w:rsidRPr="00793575" w:rsidRDefault="00793575" w:rsidP="00BD56FC">
                  <w:pPr>
                    <w:snapToGrid w:val="0"/>
                    <w:jc w:val="center"/>
                    <w:rPr>
                      <w:rFonts w:eastAsiaTheme="minorEastAsia"/>
                      <w:kern w:val="0"/>
                      <w:szCs w:val="21"/>
                      <w:u w:val="single"/>
                    </w:rPr>
                  </w:pPr>
                  <w:r w:rsidRPr="00793575">
                    <w:rPr>
                      <w:rFonts w:eastAsiaTheme="minorEastAsia" w:hAnsiTheme="minorEastAsia"/>
                      <w:kern w:val="0"/>
                      <w:szCs w:val="21"/>
                      <w:u w:val="single"/>
                    </w:rPr>
                    <w:t>颗粒物</w:t>
                  </w:r>
                </w:p>
              </w:tc>
              <w:tc>
                <w:tcPr>
                  <w:tcW w:w="940" w:type="pct"/>
                  <w:vAlign w:val="center"/>
                </w:tcPr>
                <w:p w:rsidR="00793575" w:rsidRPr="00793575" w:rsidRDefault="00793575" w:rsidP="00BD56FC">
                  <w:pPr>
                    <w:snapToGrid w:val="0"/>
                    <w:jc w:val="center"/>
                    <w:rPr>
                      <w:rFonts w:eastAsiaTheme="minorEastAsia"/>
                      <w:kern w:val="0"/>
                      <w:szCs w:val="21"/>
                      <w:u w:val="single"/>
                    </w:rPr>
                  </w:pPr>
                  <w:r w:rsidRPr="00793575">
                    <w:rPr>
                      <w:rFonts w:eastAsiaTheme="minorEastAsia" w:hint="eastAsia"/>
                      <w:kern w:val="0"/>
                      <w:szCs w:val="21"/>
                      <w:u w:val="single"/>
                    </w:rPr>
                    <w:t>10</w:t>
                  </w:r>
                  <w:r w:rsidRPr="00793575">
                    <w:rPr>
                      <w:rFonts w:eastAsiaTheme="minorEastAsia"/>
                      <w:kern w:val="0"/>
                      <w:szCs w:val="21"/>
                      <w:u w:val="single"/>
                    </w:rPr>
                    <w:t>m</w:t>
                  </w:r>
                </w:p>
              </w:tc>
              <w:tc>
                <w:tcPr>
                  <w:tcW w:w="1025" w:type="pct"/>
                  <w:vAlign w:val="center"/>
                </w:tcPr>
                <w:p w:rsidR="00793575" w:rsidRPr="00793575" w:rsidRDefault="00793575" w:rsidP="00BD56FC">
                  <w:pPr>
                    <w:snapToGrid w:val="0"/>
                    <w:jc w:val="center"/>
                    <w:rPr>
                      <w:rFonts w:eastAsiaTheme="minorEastAsia"/>
                      <w:kern w:val="0"/>
                      <w:szCs w:val="21"/>
                      <w:u w:val="single"/>
                    </w:rPr>
                  </w:pPr>
                  <w:r w:rsidRPr="00793575">
                    <w:rPr>
                      <w:rFonts w:eastAsiaTheme="minorEastAsia"/>
                      <w:kern w:val="0"/>
                      <w:szCs w:val="21"/>
                      <w:u w:val="single"/>
                    </w:rPr>
                    <w:t>2</w:t>
                  </w:r>
                  <w:r w:rsidRPr="00793575">
                    <w:rPr>
                      <w:rFonts w:eastAsiaTheme="minorEastAsia" w:hint="eastAsia"/>
                      <w:kern w:val="0"/>
                      <w:szCs w:val="21"/>
                      <w:u w:val="single"/>
                    </w:rPr>
                    <w:t>2</w:t>
                  </w:r>
                  <w:r w:rsidRPr="00793575">
                    <w:rPr>
                      <w:rFonts w:eastAsiaTheme="minorEastAsia"/>
                      <w:kern w:val="0"/>
                      <w:szCs w:val="21"/>
                      <w:u w:val="single"/>
                    </w:rPr>
                    <w:t>m</w:t>
                  </w:r>
                </w:p>
              </w:tc>
              <w:tc>
                <w:tcPr>
                  <w:tcW w:w="943" w:type="pct"/>
                  <w:vAlign w:val="center"/>
                </w:tcPr>
                <w:p w:rsidR="00793575" w:rsidRPr="00793575" w:rsidRDefault="00793575" w:rsidP="00BD56FC">
                  <w:pPr>
                    <w:snapToGrid w:val="0"/>
                    <w:jc w:val="center"/>
                    <w:rPr>
                      <w:rFonts w:eastAsiaTheme="minorEastAsia"/>
                      <w:kern w:val="0"/>
                      <w:szCs w:val="21"/>
                      <w:u w:val="single"/>
                    </w:rPr>
                  </w:pPr>
                  <w:r w:rsidRPr="00793575">
                    <w:rPr>
                      <w:rFonts w:eastAsiaTheme="minorEastAsia" w:hint="eastAsia"/>
                      <w:kern w:val="0"/>
                      <w:szCs w:val="21"/>
                      <w:u w:val="single"/>
                    </w:rPr>
                    <w:t>45</w:t>
                  </w:r>
                  <w:r w:rsidRPr="00793575">
                    <w:rPr>
                      <w:rFonts w:eastAsiaTheme="minorEastAsia"/>
                      <w:kern w:val="0"/>
                      <w:szCs w:val="21"/>
                      <w:u w:val="single"/>
                    </w:rPr>
                    <w:t>m</w:t>
                  </w:r>
                </w:p>
              </w:tc>
              <w:tc>
                <w:tcPr>
                  <w:tcW w:w="612" w:type="pct"/>
                  <w:vAlign w:val="center"/>
                </w:tcPr>
                <w:p w:rsidR="00793575" w:rsidRPr="00793575" w:rsidRDefault="00793575" w:rsidP="00BD56FC">
                  <w:pPr>
                    <w:snapToGrid w:val="0"/>
                    <w:jc w:val="center"/>
                    <w:rPr>
                      <w:rFonts w:eastAsiaTheme="minorEastAsia"/>
                      <w:kern w:val="0"/>
                      <w:szCs w:val="21"/>
                      <w:u w:val="single"/>
                    </w:rPr>
                  </w:pPr>
                  <w:r w:rsidRPr="00793575">
                    <w:rPr>
                      <w:rFonts w:eastAsiaTheme="minorEastAsia"/>
                      <w:kern w:val="0"/>
                      <w:szCs w:val="21"/>
                      <w:u w:val="single"/>
                    </w:rPr>
                    <w:t>0.136</w:t>
                  </w:r>
                  <w:r w:rsidRPr="00793575">
                    <w:rPr>
                      <w:rFonts w:eastAsiaTheme="minorEastAsia" w:hint="eastAsia"/>
                      <w:kern w:val="0"/>
                      <w:szCs w:val="21"/>
                      <w:u w:val="single"/>
                    </w:rPr>
                    <w:t>kg/h</w:t>
                  </w:r>
                </w:p>
              </w:tc>
              <w:tc>
                <w:tcPr>
                  <w:tcW w:w="714" w:type="pct"/>
                  <w:vAlign w:val="center"/>
                </w:tcPr>
                <w:p w:rsidR="00793575" w:rsidRPr="00793575" w:rsidRDefault="00793575" w:rsidP="00BD56FC">
                  <w:pPr>
                    <w:snapToGrid w:val="0"/>
                    <w:jc w:val="center"/>
                    <w:rPr>
                      <w:rFonts w:eastAsiaTheme="minorEastAsia"/>
                      <w:kern w:val="0"/>
                      <w:szCs w:val="21"/>
                      <w:u w:val="single"/>
                    </w:rPr>
                  </w:pPr>
                  <w:r w:rsidRPr="00793575">
                    <w:rPr>
                      <w:rFonts w:eastAsiaTheme="minorEastAsia"/>
                      <w:kern w:val="0"/>
                      <w:szCs w:val="21"/>
                      <w:u w:val="single"/>
                    </w:rPr>
                    <w:t>0.9mg/m</w:t>
                  </w:r>
                  <w:r w:rsidRPr="00793575">
                    <w:rPr>
                      <w:rFonts w:eastAsiaTheme="minorEastAsia"/>
                      <w:kern w:val="0"/>
                      <w:szCs w:val="21"/>
                      <w:u w:val="single"/>
                      <w:vertAlign w:val="superscript"/>
                    </w:rPr>
                    <w:t>3</w:t>
                  </w:r>
                </w:p>
              </w:tc>
            </w:tr>
          </w:tbl>
          <w:p w:rsidR="00793575" w:rsidRPr="00793575" w:rsidRDefault="00793575" w:rsidP="00793575">
            <w:pPr>
              <w:spacing w:line="360" w:lineRule="auto"/>
              <w:ind w:firstLine="480"/>
              <w:textAlignment w:val="baseline"/>
              <w:rPr>
                <w:rFonts w:eastAsiaTheme="minorEastAsia" w:hAnsiTheme="minorEastAsia"/>
                <w:b/>
                <w:kern w:val="0"/>
                <w:sz w:val="24"/>
                <w:u w:val="single"/>
              </w:rPr>
            </w:pPr>
            <w:r w:rsidRPr="00793575">
              <w:rPr>
                <w:rFonts w:eastAsiaTheme="minorEastAsia" w:hAnsiTheme="minorEastAsia"/>
                <w:b/>
                <w:kern w:val="0"/>
                <w:sz w:val="24"/>
                <w:u w:val="single"/>
              </w:rPr>
              <w:t>计算结果如下图：</w:t>
            </w:r>
          </w:p>
          <w:p w:rsidR="00793575" w:rsidRPr="00793575" w:rsidRDefault="00793575" w:rsidP="00793575">
            <w:pPr>
              <w:spacing w:line="360" w:lineRule="auto"/>
              <w:ind w:firstLine="480"/>
              <w:textAlignment w:val="baseline"/>
              <w:rPr>
                <w:rFonts w:eastAsiaTheme="minorEastAsia" w:hAnsiTheme="minorEastAsia"/>
                <w:b/>
                <w:kern w:val="0"/>
                <w:sz w:val="24"/>
                <w:u w:val="single"/>
              </w:rPr>
            </w:pPr>
          </w:p>
          <w:p w:rsidR="00793575" w:rsidRPr="00793575" w:rsidRDefault="00793575" w:rsidP="00793575">
            <w:pPr>
              <w:spacing w:line="360" w:lineRule="auto"/>
              <w:jc w:val="center"/>
              <w:textAlignment w:val="baseline"/>
              <w:rPr>
                <w:rFonts w:eastAsiaTheme="minorEastAsia" w:hAnsiTheme="minorEastAsia"/>
                <w:b/>
                <w:kern w:val="0"/>
                <w:sz w:val="24"/>
                <w:u w:val="single"/>
              </w:rPr>
            </w:pPr>
            <w:r w:rsidRPr="00793575">
              <w:rPr>
                <w:rFonts w:eastAsiaTheme="minorEastAsia" w:hAnsiTheme="minorEastAsia"/>
                <w:b/>
                <w:noProof/>
                <w:kern w:val="0"/>
                <w:sz w:val="24"/>
                <w:u w:val="single"/>
              </w:rPr>
              <w:drawing>
                <wp:inline distT="0" distB="0" distL="0" distR="0">
                  <wp:extent cx="4572000" cy="3036996"/>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572000" cy="3036996"/>
                          </a:xfrm>
                          <a:prstGeom prst="rect">
                            <a:avLst/>
                          </a:prstGeom>
                          <a:noFill/>
                          <a:ln w="9525">
                            <a:noFill/>
                            <a:miter lim="800000"/>
                            <a:headEnd/>
                            <a:tailEnd/>
                          </a:ln>
                        </pic:spPr>
                      </pic:pic>
                    </a:graphicData>
                  </a:graphic>
                </wp:inline>
              </w:drawing>
            </w:r>
          </w:p>
          <w:p w:rsidR="00793575" w:rsidRPr="00793575" w:rsidRDefault="00793575" w:rsidP="00793575">
            <w:pPr>
              <w:spacing w:line="360" w:lineRule="auto"/>
              <w:jc w:val="center"/>
              <w:textAlignment w:val="baseline"/>
              <w:rPr>
                <w:rFonts w:eastAsiaTheme="minorEastAsia"/>
                <w:b/>
                <w:bCs/>
                <w:kern w:val="0"/>
                <w:szCs w:val="21"/>
                <w:u w:val="single"/>
              </w:rPr>
            </w:pPr>
            <w:r w:rsidRPr="00793575">
              <w:rPr>
                <w:rFonts w:eastAsiaTheme="minorEastAsia" w:hAnsiTheme="minorEastAsia"/>
                <w:b/>
                <w:bCs/>
                <w:kern w:val="0"/>
                <w:szCs w:val="21"/>
                <w:u w:val="single"/>
              </w:rPr>
              <w:t>图</w:t>
            </w:r>
            <w:r w:rsidRPr="00793575">
              <w:rPr>
                <w:rFonts w:eastAsiaTheme="minorEastAsia"/>
                <w:b/>
                <w:bCs/>
                <w:kern w:val="0"/>
                <w:szCs w:val="21"/>
                <w:u w:val="single"/>
              </w:rPr>
              <w:t xml:space="preserve">7-1   </w:t>
            </w:r>
            <w:r w:rsidRPr="00793575">
              <w:rPr>
                <w:rFonts w:eastAsiaTheme="minorEastAsia" w:hAnsiTheme="minorEastAsia"/>
                <w:b/>
                <w:bCs/>
                <w:kern w:val="0"/>
                <w:szCs w:val="21"/>
                <w:u w:val="single"/>
              </w:rPr>
              <w:t>卫生防护距离计算结果</w:t>
            </w:r>
          </w:p>
          <w:p w:rsidR="00E07834" w:rsidRPr="00793575" w:rsidRDefault="00793575" w:rsidP="00793575">
            <w:pPr>
              <w:spacing w:line="360" w:lineRule="auto"/>
              <w:ind w:firstLine="480"/>
              <w:textAlignment w:val="baseline"/>
              <w:rPr>
                <w:rFonts w:eastAsiaTheme="minorEastAsia" w:hAnsiTheme="minorEastAsia"/>
                <w:sz w:val="24"/>
                <w:u w:val="single"/>
              </w:rPr>
            </w:pPr>
            <w:r w:rsidRPr="00793575">
              <w:rPr>
                <w:rFonts w:eastAsiaTheme="minorEastAsia" w:hAnsiTheme="minorEastAsia"/>
                <w:sz w:val="24"/>
                <w:u w:val="single"/>
              </w:rPr>
              <w:t>由卫生防护距离计算结果可知，项目计算出的卫生防护距离为</w:t>
            </w:r>
            <w:r w:rsidRPr="00793575">
              <w:rPr>
                <w:rFonts w:eastAsiaTheme="minorEastAsia" w:hint="eastAsia"/>
                <w:sz w:val="24"/>
                <w:u w:val="single"/>
              </w:rPr>
              <w:t>7.576</w:t>
            </w:r>
            <w:r w:rsidRPr="00793575">
              <w:rPr>
                <w:rFonts w:eastAsiaTheme="minorEastAsia"/>
                <w:sz w:val="24"/>
                <w:u w:val="single"/>
              </w:rPr>
              <w:t>m</w:t>
            </w:r>
            <w:r w:rsidRPr="00793575">
              <w:rPr>
                <w:rFonts w:eastAsiaTheme="minorEastAsia" w:hAnsiTheme="minorEastAsia"/>
                <w:sz w:val="24"/>
                <w:u w:val="single"/>
              </w:rPr>
              <w:t>，按照卫生防护距离的设置要求，应提级为</w:t>
            </w:r>
            <w:r w:rsidRPr="00793575">
              <w:rPr>
                <w:rFonts w:eastAsiaTheme="minorEastAsia"/>
                <w:sz w:val="24"/>
                <w:u w:val="single"/>
              </w:rPr>
              <w:t>50m</w:t>
            </w:r>
            <w:r w:rsidRPr="00793575">
              <w:rPr>
                <w:rFonts w:eastAsiaTheme="minorEastAsia" w:hAnsiTheme="minorEastAsia"/>
                <w:sz w:val="24"/>
                <w:u w:val="single"/>
              </w:rPr>
              <w:t>，即本项目需设置</w:t>
            </w:r>
            <w:r w:rsidRPr="00793575">
              <w:rPr>
                <w:rFonts w:eastAsiaTheme="minorEastAsia"/>
                <w:sz w:val="24"/>
                <w:u w:val="single"/>
              </w:rPr>
              <w:t>50m</w:t>
            </w:r>
            <w:r w:rsidRPr="00793575">
              <w:rPr>
                <w:rFonts w:eastAsiaTheme="minorEastAsia" w:hAnsiTheme="minorEastAsia"/>
                <w:sz w:val="24"/>
                <w:u w:val="single"/>
              </w:rPr>
              <w:t>的卫生防护距离。通过对项目现场的调查，项目以生产</w:t>
            </w:r>
            <w:r w:rsidRPr="00793575">
              <w:rPr>
                <w:rFonts w:eastAsiaTheme="minorEastAsia" w:hAnsiTheme="minorEastAsia" w:hint="eastAsia"/>
                <w:sz w:val="24"/>
                <w:u w:val="single"/>
              </w:rPr>
              <w:t>区</w:t>
            </w:r>
            <w:r w:rsidRPr="00793575">
              <w:rPr>
                <w:rFonts w:eastAsiaTheme="minorEastAsia" w:hAnsiTheme="minorEastAsia"/>
                <w:sz w:val="24"/>
                <w:u w:val="single"/>
              </w:rPr>
              <w:t>为边界的</w:t>
            </w:r>
            <w:r w:rsidRPr="00793575">
              <w:rPr>
                <w:rFonts w:eastAsiaTheme="minorEastAsia"/>
                <w:sz w:val="24"/>
                <w:u w:val="single"/>
              </w:rPr>
              <w:t>50m</w:t>
            </w:r>
            <w:r w:rsidRPr="00793575">
              <w:rPr>
                <w:rFonts w:eastAsiaTheme="minorEastAsia" w:hAnsiTheme="minorEastAsia"/>
                <w:sz w:val="24"/>
                <w:u w:val="single"/>
              </w:rPr>
              <w:t>范围内无敏感点</w:t>
            </w:r>
            <w:r w:rsidRPr="00793575">
              <w:rPr>
                <w:rFonts w:eastAsiaTheme="minorEastAsia" w:hAnsiTheme="minorEastAsia" w:hint="eastAsia"/>
                <w:sz w:val="24"/>
                <w:u w:val="single"/>
              </w:rPr>
              <w:t>（周边居民距离污染源车间的距离大于</w:t>
            </w:r>
            <w:r w:rsidRPr="00793575">
              <w:rPr>
                <w:rFonts w:eastAsiaTheme="minorEastAsia" w:hAnsiTheme="minorEastAsia" w:hint="eastAsia"/>
                <w:sz w:val="24"/>
                <w:u w:val="single"/>
              </w:rPr>
              <w:t>50m</w:t>
            </w:r>
            <w:r w:rsidRPr="00793575">
              <w:rPr>
                <w:rFonts w:eastAsiaTheme="minorEastAsia" w:hAnsiTheme="minorEastAsia" w:hint="eastAsia"/>
                <w:sz w:val="24"/>
                <w:u w:val="single"/>
              </w:rPr>
              <w:t>）</w:t>
            </w:r>
            <w:r w:rsidRPr="00793575">
              <w:rPr>
                <w:rFonts w:eastAsiaTheme="minorEastAsia" w:hAnsiTheme="minorEastAsia"/>
                <w:sz w:val="24"/>
                <w:u w:val="single"/>
              </w:rPr>
              <w:t>。可见，本项目大气防护距离内不存在环境敏感点。</w:t>
            </w:r>
            <w:r w:rsidR="00D72DD9">
              <w:rPr>
                <w:rFonts w:eastAsiaTheme="minorEastAsia" w:hAnsiTheme="minorEastAsia" w:hint="eastAsia"/>
                <w:sz w:val="24"/>
                <w:u w:val="single"/>
              </w:rPr>
              <w:t>评价要求在项目卫生防护距离内，不得新建学校、医院、住宅区等环境敏感因素。</w:t>
            </w:r>
          </w:p>
          <w:p w:rsidR="00054D99" w:rsidRDefault="00054D99" w:rsidP="00054D99">
            <w:pPr>
              <w:spacing w:line="360" w:lineRule="auto"/>
              <w:ind w:firstLineChars="200" w:firstLine="480"/>
              <w:rPr>
                <w:sz w:val="24"/>
              </w:rPr>
            </w:pPr>
            <w:r w:rsidRPr="007B641D">
              <w:rPr>
                <w:rFonts w:hAnsi="宋体"/>
                <w:noProof/>
                <w:sz w:val="24"/>
              </w:rPr>
              <w:t>综上所述，项目产生的各类大气污染物均能得到有效治理并实现达标排放，不会对周边环境造成大的影响。</w:t>
            </w:r>
          </w:p>
          <w:p w:rsidR="007E2C64" w:rsidRPr="007B641D" w:rsidRDefault="007E2C64" w:rsidP="007E2C64">
            <w:pPr>
              <w:pStyle w:val="ac"/>
              <w:spacing w:line="360" w:lineRule="auto"/>
              <w:ind w:firstLineChars="0" w:firstLine="0"/>
              <w:rPr>
                <w:rFonts w:eastAsia="宋体"/>
                <w:b/>
                <w:color w:val="auto"/>
                <w:sz w:val="24"/>
              </w:rPr>
            </w:pPr>
            <w:r w:rsidRPr="007B641D">
              <w:rPr>
                <w:rFonts w:eastAsia="宋体"/>
                <w:b/>
                <w:color w:val="auto"/>
                <w:sz w:val="24"/>
              </w:rPr>
              <w:t>2.2</w:t>
            </w:r>
            <w:r w:rsidRPr="007B641D">
              <w:rPr>
                <w:rFonts w:eastAsia="宋体" w:hAnsi="宋体"/>
                <w:b/>
                <w:color w:val="auto"/>
                <w:sz w:val="24"/>
              </w:rPr>
              <w:t>地表水环境影响分析</w:t>
            </w:r>
          </w:p>
          <w:p w:rsidR="007E2C64" w:rsidRPr="007E2C64" w:rsidRDefault="007E2C64" w:rsidP="007E2C64">
            <w:pPr>
              <w:spacing w:line="360" w:lineRule="auto"/>
              <w:ind w:firstLineChars="200" w:firstLine="480"/>
              <w:rPr>
                <w:rFonts w:hAnsi="宋体"/>
                <w:noProof/>
                <w:sz w:val="24"/>
              </w:rPr>
            </w:pPr>
            <w:r w:rsidRPr="007E2C64">
              <w:rPr>
                <w:rFonts w:hAnsi="宋体"/>
                <w:sz w:val="24"/>
              </w:rPr>
              <w:t>本项目</w:t>
            </w:r>
            <w:r>
              <w:rPr>
                <w:rFonts w:hAnsi="宋体" w:hint="eastAsia"/>
                <w:sz w:val="24"/>
              </w:rPr>
              <w:t>初期雨水</w:t>
            </w:r>
            <w:r w:rsidRPr="007E2C64">
              <w:rPr>
                <w:rFonts w:hAnsi="宋体" w:hint="eastAsia"/>
                <w:sz w:val="24"/>
              </w:rPr>
              <w:t>经处理后全部回用</w:t>
            </w:r>
            <w:r>
              <w:rPr>
                <w:rFonts w:hAnsi="宋体" w:hint="eastAsia"/>
                <w:sz w:val="24"/>
              </w:rPr>
              <w:t>于抑尘</w:t>
            </w:r>
            <w:r w:rsidRPr="007E2C64">
              <w:rPr>
                <w:rFonts w:hAnsi="宋体"/>
                <w:sz w:val="24"/>
              </w:rPr>
              <w:t>和生活经预处理后</w:t>
            </w:r>
            <w:r w:rsidRPr="007E2C64">
              <w:rPr>
                <w:rFonts w:hAnsi="宋体" w:hint="eastAsia"/>
                <w:sz w:val="24"/>
              </w:rPr>
              <w:t>用于农田浇灌</w:t>
            </w:r>
            <w:r w:rsidRPr="007E2C64">
              <w:rPr>
                <w:rFonts w:hAnsi="宋体"/>
                <w:sz w:val="24"/>
              </w:rPr>
              <w:t>，对照《环境影响评价技术导则</w:t>
            </w:r>
            <w:r w:rsidRPr="007E2C64">
              <w:rPr>
                <w:sz w:val="24"/>
              </w:rPr>
              <w:t>—</w:t>
            </w:r>
            <w:r w:rsidRPr="007E2C64">
              <w:rPr>
                <w:rFonts w:hAnsi="宋体"/>
                <w:sz w:val="24"/>
              </w:rPr>
              <w:t>地面水环境》（</w:t>
            </w:r>
            <w:r w:rsidRPr="007E2C64">
              <w:rPr>
                <w:sz w:val="24"/>
              </w:rPr>
              <w:t>HJ2.3-2018</w:t>
            </w:r>
            <w:r w:rsidRPr="007E2C64">
              <w:rPr>
                <w:rFonts w:hAnsi="宋体"/>
                <w:sz w:val="24"/>
              </w:rPr>
              <w:t>）中有关地表水环境评价工作等级划分原则和判别方法</w:t>
            </w:r>
            <w:r w:rsidRPr="007E2C64">
              <w:rPr>
                <w:rFonts w:hAnsi="宋体" w:hint="eastAsia"/>
                <w:sz w:val="24"/>
              </w:rPr>
              <w:t>，项目生产废水全部回用，不涉及废水外排</w:t>
            </w:r>
            <w:r w:rsidRPr="007E2C64">
              <w:rPr>
                <w:rFonts w:hAnsi="宋体"/>
                <w:sz w:val="24"/>
              </w:rPr>
              <w:t>，确定本工程地表水环境评价等级为三级</w:t>
            </w:r>
            <w:r w:rsidRPr="007E2C64">
              <w:rPr>
                <w:sz w:val="24"/>
              </w:rPr>
              <w:t>B</w:t>
            </w:r>
            <w:r w:rsidRPr="007E2C64">
              <w:rPr>
                <w:rFonts w:hAnsi="宋体"/>
                <w:sz w:val="24"/>
              </w:rPr>
              <w:t>。</w:t>
            </w:r>
          </w:p>
          <w:p w:rsidR="008A0ABD" w:rsidRPr="009044DB" w:rsidRDefault="008A0ABD" w:rsidP="008A0ABD">
            <w:pPr>
              <w:autoSpaceDE w:val="0"/>
              <w:autoSpaceDN w:val="0"/>
              <w:spacing w:line="360" w:lineRule="auto"/>
              <w:ind w:firstLine="465"/>
              <w:jc w:val="left"/>
              <w:rPr>
                <w:sz w:val="24"/>
                <w:u w:val="single"/>
              </w:rPr>
            </w:pPr>
            <w:r w:rsidRPr="009044DB">
              <w:rPr>
                <w:rFonts w:hAnsi="宋体"/>
                <w:sz w:val="24"/>
                <w:u w:val="single"/>
              </w:rPr>
              <w:t>（</w:t>
            </w:r>
            <w:r w:rsidRPr="009044DB">
              <w:rPr>
                <w:rFonts w:hint="eastAsia"/>
                <w:sz w:val="24"/>
                <w:u w:val="single"/>
              </w:rPr>
              <w:t>1</w:t>
            </w:r>
            <w:r w:rsidRPr="009044DB">
              <w:rPr>
                <w:rFonts w:hAnsi="宋体"/>
                <w:sz w:val="24"/>
                <w:u w:val="single"/>
              </w:rPr>
              <w:t>）初期雨水</w:t>
            </w:r>
          </w:p>
          <w:p w:rsidR="008A0ABD" w:rsidRPr="009044DB" w:rsidRDefault="008A0ABD" w:rsidP="008A0ABD">
            <w:pPr>
              <w:autoSpaceDE w:val="0"/>
              <w:autoSpaceDN w:val="0"/>
              <w:spacing w:line="360" w:lineRule="auto"/>
              <w:ind w:firstLine="465"/>
              <w:jc w:val="left"/>
              <w:rPr>
                <w:sz w:val="24"/>
                <w:u w:val="single"/>
              </w:rPr>
            </w:pPr>
            <w:r w:rsidRPr="009044DB">
              <w:rPr>
                <w:rFonts w:hAnsi="宋体"/>
                <w:sz w:val="24"/>
                <w:u w:val="single"/>
              </w:rPr>
              <w:t>鉴于本项目场地会沉积粉尘，在雨天经雨水冲刷后会形成浑浊的初期雨水，对于此类</w:t>
            </w:r>
            <w:r w:rsidRPr="009044DB">
              <w:rPr>
                <w:rFonts w:hAnsi="宋体" w:hint="eastAsia"/>
                <w:sz w:val="24"/>
                <w:u w:val="single"/>
              </w:rPr>
              <w:t>初期</w:t>
            </w:r>
            <w:r w:rsidRPr="009044DB">
              <w:rPr>
                <w:rFonts w:hAnsi="宋体"/>
                <w:sz w:val="24"/>
                <w:u w:val="single"/>
              </w:rPr>
              <w:t>雨水，环评要求项目方对整个厂区地面进行硬化，在厂区内做好初期雨水的导流通道，要求做到初期雨水经导流后汇入设置的沉淀池内，进行沉淀处理后可用于生产。</w:t>
            </w:r>
          </w:p>
          <w:p w:rsidR="008A0ABD" w:rsidRPr="009044DB" w:rsidRDefault="008A0ABD" w:rsidP="008A0ABD">
            <w:pPr>
              <w:autoSpaceDE w:val="0"/>
              <w:autoSpaceDN w:val="0"/>
              <w:spacing w:line="360" w:lineRule="auto"/>
              <w:ind w:firstLine="465"/>
              <w:jc w:val="left"/>
              <w:rPr>
                <w:sz w:val="24"/>
                <w:u w:val="single"/>
              </w:rPr>
            </w:pPr>
            <w:r w:rsidRPr="009044DB">
              <w:rPr>
                <w:rFonts w:hAnsi="宋体"/>
                <w:sz w:val="24"/>
                <w:u w:val="single"/>
              </w:rPr>
              <w:t>为避免本项目污水或初期雨水进入周边环境，环评要求项目方在厂界四周做一道环绕式的收集渠道，渠道末端连通项目设置的沉淀池，以防止污水或雨水未能有效收集时造成污水外排；此收集渠道须结合项目厂区的地势条件，确保将渠道内收集的污水</w:t>
            </w:r>
            <w:r w:rsidRPr="009044DB">
              <w:rPr>
                <w:sz w:val="24"/>
                <w:u w:val="single"/>
              </w:rPr>
              <w:t>/</w:t>
            </w:r>
            <w:r w:rsidRPr="009044DB">
              <w:rPr>
                <w:rFonts w:hAnsi="宋体"/>
                <w:sz w:val="24"/>
                <w:u w:val="single"/>
              </w:rPr>
              <w:t>雨水均能汇入沉淀池的处理回用。</w:t>
            </w:r>
          </w:p>
          <w:p w:rsidR="008A0ABD" w:rsidRPr="009044DB" w:rsidRDefault="008A0ABD" w:rsidP="008A0ABD">
            <w:pPr>
              <w:spacing w:line="360" w:lineRule="auto"/>
              <w:ind w:firstLineChars="200" w:firstLine="480"/>
              <w:rPr>
                <w:sz w:val="24"/>
                <w:u w:val="single"/>
              </w:rPr>
            </w:pPr>
            <w:r w:rsidRPr="009044DB">
              <w:rPr>
                <w:rFonts w:hAnsi="宋体"/>
                <w:sz w:val="24"/>
                <w:u w:val="single"/>
              </w:rPr>
              <w:t>综上，本项目运营期产生的生活污水可做到达标排放，对区域地表水环境影响较小。</w:t>
            </w:r>
          </w:p>
          <w:p w:rsidR="008A0ABD" w:rsidRPr="007B641D" w:rsidRDefault="008A0ABD" w:rsidP="008A0ABD">
            <w:pPr>
              <w:spacing w:line="360" w:lineRule="auto"/>
              <w:ind w:firstLineChars="200" w:firstLine="480"/>
              <w:rPr>
                <w:sz w:val="24"/>
              </w:rPr>
            </w:pPr>
            <w:r w:rsidRPr="007B641D">
              <w:rPr>
                <w:rFonts w:hAnsi="宋体"/>
                <w:sz w:val="24"/>
              </w:rPr>
              <w:t>（</w:t>
            </w:r>
            <w:r w:rsidR="005A09C7">
              <w:rPr>
                <w:rFonts w:hint="eastAsia"/>
                <w:sz w:val="24"/>
              </w:rPr>
              <w:t>2</w:t>
            </w:r>
            <w:r w:rsidRPr="007B641D">
              <w:rPr>
                <w:rFonts w:hAnsi="宋体"/>
                <w:sz w:val="24"/>
              </w:rPr>
              <w:t>）员工生活污水</w:t>
            </w:r>
          </w:p>
          <w:p w:rsidR="008A0ABD" w:rsidRPr="007B641D" w:rsidRDefault="008A0ABD" w:rsidP="008A0ABD">
            <w:pPr>
              <w:spacing w:line="360" w:lineRule="auto"/>
              <w:ind w:firstLineChars="200" w:firstLine="480"/>
              <w:rPr>
                <w:sz w:val="24"/>
              </w:rPr>
            </w:pPr>
            <w:r w:rsidRPr="007B641D">
              <w:rPr>
                <w:rFonts w:hAnsi="宋体"/>
                <w:sz w:val="24"/>
              </w:rPr>
              <w:t>根据污染源分析可知，员工生活污水产生量为</w:t>
            </w:r>
            <w:r w:rsidRPr="007B641D">
              <w:rPr>
                <w:sz w:val="24"/>
              </w:rPr>
              <w:t>76.8m</w:t>
            </w:r>
            <w:r w:rsidRPr="007B641D">
              <w:rPr>
                <w:sz w:val="24"/>
                <w:vertAlign w:val="superscript"/>
              </w:rPr>
              <w:t>3</w:t>
            </w:r>
            <w:r w:rsidRPr="007B641D">
              <w:rPr>
                <w:sz w:val="24"/>
              </w:rPr>
              <w:t>/a</w:t>
            </w:r>
            <w:r w:rsidRPr="007B641D">
              <w:rPr>
                <w:rFonts w:hAnsi="宋体"/>
                <w:sz w:val="24"/>
              </w:rPr>
              <w:t>。生活污水中的主要污染物为</w:t>
            </w:r>
            <w:r w:rsidRPr="007B641D">
              <w:rPr>
                <w:sz w:val="24"/>
              </w:rPr>
              <w:t>COD</w:t>
            </w:r>
            <w:r w:rsidRPr="007B641D">
              <w:rPr>
                <w:rFonts w:hAnsi="宋体"/>
                <w:sz w:val="24"/>
              </w:rPr>
              <w:t>、</w:t>
            </w:r>
            <w:r w:rsidRPr="007B641D">
              <w:rPr>
                <w:sz w:val="24"/>
              </w:rPr>
              <w:t>BOD</w:t>
            </w:r>
            <w:r w:rsidRPr="007B641D">
              <w:rPr>
                <w:sz w:val="24"/>
                <w:vertAlign w:val="subscript"/>
              </w:rPr>
              <w:t>5</w:t>
            </w:r>
            <w:r w:rsidRPr="007B641D">
              <w:rPr>
                <w:rFonts w:hAnsi="宋体"/>
                <w:sz w:val="24"/>
              </w:rPr>
              <w:t>、</w:t>
            </w:r>
            <w:r w:rsidRPr="007B641D">
              <w:rPr>
                <w:sz w:val="24"/>
              </w:rPr>
              <w:t>SS</w:t>
            </w:r>
            <w:r w:rsidRPr="007B641D">
              <w:rPr>
                <w:rFonts w:hAnsi="宋体"/>
                <w:sz w:val="24"/>
              </w:rPr>
              <w:t>、</w:t>
            </w:r>
            <w:r w:rsidRPr="007B641D">
              <w:rPr>
                <w:sz w:val="24"/>
              </w:rPr>
              <w:t>NH</w:t>
            </w:r>
            <w:r w:rsidRPr="007B641D">
              <w:rPr>
                <w:sz w:val="24"/>
                <w:vertAlign w:val="subscript"/>
              </w:rPr>
              <w:t>3</w:t>
            </w:r>
            <w:r w:rsidRPr="007B641D">
              <w:rPr>
                <w:sz w:val="24"/>
              </w:rPr>
              <w:t>-N</w:t>
            </w:r>
            <w:r w:rsidRPr="007B641D">
              <w:rPr>
                <w:rFonts w:hAnsi="宋体"/>
                <w:sz w:val="24"/>
              </w:rPr>
              <w:t>、动植物油，污染物浓度为</w:t>
            </w:r>
            <w:r w:rsidRPr="007B641D">
              <w:rPr>
                <w:sz w:val="24"/>
              </w:rPr>
              <w:t>SS 200mg/L</w:t>
            </w:r>
            <w:r w:rsidRPr="007B641D">
              <w:rPr>
                <w:rFonts w:hAnsi="宋体"/>
                <w:sz w:val="24"/>
              </w:rPr>
              <w:t>、</w:t>
            </w:r>
            <w:r w:rsidRPr="007B641D">
              <w:rPr>
                <w:sz w:val="24"/>
              </w:rPr>
              <w:t>BOD</w:t>
            </w:r>
            <w:r w:rsidRPr="007B641D">
              <w:rPr>
                <w:sz w:val="24"/>
                <w:vertAlign w:val="subscript"/>
              </w:rPr>
              <w:t>5</w:t>
            </w:r>
            <w:r w:rsidRPr="007B641D">
              <w:rPr>
                <w:sz w:val="24"/>
              </w:rPr>
              <w:t xml:space="preserve"> 200 mg/L </w:t>
            </w:r>
            <w:r w:rsidRPr="007B641D">
              <w:rPr>
                <w:rFonts w:hAnsi="宋体"/>
                <w:sz w:val="24"/>
              </w:rPr>
              <w:t>、</w:t>
            </w:r>
            <w:r w:rsidRPr="007B641D">
              <w:rPr>
                <w:sz w:val="24"/>
              </w:rPr>
              <w:t>COD 350mg/L</w:t>
            </w:r>
            <w:r w:rsidRPr="007B641D">
              <w:rPr>
                <w:rFonts w:hAnsi="宋体"/>
                <w:sz w:val="24"/>
              </w:rPr>
              <w:t>、</w:t>
            </w:r>
            <w:r w:rsidRPr="007B641D">
              <w:rPr>
                <w:sz w:val="24"/>
              </w:rPr>
              <w:t>NH</w:t>
            </w:r>
            <w:r w:rsidRPr="007B641D">
              <w:rPr>
                <w:sz w:val="24"/>
                <w:vertAlign w:val="subscript"/>
              </w:rPr>
              <w:t>3</w:t>
            </w:r>
            <w:r w:rsidRPr="007B641D">
              <w:rPr>
                <w:sz w:val="24"/>
              </w:rPr>
              <w:t xml:space="preserve">-N </w:t>
            </w:r>
            <w:r w:rsidRPr="007B641D">
              <w:rPr>
                <w:bCs/>
                <w:sz w:val="24"/>
              </w:rPr>
              <w:t>25mg/L</w:t>
            </w:r>
            <w:r w:rsidRPr="007B641D">
              <w:rPr>
                <w:rFonts w:hAnsi="宋体"/>
                <w:bCs/>
                <w:sz w:val="24"/>
              </w:rPr>
              <w:t>、动植物油</w:t>
            </w:r>
            <w:r w:rsidRPr="007B641D">
              <w:rPr>
                <w:bCs/>
                <w:sz w:val="24"/>
              </w:rPr>
              <w:t>70 mg/L</w:t>
            </w:r>
            <w:r w:rsidRPr="007B641D">
              <w:rPr>
                <w:rFonts w:hAnsi="宋体"/>
                <w:sz w:val="24"/>
              </w:rPr>
              <w:t>。</w:t>
            </w:r>
          </w:p>
          <w:p w:rsidR="008A0ABD" w:rsidRPr="008A0ABD" w:rsidRDefault="008A0ABD" w:rsidP="008A0ABD">
            <w:pPr>
              <w:spacing w:line="360" w:lineRule="auto"/>
              <w:ind w:firstLineChars="200" w:firstLine="480"/>
              <w:jc w:val="left"/>
              <w:rPr>
                <w:sz w:val="24"/>
              </w:rPr>
            </w:pPr>
            <w:r w:rsidRPr="008A0ABD">
              <w:rPr>
                <w:rFonts w:hAnsi="宋体"/>
                <w:kern w:val="0"/>
                <w:sz w:val="24"/>
              </w:rPr>
              <w:t>根据现场踏勘可知，项目所在区域为农村地区，目前尚未纳入污水处理厂</w:t>
            </w:r>
            <w:r w:rsidRPr="008A0ABD">
              <w:rPr>
                <w:rFonts w:hAnsi="宋体" w:hint="eastAsia"/>
                <w:kern w:val="0"/>
                <w:sz w:val="24"/>
              </w:rPr>
              <w:t>，项目周边有大面积的农田菜地，且项目生活污水水量较少</w:t>
            </w:r>
            <w:r w:rsidRPr="008A0ABD">
              <w:rPr>
                <w:rFonts w:hAnsi="宋体"/>
                <w:kern w:val="0"/>
                <w:sz w:val="24"/>
              </w:rPr>
              <w:t>，项目生活污水在厂区经化粪池预处理后定期清掏用于周边农田、菜地浇灌，严禁直接外排至地表河流内，对区域水环境影响较小。</w:t>
            </w:r>
          </w:p>
          <w:p w:rsidR="008A0ABD" w:rsidRPr="007B641D" w:rsidRDefault="008A0ABD" w:rsidP="008A0ABD">
            <w:pPr>
              <w:autoSpaceDE w:val="0"/>
              <w:autoSpaceDN w:val="0"/>
              <w:spacing w:line="360" w:lineRule="auto"/>
              <w:ind w:firstLine="465"/>
              <w:jc w:val="left"/>
              <w:rPr>
                <w:sz w:val="24"/>
              </w:rPr>
            </w:pPr>
            <w:r w:rsidRPr="007B641D">
              <w:rPr>
                <w:rFonts w:hAnsi="宋体"/>
                <w:sz w:val="24"/>
              </w:rPr>
              <w:t>综上，本项目运营期产生的生活污水可做到达标排放，对区域地表水环境影响较小。</w:t>
            </w:r>
          </w:p>
          <w:p w:rsidR="008A0ABD" w:rsidRPr="007B641D" w:rsidRDefault="008A0ABD" w:rsidP="008A0ABD">
            <w:pPr>
              <w:spacing w:line="360" w:lineRule="auto"/>
              <w:rPr>
                <w:b/>
                <w:sz w:val="24"/>
              </w:rPr>
            </w:pPr>
            <w:r w:rsidRPr="007B641D">
              <w:rPr>
                <w:b/>
                <w:sz w:val="24"/>
              </w:rPr>
              <w:t xml:space="preserve">2.3 </w:t>
            </w:r>
            <w:r w:rsidRPr="007B641D">
              <w:rPr>
                <w:rFonts w:hAnsi="宋体"/>
                <w:b/>
                <w:sz w:val="24"/>
              </w:rPr>
              <w:t>声环境影响分析</w:t>
            </w:r>
          </w:p>
          <w:p w:rsidR="008A0ABD" w:rsidRPr="007B641D" w:rsidRDefault="008A0ABD" w:rsidP="008A0ABD">
            <w:pPr>
              <w:widowControl/>
              <w:spacing w:line="360" w:lineRule="auto"/>
              <w:ind w:firstLineChars="204" w:firstLine="490"/>
              <w:rPr>
                <w:sz w:val="24"/>
                <w:szCs w:val="30"/>
              </w:rPr>
            </w:pPr>
            <w:r w:rsidRPr="007B641D">
              <w:rPr>
                <w:rFonts w:hAnsi="宋体"/>
                <w:sz w:val="24"/>
                <w:szCs w:val="30"/>
              </w:rPr>
              <w:t>本工程噪声</w:t>
            </w:r>
            <w:r w:rsidRPr="007B641D">
              <w:rPr>
                <w:rFonts w:hAnsi="宋体"/>
                <w:sz w:val="24"/>
              </w:rPr>
              <w:t>主要是生产设备运行时产生的噪声，噪声值</w:t>
            </w:r>
            <w:r w:rsidRPr="007B641D">
              <w:rPr>
                <w:sz w:val="24"/>
              </w:rPr>
              <w:t>75~</w:t>
            </w:r>
            <w:r>
              <w:rPr>
                <w:rFonts w:hint="eastAsia"/>
                <w:sz w:val="24"/>
              </w:rPr>
              <w:t>90</w:t>
            </w:r>
            <w:r w:rsidRPr="007B641D">
              <w:rPr>
                <w:sz w:val="24"/>
              </w:rPr>
              <w:t>dB(A)</w:t>
            </w:r>
            <w:r w:rsidRPr="007B641D">
              <w:rPr>
                <w:rFonts w:hAnsi="宋体"/>
                <w:sz w:val="24"/>
              </w:rPr>
              <w:t>在之间。</w:t>
            </w:r>
          </w:p>
          <w:p w:rsidR="008A0ABD" w:rsidRPr="007B641D" w:rsidRDefault="008A0ABD" w:rsidP="008A0ABD">
            <w:pPr>
              <w:widowControl/>
              <w:spacing w:line="360" w:lineRule="auto"/>
              <w:ind w:firstLineChars="150" w:firstLine="360"/>
              <w:rPr>
                <w:sz w:val="24"/>
                <w:szCs w:val="30"/>
              </w:rPr>
            </w:pPr>
            <w:r w:rsidRPr="007B641D">
              <w:rPr>
                <w:rFonts w:hAnsi="宋体"/>
                <w:sz w:val="24"/>
                <w:szCs w:val="30"/>
              </w:rPr>
              <w:t>（</w:t>
            </w:r>
            <w:r w:rsidRPr="007B641D">
              <w:rPr>
                <w:sz w:val="24"/>
                <w:szCs w:val="30"/>
              </w:rPr>
              <w:t>1</w:t>
            </w:r>
            <w:r w:rsidRPr="007B641D">
              <w:rPr>
                <w:rFonts w:hAnsi="宋体"/>
                <w:sz w:val="24"/>
                <w:szCs w:val="30"/>
              </w:rPr>
              <w:t>）噪声源源强的选取原则</w:t>
            </w:r>
          </w:p>
          <w:p w:rsidR="008A0ABD" w:rsidRPr="007B641D" w:rsidRDefault="008A0ABD" w:rsidP="008A0ABD">
            <w:pPr>
              <w:widowControl/>
              <w:spacing w:line="360" w:lineRule="auto"/>
              <w:ind w:firstLineChars="204" w:firstLine="490"/>
              <w:rPr>
                <w:sz w:val="24"/>
                <w:szCs w:val="30"/>
              </w:rPr>
            </w:pPr>
            <w:r w:rsidRPr="007B641D">
              <w:rPr>
                <w:rFonts w:hAnsi="宋体"/>
                <w:sz w:val="24"/>
                <w:szCs w:val="30"/>
              </w:rPr>
              <w:t>①有些设备噪声给出的声压级有一个范围，本评价预测时按平均值考虑。</w:t>
            </w:r>
          </w:p>
          <w:p w:rsidR="008A0ABD" w:rsidRPr="007B641D" w:rsidRDefault="008A0ABD" w:rsidP="008A0ABD">
            <w:pPr>
              <w:widowControl/>
              <w:spacing w:line="360" w:lineRule="auto"/>
              <w:ind w:firstLineChars="204" w:firstLine="490"/>
              <w:rPr>
                <w:sz w:val="24"/>
                <w:szCs w:val="30"/>
              </w:rPr>
            </w:pPr>
            <w:r w:rsidRPr="007B641D">
              <w:rPr>
                <w:rFonts w:hAnsi="宋体"/>
                <w:sz w:val="24"/>
                <w:szCs w:val="30"/>
              </w:rPr>
              <w:t>②高噪声设备和低噪声设备的户外噪声强度相差较大，按照噪声叠加规律，相差</w:t>
            </w:r>
            <w:r w:rsidRPr="007B641D">
              <w:rPr>
                <w:sz w:val="24"/>
                <w:szCs w:val="30"/>
              </w:rPr>
              <w:t>10dB</w:t>
            </w:r>
            <w:r w:rsidRPr="007B641D">
              <w:rPr>
                <w:rFonts w:hAnsi="宋体"/>
                <w:sz w:val="24"/>
                <w:szCs w:val="30"/>
              </w:rPr>
              <w:t>以上的多个噪声源，可不用考虑低噪声的影响，因此，本评价在预测时按此规律筛选，只考虑高噪声设备的影响。</w:t>
            </w:r>
          </w:p>
          <w:p w:rsidR="008A0ABD" w:rsidRPr="008A0ABD" w:rsidRDefault="008A0ABD" w:rsidP="008A0ABD">
            <w:pPr>
              <w:widowControl/>
              <w:spacing w:line="360" w:lineRule="auto"/>
              <w:ind w:firstLineChars="150" w:firstLine="360"/>
              <w:rPr>
                <w:sz w:val="24"/>
                <w:szCs w:val="30"/>
              </w:rPr>
            </w:pPr>
            <w:r w:rsidRPr="008A0ABD">
              <w:rPr>
                <w:rFonts w:hAnsi="宋体"/>
                <w:sz w:val="24"/>
                <w:szCs w:val="30"/>
              </w:rPr>
              <w:t>（</w:t>
            </w:r>
            <w:r w:rsidRPr="008A0ABD">
              <w:rPr>
                <w:sz w:val="24"/>
                <w:szCs w:val="30"/>
              </w:rPr>
              <w:t>2</w:t>
            </w:r>
            <w:r w:rsidRPr="008A0ABD">
              <w:rPr>
                <w:rFonts w:hAnsi="宋体"/>
                <w:sz w:val="24"/>
                <w:szCs w:val="30"/>
              </w:rPr>
              <w:t>）预测模式的选取</w:t>
            </w:r>
          </w:p>
          <w:p w:rsidR="008A0ABD" w:rsidRPr="008A0ABD" w:rsidRDefault="008A0ABD" w:rsidP="008A0ABD">
            <w:pPr>
              <w:widowControl/>
              <w:spacing w:line="360" w:lineRule="auto"/>
              <w:ind w:firstLineChars="204" w:firstLine="490"/>
              <w:rPr>
                <w:sz w:val="24"/>
                <w:szCs w:val="30"/>
              </w:rPr>
            </w:pPr>
            <w:r w:rsidRPr="008A0ABD">
              <w:rPr>
                <w:rFonts w:hAnsi="宋体"/>
                <w:sz w:val="24"/>
                <w:szCs w:val="30"/>
              </w:rPr>
              <w:t>根据《环境影响评价技术导则</w:t>
            </w:r>
            <w:r w:rsidRPr="008A0ABD">
              <w:rPr>
                <w:sz w:val="24"/>
                <w:szCs w:val="30"/>
              </w:rPr>
              <w:t xml:space="preserve"> </w:t>
            </w:r>
            <w:r w:rsidRPr="008A0ABD">
              <w:rPr>
                <w:rFonts w:hAnsi="宋体"/>
                <w:sz w:val="24"/>
                <w:szCs w:val="30"/>
              </w:rPr>
              <w:t>声环境》（</w:t>
            </w:r>
            <w:r w:rsidRPr="008A0ABD">
              <w:rPr>
                <w:sz w:val="24"/>
                <w:szCs w:val="30"/>
              </w:rPr>
              <w:t>HJ2.4-2009</w:t>
            </w:r>
            <w:r w:rsidRPr="008A0ABD">
              <w:rPr>
                <w:rFonts w:hAnsi="宋体"/>
                <w:sz w:val="24"/>
                <w:szCs w:val="30"/>
              </w:rPr>
              <w:t>）的技术要求，本次评价采取导则上推荐模式。</w:t>
            </w:r>
          </w:p>
          <w:p w:rsidR="008A0ABD" w:rsidRPr="008A0ABD" w:rsidRDefault="008A0ABD" w:rsidP="008A0ABD">
            <w:pPr>
              <w:widowControl/>
              <w:spacing w:line="360" w:lineRule="auto"/>
              <w:ind w:firstLineChars="204" w:firstLine="490"/>
              <w:rPr>
                <w:sz w:val="24"/>
                <w:szCs w:val="30"/>
              </w:rPr>
            </w:pPr>
            <w:r w:rsidRPr="008A0ABD">
              <w:rPr>
                <w:rFonts w:hAnsi="宋体"/>
                <w:sz w:val="24"/>
                <w:szCs w:val="30"/>
              </w:rPr>
              <w:t>①</w:t>
            </w:r>
            <w:r w:rsidRPr="008A0ABD">
              <w:rPr>
                <w:sz w:val="24"/>
                <w:szCs w:val="30"/>
              </w:rPr>
              <w:tab/>
            </w:r>
            <w:r w:rsidRPr="008A0ABD">
              <w:rPr>
                <w:rFonts w:hAnsi="宋体"/>
                <w:sz w:val="24"/>
                <w:szCs w:val="30"/>
              </w:rPr>
              <w:t>声级计算</w:t>
            </w:r>
          </w:p>
          <w:p w:rsidR="008A0ABD" w:rsidRPr="008A0ABD" w:rsidRDefault="008A0ABD" w:rsidP="008A0ABD">
            <w:pPr>
              <w:widowControl/>
              <w:spacing w:line="360" w:lineRule="auto"/>
              <w:ind w:firstLineChars="204" w:firstLine="490"/>
              <w:rPr>
                <w:sz w:val="24"/>
                <w:szCs w:val="30"/>
              </w:rPr>
            </w:pPr>
            <w:r w:rsidRPr="008A0ABD">
              <w:rPr>
                <w:rFonts w:hAnsi="宋体"/>
                <w:sz w:val="24"/>
                <w:szCs w:val="30"/>
              </w:rPr>
              <w:t>建设项目声源在预测点产生的等效声级贡献值（</w:t>
            </w:r>
            <w:r w:rsidRPr="008A0ABD">
              <w:rPr>
                <w:sz w:val="24"/>
                <w:szCs w:val="30"/>
              </w:rPr>
              <w:t>Leqg</w:t>
            </w:r>
            <w:r w:rsidRPr="008A0ABD">
              <w:rPr>
                <w:rFonts w:hAnsi="宋体"/>
                <w:sz w:val="24"/>
                <w:szCs w:val="30"/>
              </w:rPr>
              <w:t>）计算公式：</w:t>
            </w:r>
          </w:p>
          <w:p w:rsidR="008A0ABD" w:rsidRPr="008A0ABD" w:rsidRDefault="008A0ABD" w:rsidP="008A0ABD">
            <w:pPr>
              <w:widowControl/>
              <w:spacing w:line="360" w:lineRule="auto"/>
              <w:jc w:val="center"/>
            </w:pPr>
            <w:r w:rsidRPr="008A0ABD">
              <w:rPr>
                <w:position w:val="-34"/>
              </w:rPr>
              <w:object w:dxaOrig="2620" w:dyaOrig="759">
                <v:shape id="Picture 7" o:spid="_x0000_i1027" type="#_x0000_t75" style="width:131.25pt;height:39pt;mso-position-horizontal-relative:page;mso-position-vertical-relative:page" o:ole="">
                  <v:imagedata r:id="rId16" o:title=""/>
                </v:shape>
                <o:OLEObject Type="Embed" ProgID="Equation.DSMT4" ShapeID="Picture 7" DrawAspect="Content" ObjectID="_1625903543" r:id="rId17"/>
              </w:object>
            </w:r>
          </w:p>
          <w:p w:rsidR="008A0ABD" w:rsidRPr="008A0ABD" w:rsidRDefault="008A0ABD" w:rsidP="008A0ABD">
            <w:pPr>
              <w:widowControl/>
              <w:spacing w:line="360" w:lineRule="auto"/>
              <w:ind w:firstLineChars="204" w:firstLine="490"/>
              <w:rPr>
                <w:sz w:val="24"/>
                <w:szCs w:val="30"/>
              </w:rPr>
            </w:pPr>
            <w:r w:rsidRPr="008A0ABD">
              <w:rPr>
                <w:rFonts w:hAnsi="宋体"/>
                <w:sz w:val="24"/>
                <w:szCs w:val="30"/>
              </w:rPr>
              <w:t>式中：</w:t>
            </w:r>
          </w:p>
          <w:p w:rsidR="008A0ABD" w:rsidRPr="008A0ABD" w:rsidRDefault="008A0ABD" w:rsidP="008A0ABD">
            <w:pPr>
              <w:widowControl/>
              <w:spacing w:line="360" w:lineRule="auto"/>
              <w:ind w:firstLineChars="404" w:firstLine="970"/>
              <w:rPr>
                <w:sz w:val="24"/>
                <w:szCs w:val="30"/>
              </w:rPr>
            </w:pPr>
            <w:r w:rsidRPr="008A0ABD">
              <w:rPr>
                <w:sz w:val="24"/>
                <w:szCs w:val="30"/>
              </w:rPr>
              <w:t>Leqg---</w:t>
            </w:r>
            <w:r w:rsidRPr="008A0ABD">
              <w:rPr>
                <w:rFonts w:hAnsi="宋体"/>
                <w:sz w:val="24"/>
                <w:szCs w:val="30"/>
              </w:rPr>
              <w:t>建设项目声源在预测点的等效声级贡献值，</w:t>
            </w:r>
            <w:r w:rsidRPr="008A0ABD">
              <w:rPr>
                <w:sz w:val="24"/>
                <w:szCs w:val="30"/>
              </w:rPr>
              <w:t>dB</w:t>
            </w:r>
            <w:r w:rsidRPr="008A0ABD">
              <w:rPr>
                <w:rFonts w:hAnsi="宋体"/>
                <w:sz w:val="24"/>
                <w:szCs w:val="30"/>
              </w:rPr>
              <w:t>（</w:t>
            </w:r>
            <w:r w:rsidRPr="008A0ABD">
              <w:rPr>
                <w:sz w:val="24"/>
                <w:szCs w:val="30"/>
              </w:rPr>
              <w:t>A</w:t>
            </w:r>
            <w:r w:rsidRPr="008A0ABD">
              <w:rPr>
                <w:rFonts w:hAnsi="宋体"/>
                <w:sz w:val="24"/>
                <w:szCs w:val="30"/>
              </w:rPr>
              <w:t>）；</w:t>
            </w:r>
          </w:p>
          <w:p w:rsidR="008A0ABD" w:rsidRPr="008A0ABD" w:rsidRDefault="008A0ABD" w:rsidP="008A0ABD">
            <w:pPr>
              <w:widowControl/>
              <w:spacing w:line="360" w:lineRule="auto"/>
              <w:ind w:firstLineChars="404" w:firstLine="970"/>
              <w:rPr>
                <w:sz w:val="24"/>
                <w:szCs w:val="30"/>
              </w:rPr>
            </w:pPr>
            <w:r w:rsidRPr="008A0ABD">
              <w:rPr>
                <w:sz w:val="24"/>
                <w:szCs w:val="30"/>
              </w:rPr>
              <w:t>LAi ---i</w:t>
            </w:r>
            <w:r w:rsidRPr="008A0ABD">
              <w:rPr>
                <w:rFonts w:hAnsi="宋体"/>
                <w:sz w:val="24"/>
                <w:szCs w:val="30"/>
              </w:rPr>
              <w:t>声源在预测点产生的</w:t>
            </w:r>
            <w:r w:rsidRPr="008A0ABD">
              <w:rPr>
                <w:sz w:val="24"/>
                <w:szCs w:val="30"/>
              </w:rPr>
              <w:t>A</w:t>
            </w:r>
            <w:r w:rsidRPr="008A0ABD">
              <w:rPr>
                <w:rFonts w:hAnsi="宋体"/>
                <w:sz w:val="24"/>
                <w:szCs w:val="30"/>
              </w:rPr>
              <w:t>声级，</w:t>
            </w:r>
            <w:r w:rsidRPr="008A0ABD">
              <w:rPr>
                <w:sz w:val="24"/>
                <w:szCs w:val="30"/>
              </w:rPr>
              <w:t>dB</w:t>
            </w:r>
            <w:r w:rsidRPr="008A0ABD">
              <w:rPr>
                <w:rFonts w:hAnsi="宋体"/>
                <w:sz w:val="24"/>
                <w:szCs w:val="30"/>
              </w:rPr>
              <w:t>（</w:t>
            </w:r>
            <w:r w:rsidRPr="008A0ABD">
              <w:rPr>
                <w:sz w:val="24"/>
                <w:szCs w:val="30"/>
              </w:rPr>
              <w:t>A</w:t>
            </w:r>
            <w:r w:rsidRPr="008A0ABD">
              <w:rPr>
                <w:rFonts w:hAnsi="宋体"/>
                <w:sz w:val="24"/>
                <w:szCs w:val="30"/>
              </w:rPr>
              <w:t>）；</w:t>
            </w:r>
          </w:p>
          <w:p w:rsidR="008A0ABD" w:rsidRPr="008A0ABD" w:rsidRDefault="008A0ABD" w:rsidP="008A0ABD">
            <w:pPr>
              <w:widowControl/>
              <w:spacing w:line="360" w:lineRule="auto"/>
              <w:ind w:firstLineChars="404" w:firstLine="970"/>
              <w:rPr>
                <w:sz w:val="24"/>
                <w:szCs w:val="30"/>
              </w:rPr>
            </w:pPr>
            <w:r w:rsidRPr="008A0ABD">
              <w:rPr>
                <w:sz w:val="24"/>
                <w:szCs w:val="30"/>
              </w:rPr>
              <w:t>T  ---</w:t>
            </w:r>
            <w:r w:rsidRPr="008A0ABD">
              <w:rPr>
                <w:rFonts w:hAnsi="宋体"/>
                <w:sz w:val="24"/>
                <w:szCs w:val="30"/>
              </w:rPr>
              <w:t>预测计算的时间段，</w:t>
            </w:r>
            <w:r w:rsidRPr="008A0ABD">
              <w:rPr>
                <w:sz w:val="24"/>
                <w:szCs w:val="30"/>
              </w:rPr>
              <w:t>s</w:t>
            </w:r>
            <w:r w:rsidRPr="008A0ABD">
              <w:rPr>
                <w:rFonts w:hAnsi="宋体"/>
                <w:sz w:val="24"/>
                <w:szCs w:val="30"/>
              </w:rPr>
              <w:t>；</w:t>
            </w:r>
          </w:p>
          <w:p w:rsidR="008A0ABD" w:rsidRPr="008A0ABD" w:rsidRDefault="008A0ABD" w:rsidP="008A0ABD">
            <w:pPr>
              <w:widowControl/>
              <w:spacing w:line="360" w:lineRule="auto"/>
              <w:ind w:firstLineChars="404" w:firstLine="970"/>
              <w:rPr>
                <w:sz w:val="24"/>
                <w:szCs w:val="30"/>
              </w:rPr>
            </w:pPr>
            <w:r w:rsidRPr="008A0ABD">
              <w:rPr>
                <w:sz w:val="24"/>
                <w:szCs w:val="30"/>
              </w:rPr>
              <w:t>ti  ---i</w:t>
            </w:r>
            <w:r w:rsidRPr="008A0ABD">
              <w:rPr>
                <w:rFonts w:hAnsi="宋体"/>
                <w:sz w:val="24"/>
                <w:szCs w:val="30"/>
              </w:rPr>
              <w:t>声源在</w:t>
            </w:r>
            <w:r w:rsidRPr="008A0ABD">
              <w:rPr>
                <w:sz w:val="24"/>
                <w:szCs w:val="30"/>
              </w:rPr>
              <w:t>T</w:t>
            </w:r>
            <w:r w:rsidRPr="008A0ABD">
              <w:rPr>
                <w:rFonts w:hAnsi="宋体"/>
                <w:sz w:val="24"/>
                <w:szCs w:val="30"/>
              </w:rPr>
              <w:t>时段内的运行时间，</w:t>
            </w:r>
            <w:r w:rsidRPr="008A0ABD">
              <w:rPr>
                <w:sz w:val="24"/>
                <w:szCs w:val="30"/>
              </w:rPr>
              <w:t>s</w:t>
            </w:r>
            <w:r w:rsidRPr="008A0ABD">
              <w:rPr>
                <w:rFonts w:hAnsi="宋体"/>
                <w:sz w:val="24"/>
                <w:szCs w:val="30"/>
              </w:rPr>
              <w:t>。</w:t>
            </w:r>
          </w:p>
          <w:p w:rsidR="008A0ABD" w:rsidRPr="008A0ABD" w:rsidRDefault="008A0ABD" w:rsidP="008A0ABD">
            <w:pPr>
              <w:widowControl/>
              <w:spacing w:line="360" w:lineRule="auto"/>
              <w:ind w:firstLineChars="204" w:firstLine="490"/>
              <w:rPr>
                <w:sz w:val="24"/>
                <w:szCs w:val="30"/>
              </w:rPr>
            </w:pPr>
            <w:r w:rsidRPr="008A0ABD">
              <w:rPr>
                <w:rFonts w:hAnsi="宋体"/>
                <w:sz w:val="24"/>
                <w:szCs w:val="30"/>
              </w:rPr>
              <w:t>②预测点的预测等效声级（</w:t>
            </w:r>
            <w:r w:rsidRPr="008A0ABD">
              <w:rPr>
                <w:sz w:val="24"/>
                <w:szCs w:val="30"/>
              </w:rPr>
              <w:t>Leq</w:t>
            </w:r>
            <w:r w:rsidRPr="008A0ABD">
              <w:rPr>
                <w:rFonts w:hAnsi="宋体"/>
                <w:sz w:val="24"/>
                <w:szCs w:val="30"/>
              </w:rPr>
              <w:t>）计算公式：</w:t>
            </w:r>
          </w:p>
          <w:p w:rsidR="008A0ABD" w:rsidRPr="008A0ABD" w:rsidRDefault="008A0ABD" w:rsidP="008A0ABD">
            <w:pPr>
              <w:widowControl/>
              <w:spacing w:line="360" w:lineRule="auto"/>
              <w:jc w:val="center"/>
              <w:rPr>
                <w:sz w:val="24"/>
                <w:szCs w:val="30"/>
              </w:rPr>
            </w:pPr>
            <w:r w:rsidRPr="008A0ABD">
              <w:rPr>
                <w:position w:val="-24"/>
              </w:rPr>
              <w:object w:dxaOrig="2880" w:dyaOrig="539">
                <v:shape id="Picture 4" o:spid="_x0000_i1028" type="#_x0000_t75" style="width:2in;height:27pt;mso-position-horizontal-relative:page;mso-position-vertical-relative:page" o:ole="">
                  <v:imagedata r:id="rId18" o:title=""/>
                </v:shape>
                <o:OLEObject Type="Embed" ProgID="Equation.DSMT4" ShapeID="Picture 4" DrawAspect="Content" ObjectID="_1625903544" r:id="rId19"/>
              </w:object>
            </w:r>
          </w:p>
          <w:p w:rsidR="008A0ABD" w:rsidRPr="008A0ABD" w:rsidRDefault="008A0ABD" w:rsidP="008A0ABD">
            <w:pPr>
              <w:widowControl/>
              <w:spacing w:line="360" w:lineRule="auto"/>
              <w:ind w:firstLineChars="204" w:firstLine="490"/>
              <w:rPr>
                <w:sz w:val="24"/>
                <w:szCs w:val="30"/>
              </w:rPr>
            </w:pPr>
            <w:r w:rsidRPr="008A0ABD">
              <w:rPr>
                <w:rFonts w:hAnsi="宋体"/>
                <w:sz w:val="24"/>
                <w:szCs w:val="30"/>
              </w:rPr>
              <w:t>式中：</w:t>
            </w:r>
          </w:p>
          <w:p w:rsidR="008A0ABD" w:rsidRPr="008A0ABD" w:rsidRDefault="008A0ABD" w:rsidP="008A0ABD">
            <w:pPr>
              <w:widowControl/>
              <w:spacing w:line="360" w:lineRule="auto"/>
              <w:ind w:firstLineChars="204" w:firstLine="490"/>
              <w:rPr>
                <w:sz w:val="24"/>
                <w:szCs w:val="30"/>
              </w:rPr>
            </w:pPr>
            <w:r w:rsidRPr="008A0ABD">
              <w:rPr>
                <w:sz w:val="24"/>
                <w:szCs w:val="30"/>
              </w:rPr>
              <w:t>Leqg---</w:t>
            </w:r>
            <w:r w:rsidRPr="008A0ABD">
              <w:rPr>
                <w:rFonts w:hAnsi="宋体"/>
                <w:sz w:val="24"/>
                <w:szCs w:val="30"/>
              </w:rPr>
              <w:t>建设项目声源在预测点的等效声级贡献值，</w:t>
            </w:r>
            <w:r w:rsidRPr="008A0ABD">
              <w:rPr>
                <w:sz w:val="24"/>
                <w:szCs w:val="30"/>
              </w:rPr>
              <w:t>dB</w:t>
            </w:r>
            <w:r w:rsidRPr="008A0ABD">
              <w:rPr>
                <w:rFonts w:hAnsi="宋体"/>
                <w:sz w:val="24"/>
                <w:szCs w:val="30"/>
              </w:rPr>
              <w:t>（</w:t>
            </w:r>
            <w:r w:rsidRPr="008A0ABD">
              <w:rPr>
                <w:sz w:val="24"/>
                <w:szCs w:val="30"/>
              </w:rPr>
              <w:t>A</w:t>
            </w:r>
            <w:r w:rsidRPr="008A0ABD">
              <w:rPr>
                <w:rFonts w:hAnsi="宋体"/>
                <w:sz w:val="24"/>
                <w:szCs w:val="30"/>
              </w:rPr>
              <w:t>）；</w:t>
            </w:r>
          </w:p>
          <w:p w:rsidR="008A0ABD" w:rsidRPr="008A0ABD" w:rsidRDefault="008A0ABD" w:rsidP="008A0ABD">
            <w:pPr>
              <w:widowControl/>
              <w:spacing w:line="360" w:lineRule="auto"/>
              <w:ind w:firstLineChars="204" w:firstLine="490"/>
              <w:rPr>
                <w:sz w:val="24"/>
                <w:szCs w:val="30"/>
              </w:rPr>
            </w:pPr>
            <w:r w:rsidRPr="008A0ABD">
              <w:rPr>
                <w:sz w:val="24"/>
                <w:szCs w:val="30"/>
              </w:rPr>
              <w:t>Leqb---</w:t>
            </w:r>
            <w:r w:rsidRPr="008A0ABD">
              <w:rPr>
                <w:rFonts w:hAnsi="宋体"/>
                <w:sz w:val="24"/>
                <w:szCs w:val="30"/>
              </w:rPr>
              <w:t>预测点的背景值，</w:t>
            </w:r>
            <w:r w:rsidRPr="008A0ABD">
              <w:rPr>
                <w:sz w:val="24"/>
                <w:szCs w:val="30"/>
              </w:rPr>
              <w:t>dB</w:t>
            </w:r>
            <w:r w:rsidRPr="008A0ABD">
              <w:rPr>
                <w:rFonts w:hAnsi="宋体"/>
                <w:sz w:val="24"/>
                <w:szCs w:val="30"/>
              </w:rPr>
              <w:t>（</w:t>
            </w:r>
            <w:r w:rsidRPr="008A0ABD">
              <w:rPr>
                <w:sz w:val="24"/>
                <w:szCs w:val="30"/>
              </w:rPr>
              <w:t>A</w:t>
            </w:r>
            <w:r w:rsidRPr="008A0ABD">
              <w:rPr>
                <w:rFonts w:hAnsi="宋体"/>
                <w:sz w:val="24"/>
                <w:szCs w:val="30"/>
              </w:rPr>
              <w:t>）。</w:t>
            </w:r>
          </w:p>
          <w:p w:rsidR="008A0ABD" w:rsidRPr="008A0ABD" w:rsidRDefault="008A0ABD" w:rsidP="008A0ABD">
            <w:pPr>
              <w:widowControl/>
              <w:spacing w:line="360" w:lineRule="auto"/>
              <w:ind w:firstLineChars="204" w:firstLine="490"/>
              <w:rPr>
                <w:kern w:val="0"/>
                <w:sz w:val="24"/>
              </w:rPr>
            </w:pPr>
            <w:r w:rsidRPr="008A0ABD">
              <w:rPr>
                <w:rFonts w:hAnsi="宋体"/>
                <w:kern w:val="0"/>
                <w:sz w:val="24"/>
              </w:rPr>
              <w:t>项目设备为露天生产，因此环评要求项目对设备采取基础减震降噪设备，对主要产噪设备安装减震垫，对筛分设备安装隔声措施，可降低噪声约</w:t>
            </w:r>
            <w:r w:rsidRPr="008A0ABD">
              <w:rPr>
                <w:kern w:val="0"/>
                <w:sz w:val="24"/>
              </w:rPr>
              <w:t>10dB</w:t>
            </w:r>
            <w:r w:rsidRPr="008A0ABD">
              <w:rPr>
                <w:rFonts w:hAnsi="宋体"/>
                <w:kern w:val="0"/>
                <w:sz w:val="24"/>
              </w:rPr>
              <w:t>（</w:t>
            </w:r>
            <w:r w:rsidRPr="008A0ABD">
              <w:rPr>
                <w:kern w:val="0"/>
                <w:sz w:val="24"/>
              </w:rPr>
              <w:t>A</w:t>
            </w:r>
            <w:r w:rsidRPr="008A0ABD">
              <w:rPr>
                <w:rFonts w:hAnsi="宋体"/>
                <w:kern w:val="0"/>
                <w:sz w:val="24"/>
              </w:rPr>
              <w:t>）。则通过采取基础隔声减噪措施，选取低噪声设备后，项目噪声源叠加值为</w:t>
            </w:r>
            <w:r w:rsidRPr="008A0ABD">
              <w:rPr>
                <w:kern w:val="0"/>
                <w:sz w:val="24"/>
              </w:rPr>
              <w:t>84.5 dB</w:t>
            </w:r>
            <w:r w:rsidRPr="008A0ABD">
              <w:rPr>
                <w:rFonts w:hAnsi="宋体"/>
                <w:kern w:val="0"/>
                <w:sz w:val="24"/>
              </w:rPr>
              <w:t>（</w:t>
            </w:r>
            <w:r w:rsidRPr="008A0ABD">
              <w:rPr>
                <w:kern w:val="0"/>
                <w:sz w:val="24"/>
              </w:rPr>
              <w:t>A</w:t>
            </w:r>
            <w:r w:rsidRPr="008A0ABD">
              <w:rPr>
                <w:rFonts w:hAnsi="宋体"/>
                <w:kern w:val="0"/>
                <w:sz w:val="24"/>
              </w:rPr>
              <w:t>）。</w:t>
            </w:r>
          </w:p>
          <w:p w:rsidR="008A0ABD" w:rsidRPr="00D27631" w:rsidRDefault="008A0ABD" w:rsidP="008A0ABD">
            <w:pPr>
              <w:widowControl/>
              <w:spacing w:line="360" w:lineRule="auto"/>
              <w:ind w:firstLineChars="204" w:firstLine="490"/>
              <w:rPr>
                <w:sz w:val="24"/>
                <w:szCs w:val="30"/>
                <w:u w:val="single"/>
              </w:rPr>
            </w:pPr>
            <w:r w:rsidRPr="00D27631">
              <w:rPr>
                <w:rFonts w:hAnsi="宋体"/>
                <w:sz w:val="24"/>
                <w:szCs w:val="30"/>
                <w:u w:val="single"/>
              </w:rPr>
              <w:t>（</w:t>
            </w:r>
            <w:r w:rsidRPr="00D27631">
              <w:rPr>
                <w:sz w:val="24"/>
                <w:szCs w:val="30"/>
                <w:u w:val="single"/>
              </w:rPr>
              <w:t>3</w:t>
            </w:r>
            <w:r w:rsidRPr="00D27631">
              <w:rPr>
                <w:rFonts w:hAnsi="宋体"/>
                <w:sz w:val="24"/>
                <w:szCs w:val="30"/>
                <w:u w:val="single"/>
              </w:rPr>
              <w:t>）预测结果</w:t>
            </w:r>
          </w:p>
          <w:p w:rsidR="008A0ABD" w:rsidRPr="00D27631" w:rsidRDefault="008A0ABD" w:rsidP="008A0ABD">
            <w:pPr>
              <w:widowControl/>
              <w:spacing w:line="360" w:lineRule="auto"/>
              <w:ind w:firstLineChars="204" w:firstLine="490"/>
              <w:rPr>
                <w:sz w:val="24"/>
                <w:szCs w:val="30"/>
                <w:u w:val="single"/>
              </w:rPr>
            </w:pPr>
            <w:r w:rsidRPr="00D27631">
              <w:rPr>
                <w:rFonts w:hAnsi="宋体"/>
                <w:sz w:val="24"/>
                <w:szCs w:val="30"/>
                <w:u w:val="single"/>
              </w:rPr>
              <w:t>利用上述模式可以预测分析该项目主要声源同时排放噪声的最为严重影响状况下，这些声源对声环境的影响。</w:t>
            </w:r>
          </w:p>
          <w:p w:rsidR="008A0ABD" w:rsidRPr="00D27631" w:rsidRDefault="008A0ABD" w:rsidP="008A0ABD">
            <w:pPr>
              <w:spacing w:line="360" w:lineRule="auto"/>
              <w:jc w:val="center"/>
              <w:rPr>
                <w:b/>
                <w:szCs w:val="21"/>
                <w:u w:val="single"/>
              </w:rPr>
            </w:pPr>
            <w:r w:rsidRPr="00D27631">
              <w:rPr>
                <w:rFonts w:hAnsi="宋体"/>
                <w:b/>
                <w:szCs w:val="21"/>
                <w:u w:val="single"/>
              </w:rPr>
              <w:t>表</w:t>
            </w:r>
            <w:r w:rsidRPr="00D27631">
              <w:rPr>
                <w:b/>
                <w:szCs w:val="21"/>
                <w:u w:val="single"/>
              </w:rPr>
              <w:t>7-</w:t>
            </w:r>
            <w:r w:rsidRPr="00D27631">
              <w:rPr>
                <w:rFonts w:hint="eastAsia"/>
                <w:b/>
                <w:szCs w:val="21"/>
                <w:u w:val="single"/>
              </w:rPr>
              <w:t>6</w:t>
            </w:r>
            <w:r w:rsidRPr="00D27631">
              <w:rPr>
                <w:b/>
                <w:szCs w:val="21"/>
                <w:u w:val="single"/>
              </w:rPr>
              <w:t xml:space="preserve">  </w:t>
            </w:r>
            <w:r w:rsidRPr="00D27631">
              <w:rPr>
                <w:rFonts w:hAnsi="宋体"/>
                <w:b/>
                <w:szCs w:val="21"/>
                <w:u w:val="single"/>
              </w:rPr>
              <w:t>项目运行期设备噪声距离衰减预测结果</w:t>
            </w:r>
            <w:r w:rsidRPr="00D27631">
              <w:rPr>
                <w:b/>
                <w:szCs w:val="21"/>
                <w:u w:val="single"/>
              </w:rPr>
              <w:t xml:space="preserve">   </w:t>
            </w:r>
            <w:r w:rsidRPr="00D27631">
              <w:rPr>
                <w:rFonts w:hAnsi="宋体"/>
                <w:b/>
                <w:szCs w:val="21"/>
                <w:u w:val="single"/>
              </w:rPr>
              <w:t>单位：</w:t>
            </w:r>
            <w:r w:rsidRPr="00D27631">
              <w:rPr>
                <w:b/>
                <w:kern w:val="0"/>
                <w:szCs w:val="21"/>
                <w:u w:val="single"/>
              </w:rPr>
              <w:t>dB</w:t>
            </w:r>
            <w:r w:rsidRPr="00D27631">
              <w:rPr>
                <w:rFonts w:hAnsi="宋体"/>
                <w:b/>
                <w:kern w:val="0"/>
                <w:szCs w:val="21"/>
                <w:u w:val="single"/>
              </w:rPr>
              <w:t>（</w:t>
            </w:r>
            <w:r w:rsidRPr="00D27631">
              <w:rPr>
                <w:b/>
                <w:kern w:val="0"/>
                <w:szCs w:val="21"/>
                <w:u w:val="single"/>
              </w:rPr>
              <w:t>A</w:t>
            </w:r>
            <w:r w:rsidRPr="00D27631">
              <w:rPr>
                <w:rFonts w:hAnsi="宋体"/>
                <w:b/>
                <w:kern w:val="0"/>
                <w:szCs w:val="21"/>
                <w:u w:val="single"/>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14"/>
              <w:gridCol w:w="1023"/>
              <w:gridCol w:w="1023"/>
              <w:gridCol w:w="1023"/>
              <w:gridCol w:w="1023"/>
              <w:gridCol w:w="1023"/>
              <w:gridCol w:w="1023"/>
              <w:gridCol w:w="1024"/>
            </w:tblGrid>
            <w:tr w:rsidR="008A0ABD" w:rsidRPr="00D27631" w:rsidTr="00F40C5C">
              <w:trPr>
                <w:trHeight w:val="397"/>
                <w:jc w:val="center"/>
              </w:trPr>
              <w:tc>
                <w:tcPr>
                  <w:tcW w:w="1117" w:type="dxa"/>
                  <w:vAlign w:val="center"/>
                </w:tcPr>
                <w:p w:rsidR="008A0ABD" w:rsidRPr="00D27631" w:rsidRDefault="008A0ABD" w:rsidP="00F40C5C">
                  <w:pPr>
                    <w:jc w:val="center"/>
                    <w:rPr>
                      <w:b/>
                      <w:szCs w:val="21"/>
                      <w:u w:val="single"/>
                    </w:rPr>
                  </w:pPr>
                  <w:r w:rsidRPr="00D27631">
                    <w:rPr>
                      <w:rFonts w:hAnsi="宋体"/>
                      <w:b/>
                      <w:szCs w:val="21"/>
                      <w:u w:val="single"/>
                    </w:rPr>
                    <w:t>噪声源值</w:t>
                  </w:r>
                </w:p>
              </w:tc>
              <w:tc>
                <w:tcPr>
                  <w:tcW w:w="1026" w:type="dxa"/>
                  <w:vAlign w:val="center"/>
                </w:tcPr>
                <w:p w:rsidR="008A0ABD" w:rsidRPr="00D27631" w:rsidRDefault="008A0ABD" w:rsidP="00F40C5C">
                  <w:pPr>
                    <w:jc w:val="center"/>
                    <w:rPr>
                      <w:b/>
                      <w:szCs w:val="21"/>
                      <w:u w:val="single"/>
                    </w:rPr>
                  </w:pPr>
                  <w:r w:rsidRPr="00D27631">
                    <w:rPr>
                      <w:b/>
                      <w:szCs w:val="21"/>
                      <w:u w:val="single"/>
                    </w:rPr>
                    <w:t>10</w:t>
                  </w:r>
                  <w:r w:rsidRPr="00D27631">
                    <w:rPr>
                      <w:rFonts w:hAnsi="宋体"/>
                      <w:b/>
                      <w:szCs w:val="21"/>
                      <w:u w:val="single"/>
                    </w:rPr>
                    <w:t>米</w:t>
                  </w:r>
                </w:p>
              </w:tc>
              <w:tc>
                <w:tcPr>
                  <w:tcW w:w="1027" w:type="dxa"/>
                  <w:vAlign w:val="center"/>
                </w:tcPr>
                <w:p w:rsidR="008A0ABD" w:rsidRPr="00D27631" w:rsidRDefault="008A0ABD" w:rsidP="00F40C5C">
                  <w:pPr>
                    <w:jc w:val="center"/>
                    <w:rPr>
                      <w:b/>
                      <w:szCs w:val="21"/>
                      <w:u w:val="single"/>
                    </w:rPr>
                  </w:pPr>
                  <w:r w:rsidRPr="00D27631">
                    <w:rPr>
                      <w:b/>
                      <w:szCs w:val="21"/>
                      <w:u w:val="single"/>
                    </w:rPr>
                    <w:t>15</w:t>
                  </w:r>
                  <w:r w:rsidRPr="00D27631">
                    <w:rPr>
                      <w:rFonts w:hAnsi="宋体"/>
                      <w:b/>
                      <w:szCs w:val="21"/>
                      <w:u w:val="single"/>
                    </w:rPr>
                    <w:t>米</w:t>
                  </w:r>
                </w:p>
              </w:tc>
              <w:tc>
                <w:tcPr>
                  <w:tcW w:w="1027" w:type="dxa"/>
                  <w:vAlign w:val="center"/>
                </w:tcPr>
                <w:p w:rsidR="008A0ABD" w:rsidRPr="00D27631" w:rsidRDefault="008A0ABD" w:rsidP="00F40C5C">
                  <w:pPr>
                    <w:jc w:val="center"/>
                    <w:rPr>
                      <w:b/>
                      <w:szCs w:val="21"/>
                      <w:u w:val="single"/>
                    </w:rPr>
                  </w:pPr>
                  <w:r w:rsidRPr="00D27631">
                    <w:rPr>
                      <w:b/>
                      <w:szCs w:val="21"/>
                      <w:u w:val="single"/>
                    </w:rPr>
                    <w:t>20</w:t>
                  </w:r>
                  <w:r w:rsidRPr="00D27631">
                    <w:rPr>
                      <w:rFonts w:hAnsi="宋体"/>
                      <w:b/>
                      <w:szCs w:val="21"/>
                      <w:u w:val="single"/>
                    </w:rPr>
                    <w:t>米</w:t>
                  </w:r>
                </w:p>
              </w:tc>
              <w:tc>
                <w:tcPr>
                  <w:tcW w:w="1027" w:type="dxa"/>
                  <w:vAlign w:val="center"/>
                </w:tcPr>
                <w:p w:rsidR="008A0ABD" w:rsidRPr="00D27631" w:rsidRDefault="008A0ABD" w:rsidP="00F40C5C">
                  <w:pPr>
                    <w:jc w:val="center"/>
                    <w:rPr>
                      <w:b/>
                      <w:szCs w:val="21"/>
                      <w:u w:val="single"/>
                    </w:rPr>
                  </w:pPr>
                  <w:r w:rsidRPr="00D27631">
                    <w:rPr>
                      <w:b/>
                      <w:szCs w:val="21"/>
                      <w:u w:val="single"/>
                    </w:rPr>
                    <w:t>40</w:t>
                  </w:r>
                  <w:r w:rsidRPr="00D27631">
                    <w:rPr>
                      <w:rFonts w:hAnsi="宋体"/>
                      <w:b/>
                      <w:szCs w:val="21"/>
                      <w:u w:val="single"/>
                    </w:rPr>
                    <w:t>米</w:t>
                  </w:r>
                </w:p>
              </w:tc>
              <w:tc>
                <w:tcPr>
                  <w:tcW w:w="1027" w:type="dxa"/>
                  <w:vAlign w:val="center"/>
                </w:tcPr>
                <w:p w:rsidR="008A0ABD" w:rsidRPr="00D27631" w:rsidRDefault="008A0ABD" w:rsidP="00F40C5C">
                  <w:pPr>
                    <w:jc w:val="center"/>
                    <w:rPr>
                      <w:b/>
                      <w:szCs w:val="21"/>
                      <w:u w:val="single"/>
                    </w:rPr>
                  </w:pPr>
                  <w:r w:rsidRPr="00D27631">
                    <w:rPr>
                      <w:b/>
                      <w:szCs w:val="21"/>
                      <w:u w:val="single"/>
                    </w:rPr>
                    <w:t>80</w:t>
                  </w:r>
                  <w:r w:rsidRPr="00D27631">
                    <w:rPr>
                      <w:rFonts w:hAnsi="宋体"/>
                      <w:b/>
                      <w:szCs w:val="21"/>
                      <w:u w:val="single"/>
                    </w:rPr>
                    <w:t>米</w:t>
                  </w:r>
                </w:p>
              </w:tc>
              <w:tc>
                <w:tcPr>
                  <w:tcW w:w="1027" w:type="dxa"/>
                  <w:vAlign w:val="center"/>
                </w:tcPr>
                <w:p w:rsidR="008A0ABD" w:rsidRPr="00D27631" w:rsidRDefault="008A0ABD" w:rsidP="00F40C5C">
                  <w:pPr>
                    <w:jc w:val="center"/>
                    <w:rPr>
                      <w:b/>
                      <w:szCs w:val="21"/>
                      <w:u w:val="single"/>
                    </w:rPr>
                  </w:pPr>
                  <w:r w:rsidRPr="00D27631">
                    <w:rPr>
                      <w:b/>
                      <w:szCs w:val="21"/>
                      <w:u w:val="single"/>
                    </w:rPr>
                    <w:t>100</w:t>
                  </w:r>
                  <w:r w:rsidRPr="00D27631">
                    <w:rPr>
                      <w:rFonts w:hAnsi="宋体"/>
                      <w:b/>
                      <w:szCs w:val="21"/>
                      <w:u w:val="single"/>
                    </w:rPr>
                    <w:t>米</w:t>
                  </w:r>
                </w:p>
              </w:tc>
              <w:tc>
                <w:tcPr>
                  <w:tcW w:w="1028" w:type="dxa"/>
                  <w:vAlign w:val="center"/>
                </w:tcPr>
                <w:p w:rsidR="008A0ABD" w:rsidRPr="00D27631" w:rsidRDefault="008A0ABD" w:rsidP="00F40C5C">
                  <w:pPr>
                    <w:jc w:val="center"/>
                    <w:rPr>
                      <w:b/>
                      <w:szCs w:val="21"/>
                      <w:u w:val="single"/>
                    </w:rPr>
                  </w:pPr>
                  <w:r w:rsidRPr="00D27631">
                    <w:rPr>
                      <w:b/>
                      <w:szCs w:val="21"/>
                      <w:u w:val="single"/>
                    </w:rPr>
                    <w:t>120</w:t>
                  </w:r>
                  <w:r w:rsidRPr="00D27631">
                    <w:rPr>
                      <w:rFonts w:hAnsi="宋体"/>
                      <w:b/>
                      <w:szCs w:val="21"/>
                      <w:u w:val="single"/>
                    </w:rPr>
                    <w:t>米</w:t>
                  </w:r>
                </w:p>
              </w:tc>
            </w:tr>
            <w:tr w:rsidR="008A0ABD" w:rsidRPr="00D27631" w:rsidTr="00F40C5C">
              <w:trPr>
                <w:trHeight w:val="397"/>
                <w:jc w:val="center"/>
              </w:trPr>
              <w:tc>
                <w:tcPr>
                  <w:tcW w:w="1117" w:type="dxa"/>
                  <w:vAlign w:val="center"/>
                </w:tcPr>
                <w:p w:rsidR="008A0ABD" w:rsidRPr="00D27631" w:rsidRDefault="008A0ABD" w:rsidP="00F40C5C">
                  <w:pPr>
                    <w:jc w:val="center"/>
                    <w:rPr>
                      <w:szCs w:val="21"/>
                      <w:u w:val="single"/>
                    </w:rPr>
                  </w:pPr>
                  <w:r w:rsidRPr="00D27631">
                    <w:rPr>
                      <w:szCs w:val="21"/>
                      <w:u w:val="single"/>
                    </w:rPr>
                    <w:t>84.5</w:t>
                  </w:r>
                </w:p>
              </w:tc>
              <w:tc>
                <w:tcPr>
                  <w:tcW w:w="1026" w:type="dxa"/>
                  <w:vAlign w:val="center"/>
                </w:tcPr>
                <w:p w:rsidR="008A0ABD" w:rsidRPr="00D27631" w:rsidRDefault="008A0ABD" w:rsidP="00F40C5C">
                  <w:pPr>
                    <w:jc w:val="center"/>
                    <w:rPr>
                      <w:szCs w:val="21"/>
                      <w:u w:val="single"/>
                    </w:rPr>
                  </w:pPr>
                  <w:r w:rsidRPr="00D27631">
                    <w:rPr>
                      <w:szCs w:val="21"/>
                      <w:u w:val="single"/>
                    </w:rPr>
                    <w:t>64.5</w:t>
                  </w:r>
                </w:p>
              </w:tc>
              <w:tc>
                <w:tcPr>
                  <w:tcW w:w="1027" w:type="dxa"/>
                  <w:vAlign w:val="center"/>
                </w:tcPr>
                <w:p w:rsidR="008A0ABD" w:rsidRPr="00D27631" w:rsidRDefault="008A0ABD" w:rsidP="00F40C5C">
                  <w:pPr>
                    <w:jc w:val="center"/>
                    <w:rPr>
                      <w:szCs w:val="21"/>
                      <w:u w:val="single"/>
                    </w:rPr>
                  </w:pPr>
                  <w:r w:rsidRPr="00D27631">
                    <w:rPr>
                      <w:szCs w:val="21"/>
                      <w:u w:val="single"/>
                    </w:rPr>
                    <w:t>61.0</w:t>
                  </w:r>
                </w:p>
              </w:tc>
              <w:tc>
                <w:tcPr>
                  <w:tcW w:w="1027" w:type="dxa"/>
                  <w:vAlign w:val="center"/>
                </w:tcPr>
                <w:p w:rsidR="008A0ABD" w:rsidRPr="00D27631" w:rsidRDefault="008A0ABD" w:rsidP="00F40C5C">
                  <w:pPr>
                    <w:jc w:val="center"/>
                    <w:rPr>
                      <w:szCs w:val="21"/>
                      <w:u w:val="single"/>
                    </w:rPr>
                  </w:pPr>
                  <w:r w:rsidRPr="00D27631">
                    <w:rPr>
                      <w:szCs w:val="21"/>
                      <w:u w:val="single"/>
                    </w:rPr>
                    <w:t>58.5</w:t>
                  </w:r>
                </w:p>
              </w:tc>
              <w:tc>
                <w:tcPr>
                  <w:tcW w:w="1027" w:type="dxa"/>
                  <w:vAlign w:val="center"/>
                </w:tcPr>
                <w:p w:rsidR="008A0ABD" w:rsidRPr="00D27631" w:rsidRDefault="008A0ABD" w:rsidP="00F40C5C">
                  <w:pPr>
                    <w:jc w:val="center"/>
                    <w:rPr>
                      <w:szCs w:val="21"/>
                      <w:u w:val="single"/>
                    </w:rPr>
                  </w:pPr>
                  <w:r w:rsidRPr="00D27631">
                    <w:rPr>
                      <w:szCs w:val="21"/>
                      <w:u w:val="single"/>
                    </w:rPr>
                    <w:t>52.5</w:t>
                  </w:r>
                </w:p>
              </w:tc>
              <w:tc>
                <w:tcPr>
                  <w:tcW w:w="1027" w:type="dxa"/>
                  <w:vAlign w:val="center"/>
                </w:tcPr>
                <w:p w:rsidR="008A0ABD" w:rsidRPr="00D27631" w:rsidRDefault="008A0ABD" w:rsidP="00F40C5C">
                  <w:pPr>
                    <w:jc w:val="center"/>
                    <w:rPr>
                      <w:szCs w:val="21"/>
                      <w:u w:val="single"/>
                    </w:rPr>
                  </w:pPr>
                  <w:r w:rsidRPr="00D27631">
                    <w:rPr>
                      <w:szCs w:val="21"/>
                      <w:u w:val="single"/>
                    </w:rPr>
                    <w:t>46.4</w:t>
                  </w:r>
                </w:p>
              </w:tc>
              <w:tc>
                <w:tcPr>
                  <w:tcW w:w="1027" w:type="dxa"/>
                  <w:vAlign w:val="center"/>
                </w:tcPr>
                <w:p w:rsidR="008A0ABD" w:rsidRPr="00D27631" w:rsidRDefault="008A0ABD" w:rsidP="00F40C5C">
                  <w:pPr>
                    <w:jc w:val="center"/>
                    <w:rPr>
                      <w:szCs w:val="21"/>
                      <w:u w:val="single"/>
                    </w:rPr>
                  </w:pPr>
                  <w:r w:rsidRPr="00D27631">
                    <w:rPr>
                      <w:szCs w:val="21"/>
                      <w:u w:val="single"/>
                    </w:rPr>
                    <w:t>44.5</w:t>
                  </w:r>
                </w:p>
              </w:tc>
              <w:tc>
                <w:tcPr>
                  <w:tcW w:w="1028" w:type="dxa"/>
                  <w:vAlign w:val="center"/>
                </w:tcPr>
                <w:p w:rsidR="008A0ABD" w:rsidRPr="00D27631" w:rsidRDefault="008A0ABD" w:rsidP="00F40C5C">
                  <w:pPr>
                    <w:jc w:val="center"/>
                    <w:rPr>
                      <w:szCs w:val="21"/>
                      <w:u w:val="single"/>
                    </w:rPr>
                  </w:pPr>
                  <w:r w:rsidRPr="00D27631">
                    <w:rPr>
                      <w:szCs w:val="21"/>
                      <w:u w:val="single"/>
                    </w:rPr>
                    <w:t>42.9</w:t>
                  </w:r>
                </w:p>
              </w:tc>
            </w:tr>
          </w:tbl>
          <w:p w:rsidR="008A0ABD" w:rsidRPr="00D27631" w:rsidRDefault="008A0ABD" w:rsidP="008A0ABD">
            <w:pPr>
              <w:spacing w:line="360" w:lineRule="auto"/>
              <w:ind w:firstLineChars="200" w:firstLine="480"/>
              <w:rPr>
                <w:rFonts w:hAnsi="宋体"/>
                <w:bCs/>
                <w:sz w:val="24"/>
                <w:u w:val="single"/>
              </w:rPr>
            </w:pPr>
            <w:r w:rsidRPr="00D27631">
              <w:rPr>
                <w:rFonts w:hAnsi="宋体"/>
                <w:sz w:val="24"/>
                <w:u w:val="single"/>
              </w:rPr>
              <w:t>预测结果显示，本项目噪声经采取相应的治理措施后，在距离噪声源</w:t>
            </w:r>
            <w:r w:rsidRPr="00D27631">
              <w:rPr>
                <w:sz w:val="24"/>
                <w:u w:val="single"/>
              </w:rPr>
              <w:t>20</w:t>
            </w:r>
            <w:r w:rsidRPr="00D27631">
              <w:rPr>
                <w:rFonts w:hAnsi="宋体"/>
                <w:sz w:val="24"/>
                <w:u w:val="single"/>
              </w:rPr>
              <w:t>米处低于</w:t>
            </w:r>
            <w:r w:rsidRPr="00D27631">
              <w:rPr>
                <w:sz w:val="24"/>
                <w:u w:val="single"/>
              </w:rPr>
              <w:t>60dB</w:t>
            </w:r>
            <w:r w:rsidRPr="00D27631">
              <w:rPr>
                <w:rFonts w:hAnsi="宋体"/>
                <w:sz w:val="24"/>
                <w:u w:val="single"/>
              </w:rPr>
              <w:t>，可满足《工业企业厂界环境噪声排放标准》（</w:t>
            </w:r>
            <w:r w:rsidRPr="00D27631">
              <w:rPr>
                <w:sz w:val="24"/>
                <w:u w:val="single"/>
              </w:rPr>
              <w:t>GB12348-2008</w:t>
            </w:r>
            <w:r w:rsidRPr="00D27631">
              <w:rPr>
                <w:rFonts w:hAnsi="宋体"/>
                <w:sz w:val="24"/>
                <w:u w:val="single"/>
              </w:rPr>
              <w:t>）</w:t>
            </w:r>
            <w:r w:rsidRPr="00D27631">
              <w:rPr>
                <w:sz w:val="24"/>
                <w:u w:val="single"/>
              </w:rPr>
              <w:t>2</w:t>
            </w:r>
            <w:r w:rsidRPr="00D27631">
              <w:rPr>
                <w:rFonts w:hAnsi="宋体"/>
                <w:sz w:val="24"/>
                <w:u w:val="single"/>
              </w:rPr>
              <w:t>类标准限值昼间</w:t>
            </w:r>
            <w:r w:rsidRPr="00D27631">
              <w:rPr>
                <w:sz w:val="24"/>
                <w:u w:val="single"/>
              </w:rPr>
              <w:t>60 dB</w:t>
            </w:r>
            <w:r w:rsidRPr="00D27631">
              <w:rPr>
                <w:rFonts w:hAnsi="宋体"/>
                <w:sz w:val="24"/>
                <w:u w:val="single"/>
              </w:rPr>
              <w:t>的要求，对于距离项目产噪设备</w:t>
            </w:r>
            <w:r w:rsidRPr="00D27631">
              <w:rPr>
                <w:sz w:val="24"/>
                <w:u w:val="single"/>
              </w:rPr>
              <w:t>20m</w:t>
            </w:r>
            <w:r w:rsidRPr="00D27631">
              <w:rPr>
                <w:rFonts w:hAnsi="宋体"/>
                <w:sz w:val="24"/>
                <w:u w:val="single"/>
              </w:rPr>
              <w:t>以外的敏感点影响较小</w:t>
            </w:r>
            <w:r w:rsidR="00D27631" w:rsidRPr="00D27631">
              <w:rPr>
                <w:rFonts w:hAnsi="宋体" w:hint="eastAsia"/>
                <w:sz w:val="24"/>
                <w:u w:val="single"/>
              </w:rPr>
              <w:t>，无需设置噪声防护距离</w:t>
            </w:r>
            <w:r w:rsidRPr="00D27631">
              <w:rPr>
                <w:rFonts w:hAnsi="宋体"/>
                <w:sz w:val="24"/>
                <w:u w:val="single"/>
              </w:rPr>
              <w:t>。根据现场踏勘并结合平面布置图可知，项目距离最近的居民</w:t>
            </w:r>
            <w:r w:rsidRPr="00D27631">
              <w:rPr>
                <w:rFonts w:hAnsi="宋体" w:hint="eastAsia"/>
                <w:sz w:val="24"/>
                <w:u w:val="single"/>
              </w:rPr>
              <w:t>点为西南</w:t>
            </w:r>
            <w:r w:rsidRPr="00D27631">
              <w:rPr>
                <w:rFonts w:hint="eastAsia"/>
                <w:sz w:val="24"/>
                <w:u w:val="single"/>
              </w:rPr>
              <w:t>25</w:t>
            </w:r>
            <w:r w:rsidRPr="00D27631">
              <w:rPr>
                <w:sz w:val="24"/>
                <w:u w:val="single"/>
              </w:rPr>
              <w:t>0m</w:t>
            </w:r>
            <w:r w:rsidRPr="00D27631">
              <w:rPr>
                <w:rFonts w:hAnsi="宋体"/>
                <w:sz w:val="24"/>
                <w:u w:val="single"/>
              </w:rPr>
              <w:t>，周边</w:t>
            </w:r>
            <w:r w:rsidRPr="00D27631">
              <w:rPr>
                <w:rFonts w:hint="eastAsia"/>
                <w:sz w:val="24"/>
                <w:u w:val="single"/>
              </w:rPr>
              <w:t>20</w:t>
            </w:r>
            <w:r w:rsidRPr="00D27631">
              <w:rPr>
                <w:sz w:val="24"/>
                <w:u w:val="single"/>
              </w:rPr>
              <w:t>0m</w:t>
            </w:r>
            <w:r w:rsidRPr="00D27631">
              <w:rPr>
                <w:rFonts w:hAnsi="宋体"/>
                <w:sz w:val="24"/>
                <w:u w:val="single"/>
              </w:rPr>
              <w:t>范围内无人居住，无学校等敏感点，</w:t>
            </w:r>
            <w:r w:rsidRPr="00D27631">
              <w:rPr>
                <w:rFonts w:hAnsi="宋体"/>
                <w:bCs/>
                <w:sz w:val="24"/>
                <w:u w:val="single"/>
              </w:rPr>
              <w:t>因此，项目建成后噪声对周边居民及声环境的影响较小。另外，环评要求项目夜间</w:t>
            </w:r>
            <w:r w:rsidRPr="00D27631">
              <w:rPr>
                <w:rFonts w:hAnsi="宋体"/>
                <w:sz w:val="24"/>
                <w:u w:val="single"/>
              </w:rPr>
              <w:t>（</w:t>
            </w:r>
            <w:r w:rsidRPr="00D27631">
              <w:rPr>
                <w:sz w:val="24"/>
                <w:u w:val="single"/>
              </w:rPr>
              <w:t>22</w:t>
            </w:r>
            <w:r w:rsidRPr="00D27631">
              <w:rPr>
                <w:rFonts w:hAnsi="宋体"/>
                <w:sz w:val="24"/>
                <w:u w:val="single"/>
              </w:rPr>
              <w:t>：</w:t>
            </w:r>
            <w:r w:rsidRPr="00D27631">
              <w:rPr>
                <w:sz w:val="24"/>
                <w:u w:val="single"/>
              </w:rPr>
              <w:t>00~</w:t>
            </w:r>
            <w:r w:rsidRPr="00D27631">
              <w:rPr>
                <w:rFonts w:hAnsi="宋体"/>
                <w:sz w:val="24"/>
                <w:u w:val="single"/>
              </w:rPr>
              <w:t>次日</w:t>
            </w:r>
            <w:r w:rsidRPr="00D27631">
              <w:rPr>
                <w:sz w:val="24"/>
                <w:u w:val="single"/>
              </w:rPr>
              <w:t>06</w:t>
            </w:r>
            <w:r w:rsidRPr="00D27631">
              <w:rPr>
                <w:rFonts w:hAnsi="宋体"/>
                <w:sz w:val="24"/>
                <w:u w:val="single"/>
              </w:rPr>
              <w:t>：</w:t>
            </w:r>
            <w:r w:rsidRPr="00D27631">
              <w:rPr>
                <w:sz w:val="24"/>
                <w:u w:val="single"/>
              </w:rPr>
              <w:t>00</w:t>
            </w:r>
            <w:r w:rsidRPr="00D27631">
              <w:rPr>
                <w:rFonts w:hAnsi="宋体"/>
                <w:sz w:val="24"/>
                <w:u w:val="single"/>
              </w:rPr>
              <w:t>）</w:t>
            </w:r>
            <w:r w:rsidRPr="00D27631">
              <w:rPr>
                <w:rFonts w:hAnsi="宋体"/>
                <w:bCs/>
                <w:sz w:val="24"/>
                <w:u w:val="single"/>
              </w:rPr>
              <w:t>禁止生产。</w:t>
            </w:r>
          </w:p>
          <w:p w:rsidR="008A0ABD" w:rsidRPr="00D27631" w:rsidRDefault="008A0ABD" w:rsidP="008A0ABD">
            <w:pPr>
              <w:spacing w:line="360" w:lineRule="auto"/>
              <w:ind w:firstLineChars="200" w:firstLine="480"/>
              <w:rPr>
                <w:sz w:val="24"/>
                <w:u w:val="single"/>
              </w:rPr>
            </w:pPr>
            <w:r w:rsidRPr="00D27631">
              <w:rPr>
                <w:rFonts w:hAnsi="宋体"/>
                <w:sz w:val="24"/>
                <w:u w:val="single"/>
              </w:rPr>
              <w:t>为进一步减小影响，环评提出应采取以下措施：</w:t>
            </w:r>
            <w:r w:rsidRPr="00D27631">
              <w:rPr>
                <w:sz w:val="24"/>
                <w:u w:val="single"/>
              </w:rPr>
              <w:t xml:space="preserve">  </w:t>
            </w:r>
          </w:p>
          <w:p w:rsidR="008A0ABD" w:rsidRPr="00D27631" w:rsidRDefault="008A0ABD" w:rsidP="008A0ABD">
            <w:pPr>
              <w:spacing w:line="360" w:lineRule="auto"/>
              <w:ind w:firstLineChars="200" w:firstLine="480"/>
              <w:rPr>
                <w:sz w:val="24"/>
                <w:u w:val="single"/>
              </w:rPr>
            </w:pPr>
            <w:r w:rsidRPr="00D27631">
              <w:rPr>
                <w:rFonts w:hAnsi="宋体"/>
                <w:sz w:val="24"/>
                <w:u w:val="single"/>
              </w:rPr>
              <w:t>（</w:t>
            </w:r>
            <w:r w:rsidRPr="00D27631">
              <w:rPr>
                <w:sz w:val="24"/>
                <w:u w:val="single"/>
              </w:rPr>
              <w:t>1</w:t>
            </w:r>
            <w:r w:rsidRPr="00D27631">
              <w:rPr>
                <w:rFonts w:hAnsi="宋体"/>
                <w:sz w:val="24"/>
                <w:u w:val="single"/>
              </w:rPr>
              <w:t>）对于</w:t>
            </w:r>
            <w:r w:rsidRPr="00D27631">
              <w:rPr>
                <w:rFonts w:hAnsi="宋体" w:hint="eastAsia"/>
                <w:sz w:val="24"/>
                <w:u w:val="single"/>
              </w:rPr>
              <w:t>设置的</w:t>
            </w:r>
            <w:r w:rsidRPr="00D27631">
              <w:rPr>
                <w:rFonts w:hAnsi="宋体"/>
                <w:sz w:val="24"/>
                <w:u w:val="single"/>
              </w:rPr>
              <w:t>生产设备，尽可能选用功能好、噪音低的生产设备；</w:t>
            </w:r>
            <w:r w:rsidRPr="00D27631">
              <w:rPr>
                <w:sz w:val="24"/>
                <w:u w:val="single"/>
              </w:rPr>
              <w:t xml:space="preserve">  </w:t>
            </w:r>
          </w:p>
          <w:p w:rsidR="008A0ABD" w:rsidRPr="00D27631" w:rsidRDefault="008A0ABD" w:rsidP="008A0ABD">
            <w:pPr>
              <w:spacing w:line="360" w:lineRule="auto"/>
              <w:ind w:firstLineChars="200" w:firstLine="480"/>
              <w:rPr>
                <w:sz w:val="24"/>
                <w:u w:val="single"/>
              </w:rPr>
            </w:pPr>
            <w:r w:rsidRPr="00D27631">
              <w:rPr>
                <w:rFonts w:hAnsi="宋体"/>
                <w:sz w:val="24"/>
                <w:u w:val="single"/>
              </w:rPr>
              <w:t>（</w:t>
            </w:r>
            <w:r w:rsidRPr="00D27631">
              <w:rPr>
                <w:sz w:val="24"/>
                <w:u w:val="single"/>
              </w:rPr>
              <w:t>2</w:t>
            </w:r>
            <w:r w:rsidRPr="00D27631">
              <w:rPr>
                <w:rFonts w:hAnsi="宋体"/>
                <w:sz w:val="24"/>
                <w:u w:val="single"/>
              </w:rPr>
              <w:t>）加强现有生产机械的日常维护，凿岩机、空压机等生产设备要注意润滑，并对老化和性能降低的旧设备进行及时更换，以此降低磨擦，减小噪声强度；</w:t>
            </w:r>
            <w:r w:rsidRPr="00D27631">
              <w:rPr>
                <w:sz w:val="24"/>
                <w:u w:val="single"/>
              </w:rPr>
              <w:t xml:space="preserve"> </w:t>
            </w:r>
          </w:p>
          <w:p w:rsidR="008A0ABD" w:rsidRPr="00D27631" w:rsidRDefault="008A0ABD" w:rsidP="008A0ABD">
            <w:pPr>
              <w:spacing w:line="360" w:lineRule="auto"/>
              <w:ind w:firstLineChars="200" w:firstLine="480"/>
              <w:rPr>
                <w:sz w:val="24"/>
                <w:u w:val="single"/>
              </w:rPr>
            </w:pPr>
            <w:r w:rsidRPr="00D27631">
              <w:rPr>
                <w:rFonts w:hAnsi="宋体"/>
                <w:sz w:val="24"/>
                <w:u w:val="single"/>
              </w:rPr>
              <w:t>（</w:t>
            </w:r>
            <w:r w:rsidRPr="00D27631">
              <w:rPr>
                <w:sz w:val="24"/>
                <w:u w:val="single"/>
              </w:rPr>
              <w:t>3</w:t>
            </w:r>
            <w:r w:rsidRPr="00D27631">
              <w:rPr>
                <w:rFonts w:hAnsi="宋体"/>
                <w:sz w:val="24"/>
                <w:u w:val="single"/>
              </w:rPr>
              <w:t>）设备安装减振垫、隔板，减小噪声源强；</w:t>
            </w:r>
            <w:r w:rsidRPr="00D27631">
              <w:rPr>
                <w:sz w:val="24"/>
                <w:u w:val="single"/>
              </w:rPr>
              <w:t xml:space="preserve"> </w:t>
            </w:r>
          </w:p>
          <w:p w:rsidR="008A0ABD" w:rsidRPr="00D27631" w:rsidRDefault="008A0ABD" w:rsidP="008A0ABD">
            <w:pPr>
              <w:spacing w:line="360" w:lineRule="auto"/>
              <w:ind w:firstLineChars="200" w:firstLine="480"/>
              <w:rPr>
                <w:sz w:val="24"/>
                <w:u w:val="single"/>
              </w:rPr>
            </w:pPr>
            <w:r w:rsidRPr="00D27631">
              <w:rPr>
                <w:rFonts w:hAnsi="宋体"/>
                <w:sz w:val="24"/>
                <w:u w:val="single"/>
              </w:rPr>
              <w:t>（</w:t>
            </w:r>
            <w:r w:rsidRPr="00D27631">
              <w:rPr>
                <w:sz w:val="24"/>
                <w:u w:val="single"/>
              </w:rPr>
              <w:t>4</w:t>
            </w:r>
            <w:r w:rsidRPr="00D27631">
              <w:rPr>
                <w:rFonts w:hAnsi="宋体"/>
                <w:sz w:val="24"/>
                <w:u w:val="single"/>
              </w:rPr>
              <w:t>）尽量避免在人们休息时间进行采矿作业。</w:t>
            </w:r>
            <w:r w:rsidRPr="00D27631">
              <w:rPr>
                <w:sz w:val="24"/>
                <w:u w:val="single"/>
              </w:rPr>
              <w:t xml:space="preserve">  </w:t>
            </w:r>
          </w:p>
          <w:p w:rsidR="008A0ABD" w:rsidRPr="00D27631" w:rsidRDefault="008A0ABD" w:rsidP="008A0ABD">
            <w:pPr>
              <w:spacing w:line="360" w:lineRule="auto"/>
              <w:ind w:firstLineChars="200" w:firstLine="480"/>
              <w:rPr>
                <w:sz w:val="24"/>
                <w:u w:val="single"/>
              </w:rPr>
            </w:pPr>
            <w:r w:rsidRPr="00D27631">
              <w:rPr>
                <w:rFonts w:hAnsi="宋体"/>
                <w:sz w:val="24"/>
                <w:u w:val="single"/>
              </w:rPr>
              <w:t>（</w:t>
            </w:r>
            <w:r w:rsidRPr="00D27631">
              <w:rPr>
                <w:sz w:val="24"/>
                <w:u w:val="single"/>
              </w:rPr>
              <w:t>5</w:t>
            </w:r>
            <w:r w:rsidRPr="00D27631">
              <w:rPr>
                <w:rFonts w:hAnsi="宋体"/>
                <w:sz w:val="24"/>
                <w:u w:val="single"/>
              </w:rPr>
              <w:t>）噪声对岗位操作工人影响较大，应给施工人员佩戴耳塞，以减少噪声对施工人员的影响。</w:t>
            </w:r>
            <w:r w:rsidRPr="00D27631">
              <w:rPr>
                <w:sz w:val="24"/>
                <w:u w:val="single"/>
              </w:rPr>
              <w:t xml:space="preserve">  </w:t>
            </w:r>
          </w:p>
          <w:p w:rsidR="00054D99" w:rsidRPr="00D27631" w:rsidRDefault="008A0ABD" w:rsidP="008A0ABD">
            <w:pPr>
              <w:spacing w:line="360" w:lineRule="auto"/>
              <w:ind w:firstLineChars="200" w:firstLine="480"/>
              <w:rPr>
                <w:rFonts w:hAnsi="宋体"/>
                <w:sz w:val="24"/>
                <w:u w:val="single"/>
              </w:rPr>
            </w:pPr>
            <w:r w:rsidRPr="00D27631">
              <w:rPr>
                <w:rFonts w:hAnsi="宋体"/>
                <w:sz w:val="24"/>
                <w:u w:val="single"/>
              </w:rPr>
              <w:t>在采区上述的防护措施后，各生产阶段产生的噪声对周边环境的影响均在环境可承受的范围之内。</w:t>
            </w:r>
          </w:p>
          <w:p w:rsidR="008A0ABD" w:rsidRPr="007B641D" w:rsidRDefault="008A0ABD" w:rsidP="008A0ABD">
            <w:pPr>
              <w:spacing w:line="360" w:lineRule="auto"/>
              <w:rPr>
                <w:b/>
                <w:sz w:val="24"/>
              </w:rPr>
            </w:pPr>
            <w:r w:rsidRPr="007B641D">
              <w:rPr>
                <w:b/>
                <w:sz w:val="24"/>
              </w:rPr>
              <w:t xml:space="preserve">2.4 </w:t>
            </w:r>
            <w:r w:rsidRPr="007B641D">
              <w:rPr>
                <w:rFonts w:hAnsi="宋体"/>
                <w:b/>
                <w:sz w:val="24"/>
              </w:rPr>
              <w:t>固体废物环境影响分析</w:t>
            </w:r>
          </w:p>
          <w:p w:rsidR="008A0ABD" w:rsidRPr="008A0ABD" w:rsidRDefault="008A0ABD" w:rsidP="008A0ABD">
            <w:pPr>
              <w:spacing w:line="360" w:lineRule="auto"/>
              <w:ind w:firstLineChars="250" w:firstLine="600"/>
              <w:rPr>
                <w:sz w:val="24"/>
              </w:rPr>
            </w:pPr>
            <w:r w:rsidRPr="008A0ABD">
              <w:rPr>
                <w:rFonts w:hint="eastAsia"/>
                <w:sz w:val="24"/>
              </w:rPr>
              <w:t>（</w:t>
            </w:r>
            <w:r w:rsidRPr="008A0ABD">
              <w:rPr>
                <w:rFonts w:hint="eastAsia"/>
                <w:sz w:val="24"/>
              </w:rPr>
              <w:t>1</w:t>
            </w:r>
            <w:r w:rsidRPr="008A0ABD">
              <w:rPr>
                <w:rFonts w:hint="eastAsia"/>
                <w:sz w:val="24"/>
              </w:rPr>
              <w:t>）布袋除尘器石粉</w:t>
            </w:r>
          </w:p>
          <w:p w:rsidR="008A0ABD" w:rsidRPr="008A0ABD" w:rsidRDefault="008A0ABD" w:rsidP="008A0ABD">
            <w:pPr>
              <w:spacing w:line="360" w:lineRule="auto"/>
              <w:ind w:firstLineChars="250" w:firstLine="600"/>
              <w:rPr>
                <w:sz w:val="24"/>
              </w:rPr>
            </w:pPr>
            <w:r w:rsidRPr="008A0ABD">
              <w:rPr>
                <w:rFonts w:hint="eastAsia"/>
                <w:sz w:val="24"/>
              </w:rPr>
              <w:t>根据项目粉尘产生量及收集、处理效率，除尘器内回收的废石粉量约为</w:t>
            </w:r>
            <w:r>
              <w:rPr>
                <w:rFonts w:hint="eastAsia"/>
                <w:sz w:val="24"/>
              </w:rPr>
              <w:t>4.5</w:t>
            </w:r>
            <w:r w:rsidRPr="008A0ABD">
              <w:rPr>
                <w:rFonts w:hint="eastAsia"/>
                <w:sz w:val="24"/>
              </w:rPr>
              <w:t>t/a</w:t>
            </w:r>
            <w:r w:rsidRPr="008A0ABD">
              <w:rPr>
                <w:rFonts w:hint="eastAsia"/>
                <w:sz w:val="24"/>
              </w:rPr>
              <w:t>，为一般工业固体废物，拟直接随产品外售，不会对周边环境造成影响。</w:t>
            </w:r>
          </w:p>
          <w:p w:rsidR="008A0ABD" w:rsidRPr="008A0ABD" w:rsidRDefault="008A0ABD" w:rsidP="008A0ABD">
            <w:pPr>
              <w:spacing w:line="360" w:lineRule="auto"/>
              <w:ind w:firstLineChars="200" w:firstLine="480"/>
              <w:rPr>
                <w:kern w:val="0"/>
                <w:sz w:val="24"/>
              </w:rPr>
            </w:pPr>
            <w:r w:rsidRPr="008A0ABD">
              <w:rPr>
                <w:rFonts w:hAnsi="宋体"/>
                <w:kern w:val="0"/>
                <w:sz w:val="24"/>
              </w:rPr>
              <w:t>（</w:t>
            </w:r>
            <w:r w:rsidRPr="008A0ABD">
              <w:rPr>
                <w:rFonts w:hint="eastAsia"/>
                <w:kern w:val="0"/>
                <w:sz w:val="24"/>
              </w:rPr>
              <w:t>2</w:t>
            </w:r>
            <w:r w:rsidRPr="008A0ABD">
              <w:rPr>
                <w:rFonts w:hAnsi="宋体"/>
                <w:kern w:val="0"/>
                <w:sz w:val="24"/>
              </w:rPr>
              <w:t>）生活垃圾</w:t>
            </w:r>
          </w:p>
          <w:p w:rsidR="008A0ABD" w:rsidRPr="008A0ABD" w:rsidRDefault="008A0ABD" w:rsidP="008A0ABD">
            <w:pPr>
              <w:spacing w:line="360" w:lineRule="auto"/>
              <w:ind w:firstLineChars="200" w:firstLine="480"/>
              <w:rPr>
                <w:sz w:val="24"/>
              </w:rPr>
            </w:pPr>
            <w:r w:rsidRPr="008A0ABD">
              <w:rPr>
                <w:rFonts w:hAnsi="宋体"/>
                <w:sz w:val="24"/>
              </w:rPr>
              <w:t>根据污染源分析可知，项目建成后员工的生活垃圾产生量为</w:t>
            </w:r>
            <w:r w:rsidRPr="008A0ABD">
              <w:rPr>
                <w:sz w:val="24"/>
              </w:rPr>
              <w:t>1.5t/a</w:t>
            </w:r>
            <w:r w:rsidRPr="008A0ABD">
              <w:rPr>
                <w:rFonts w:hAnsi="宋体"/>
                <w:sz w:val="24"/>
              </w:rPr>
              <w:t>。厂内设置垃圾桶对生活垃圾及时收集，尽可能做到</w:t>
            </w:r>
            <w:r w:rsidRPr="008A0ABD">
              <w:rPr>
                <w:sz w:val="24"/>
              </w:rPr>
              <w:t>“</w:t>
            </w:r>
            <w:r w:rsidRPr="008A0ABD">
              <w:rPr>
                <w:rFonts w:hAnsi="宋体"/>
                <w:sz w:val="24"/>
              </w:rPr>
              <w:t>日产日清</w:t>
            </w:r>
            <w:r w:rsidRPr="008A0ABD">
              <w:rPr>
                <w:sz w:val="24"/>
              </w:rPr>
              <w:t>”</w:t>
            </w:r>
            <w:r w:rsidRPr="008A0ABD">
              <w:rPr>
                <w:rFonts w:hAnsi="宋体"/>
                <w:sz w:val="24"/>
              </w:rPr>
              <w:t>，然后送至附近垃圾中转站，由环卫部门进行清运及卫生填埋。</w:t>
            </w:r>
          </w:p>
          <w:p w:rsidR="008A0ABD" w:rsidRPr="008A0ABD" w:rsidRDefault="008A0ABD" w:rsidP="008A0ABD">
            <w:pPr>
              <w:spacing w:line="360" w:lineRule="auto"/>
              <w:ind w:firstLineChars="200" w:firstLine="480"/>
              <w:rPr>
                <w:sz w:val="24"/>
              </w:rPr>
            </w:pPr>
            <w:r w:rsidRPr="008A0ABD">
              <w:rPr>
                <w:sz w:val="24"/>
              </w:rPr>
              <w:t>项目固废处置情况见表</w:t>
            </w:r>
            <w:r w:rsidRPr="008A0ABD">
              <w:rPr>
                <w:sz w:val="24"/>
              </w:rPr>
              <w:t>7-</w:t>
            </w:r>
            <w:r w:rsidRPr="008A0ABD">
              <w:rPr>
                <w:rFonts w:hint="eastAsia"/>
                <w:sz w:val="24"/>
              </w:rPr>
              <w:t>7</w:t>
            </w:r>
            <w:r w:rsidRPr="008A0ABD">
              <w:rPr>
                <w:sz w:val="24"/>
              </w:rPr>
              <w:t>。</w:t>
            </w:r>
          </w:p>
          <w:p w:rsidR="008A0ABD" w:rsidRPr="008A0ABD" w:rsidRDefault="008A0ABD" w:rsidP="008A0ABD">
            <w:pPr>
              <w:spacing w:line="440" w:lineRule="exact"/>
              <w:jc w:val="center"/>
              <w:rPr>
                <w:b/>
                <w:szCs w:val="21"/>
              </w:rPr>
            </w:pPr>
            <w:r w:rsidRPr="008A0ABD">
              <w:rPr>
                <w:b/>
                <w:szCs w:val="21"/>
              </w:rPr>
              <w:t>表</w:t>
            </w:r>
            <w:r w:rsidRPr="008A0ABD">
              <w:rPr>
                <w:b/>
                <w:szCs w:val="21"/>
              </w:rPr>
              <w:t>7-</w:t>
            </w:r>
            <w:r w:rsidRPr="008A0ABD">
              <w:rPr>
                <w:rFonts w:hint="eastAsia"/>
                <w:b/>
                <w:szCs w:val="21"/>
              </w:rPr>
              <w:t>7</w:t>
            </w:r>
            <w:r w:rsidRPr="008A0ABD">
              <w:rPr>
                <w:b/>
                <w:szCs w:val="21"/>
              </w:rPr>
              <w:t xml:space="preserve"> </w:t>
            </w:r>
            <w:r w:rsidRPr="008A0ABD">
              <w:rPr>
                <w:b/>
                <w:szCs w:val="21"/>
              </w:rPr>
              <w:t>项目固废处置情况表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91"/>
              <w:gridCol w:w="1615"/>
              <w:gridCol w:w="1728"/>
              <w:gridCol w:w="4342"/>
            </w:tblGrid>
            <w:tr w:rsidR="008A0ABD" w:rsidRPr="008A0ABD" w:rsidTr="008A0ABD">
              <w:trPr>
                <w:trHeight w:val="397"/>
                <w:jc w:val="center"/>
              </w:trPr>
              <w:tc>
                <w:tcPr>
                  <w:tcW w:w="357" w:type="pct"/>
                  <w:vAlign w:val="center"/>
                </w:tcPr>
                <w:p w:rsidR="008A0ABD" w:rsidRPr="008A0ABD" w:rsidRDefault="008A0ABD" w:rsidP="00F40C5C">
                  <w:pPr>
                    <w:jc w:val="center"/>
                    <w:rPr>
                      <w:b/>
                      <w:szCs w:val="21"/>
                    </w:rPr>
                  </w:pPr>
                  <w:r w:rsidRPr="008A0ABD">
                    <w:rPr>
                      <w:b/>
                      <w:szCs w:val="21"/>
                    </w:rPr>
                    <w:t>序号</w:t>
                  </w:r>
                </w:p>
              </w:tc>
              <w:tc>
                <w:tcPr>
                  <w:tcW w:w="976" w:type="pct"/>
                  <w:vAlign w:val="center"/>
                </w:tcPr>
                <w:p w:rsidR="008A0ABD" w:rsidRPr="008A0ABD" w:rsidRDefault="008A0ABD" w:rsidP="00F40C5C">
                  <w:pPr>
                    <w:jc w:val="center"/>
                    <w:rPr>
                      <w:b/>
                      <w:szCs w:val="21"/>
                    </w:rPr>
                  </w:pPr>
                  <w:r w:rsidRPr="008A0ABD">
                    <w:rPr>
                      <w:b/>
                      <w:szCs w:val="21"/>
                    </w:rPr>
                    <w:t>污染物</w:t>
                  </w:r>
                </w:p>
              </w:tc>
              <w:tc>
                <w:tcPr>
                  <w:tcW w:w="1044" w:type="pct"/>
                  <w:vAlign w:val="center"/>
                </w:tcPr>
                <w:p w:rsidR="008A0ABD" w:rsidRPr="008A0ABD" w:rsidRDefault="008A0ABD" w:rsidP="00F40C5C">
                  <w:pPr>
                    <w:jc w:val="center"/>
                    <w:rPr>
                      <w:b/>
                      <w:szCs w:val="21"/>
                    </w:rPr>
                  </w:pPr>
                  <w:r w:rsidRPr="008A0ABD">
                    <w:rPr>
                      <w:b/>
                      <w:szCs w:val="21"/>
                    </w:rPr>
                    <w:t>固废种类</w:t>
                  </w:r>
                </w:p>
              </w:tc>
              <w:tc>
                <w:tcPr>
                  <w:tcW w:w="2623" w:type="pct"/>
                  <w:vAlign w:val="center"/>
                </w:tcPr>
                <w:p w:rsidR="008A0ABD" w:rsidRPr="008A0ABD" w:rsidRDefault="008A0ABD" w:rsidP="00F40C5C">
                  <w:pPr>
                    <w:jc w:val="center"/>
                    <w:rPr>
                      <w:b/>
                      <w:szCs w:val="21"/>
                    </w:rPr>
                  </w:pPr>
                  <w:r w:rsidRPr="008A0ABD">
                    <w:rPr>
                      <w:b/>
                      <w:szCs w:val="21"/>
                    </w:rPr>
                    <w:t>拟采取的处理措施</w:t>
                  </w:r>
                </w:p>
              </w:tc>
            </w:tr>
            <w:tr w:rsidR="008A0ABD" w:rsidRPr="008A0ABD" w:rsidTr="008A0ABD">
              <w:trPr>
                <w:trHeight w:val="397"/>
                <w:jc w:val="center"/>
              </w:trPr>
              <w:tc>
                <w:tcPr>
                  <w:tcW w:w="357" w:type="pct"/>
                  <w:vAlign w:val="center"/>
                </w:tcPr>
                <w:p w:rsidR="008A0ABD" w:rsidRPr="008A0ABD" w:rsidRDefault="008A0ABD" w:rsidP="00F40C5C">
                  <w:pPr>
                    <w:jc w:val="center"/>
                    <w:rPr>
                      <w:szCs w:val="21"/>
                    </w:rPr>
                  </w:pPr>
                  <w:r w:rsidRPr="008A0ABD">
                    <w:rPr>
                      <w:rFonts w:hint="eastAsia"/>
                      <w:szCs w:val="21"/>
                    </w:rPr>
                    <w:t>1</w:t>
                  </w:r>
                </w:p>
              </w:tc>
              <w:tc>
                <w:tcPr>
                  <w:tcW w:w="976" w:type="pct"/>
                  <w:vAlign w:val="center"/>
                </w:tcPr>
                <w:p w:rsidR="008A0ABD" w:rsidRPr="008A0ABD" w:rsidRDefault="008A0ABD" w:rsidP="00F40C5C">
                  <w:pPr>
                    <w:jc w:val="center"/>
                    <w:rPr>
                      <w:szCs w:val="21"/>
                    </w:rPr>
                  </w:pPr>
                  <w:r w:rsidRPr="008A0ABD">
                    <w:rPr>
                      <w:rFonts w:hint="eastAsia"/>
                      <w:szCs w:val="21"/>
                    </w:rPr>
                    <w:t>除尘器废石粉</w:t>
                  </w:r>
                </w:p>
              </w:tc>
              <w:tc>
                <w:tcPr>
                  <w:tcW w:w="1044" w:type="pct"/>
                  <w:vAlign w:val="center"/>
                </w:tcPr>
                <w:p w:rsidR="008A0ABD" w:rsidRPr="008A0ABD" w:rsidRDefault="008A0ABD" w:rsidP="00F40C5C">
                  <w:pPr>
                    <w:jc w:val="center"/>
                    <w:rPr>
                      <w:szCs w:val="21"/>
                    </w:rPr>
                  </w:pPr>
                  <w:r w:rsidRPr="008A0ABD">
                    <w:rPr>
                      <w:rFonts w:hint="eastAsia"/>
                      <w:szCs w:val="21"/>
                    </w:rPr>
                    <w:t>一般工业固废</w:t>
                  </w:r>
                </w:p>
              </w:tc>
              <w:tc>
                <w:tcPr>
                  <w:tcW w:w="2623" w:type="pct"/>
                  <w:vAlign w:val="center"/>
                </w:tcPr>
                <w:p w:rsidR="008A0ABD" w:rsidRPr="008A0ABD" w:rsidRDefault="008A0ABD" w:rsidP="00F40C5C">
                  <w:pPr>
                    <w:jc w:val="center"/>
                    <w:rPr>
                      <w:szCs w:val="21"/>
                    </w:rPr>
                  </w:pPr>
                  <w:r w:rsidRPr="008A0ABD">
                    <w:rPr>
                      <w:rFonts w:hint="eastAsia"/>
                      <w:szCs w:val="21"/>
                    </w:rPr>
                    <w:t>拟直接随产品外售</w:t>
                  </w:r>
                </w:p>
              </w:tc>
            </w:tr>
            <w:tr w:rsidR="008A0ABD" w:rsidRPr="008A0ABD" w:rsidTr="008A0ABD">
              <w:trPr>
                <w:trHeight w:val="397"/>
                <w:jc w:val="center"/>
              </w:trPr>
              <w:tc>
                <w:tcPr>
                  <w:tcW w:w="357" w:type="pct"/>
                  <w:vAlign w:val="center"/>
                </w:tcPr>
                <w:p w:rsidR="008A0ABD" w:rsidRPr="008A0ABD" w:rsidRDefault="008A0ABD" w:rsidP="00F40C5C">
                  <w:pPr>
                    <w:jc w:val="center"/>
                    <w:rPr>
                      <w:szCs w:val="21"/>
                    </w:rPr>
                  </w:pPr>
                  <w:r w:rsidRPr="008A0ABD">
                    <w:rPr>
                      <w:rFonts w:hint="eastAsia"/>
                      <w:szCs w:val="21"/>
                    </w:rPr>
                    <w:t>2</w:t>
                  </w:r>
                </w:p>
              </w:tc>
              <w:tc>
                <w:tcPr>
                  <w:tcW w:w="976" w:type="pct"/>
                  <w:vAlign w:val="center"/>
                </w:tcPr>
                <w:p w:rsidR="008A0ABD" w:rsidRPr="008A0ABD" w:rsidRDefault="008A0ABD" w:rsidP="00F40C5C">
                  <w:pPr>
                    <w:jc w:val="center"/>
                    <w:rPr>
                      <w:szCs w:val="21"/>
                    </w:rPr>
                  </w:pPr>
                  <w:r w:rsidRPr="008A0ABD">
                    <w:rPr>
                      <w:szCs w:val="21"/>
                    </w:rPr>
                    <w:t>生活垃圾</w:t>
                  </w:r>
                </w:p>
              </w:tc>
              <w:tc>
                <w:tcPr>
                  <w:tcW w:w="1044" w:type="pct"/>
                  <w:vAlign w:val="center"/>
                </w:tcPr>
                <w:p w:rsidR="008A0ABD" w:rsidRPr="008A0ABD" w:rsidRDefault="008A0ABD" w:rsidP="00F40C5C">
                  <w:pPr>
                    <w:jc w:val="center"/>
                    <w:rPr>
                      <w:szCs w:val="21"/>
                    </w:rPr>
                  </w:pPr>
                  <w:r w:rsidRPr="008A0ABD">
                    <w:rPr>
                      <w:rFonts w:hint="eastAsia"/>
                      <w:szCs w:val="21"/>
                    </w:rPr>
                    <w:t>一般固废</w:t>
                  </w:r>
                </w:p>
              </w:tc>
              <w:tc>
                <w:tcPr>
                  <w:tcW w:w="2623" w:type="pct"/>
                  <w:vAlign w:val="center"/>
                </w:tcPr>
                <w:p w:rsidR="008A0ABD" w:rsidRPr="008A0ABD" w:rsidRDefault="008A0ABD" w:rsidP="00F40C5C">
                  <w:pPr>
                    <w:jc w:val="center"/>
                    <w:rPr>
                      <w:szCs w:val="21"/>
                    </w:rPr>
                  </w:pPr>
                  <w:r w:rsidRPr="008A0ABD">
                    <w:rPr>
                      <w:rFonts w:hint="eastAsia"/>
                      <w:szCs w:val="21"/>
                    </w:rPr>
                    <w:t>交由</w:t>
                  </w:r>
                  <w:r w:rsidRPr="008A0ABD">
                    <w:rPr>
                      <w:szCs w:val="21"/>
                    </w:rPr>
                    <w:t>环卫部门处理</w:t>
                  </w:r>
                </w:p>
              </w:tc>
            </w:tr>
          </w:tbl>
          <w:p w:rsidR="008A0ABD" w:rsidRPr="008A0ABD" w:rsidRDefault="008A0ABD" w:rsidP="008A0ABD">
            <w:pPr>
              <w:spacing w:line="440" w:lineRule="exact"/>
              <w:ind w:firstLineChars="200" w:firstLine="480"/>
              <w:rPr>
                <w:sz w:val="24"/>
              </w:rPr>
            </w:pPr>
            <w:r w:rsidRPr="008A0ABD">
              <w:rPr>
                <w:kern w:val="0"/>
                <w:sz w:val="24"/>
              </w:rPr>
              <w:t>综上所述，</w:t>
            </w:r>
            <w:r w:rsidRPr="008A0ABD">
              <w:rPr>
                <w:rFonts w:hint="eastAsia"/>
                <w:kern w:val="0"/>
                <w:sz w:val="24"/>
              </w:rPr>
              <w:t>项目运营期产生的</w:t>
            </w:r>
            <w:r w:rsidRPr="008A0ABD">
              <w:rPr>
                <w:sz w:val="24"/>
              </w:rPr>
              <w:t>固体废物</w:t>
            </w:r>
            <w:r w:rsidRPr="008A0ABD">
              <w:rPr>
                <w:rFonts w:hint="eastAsia"/>
                <w:sz w:val="24"/>
              </w:rPr>
              <w:t>均能</w:t>
            </w:r>
            <w:r w:rsidRPr="008A0ABD">
              <w:rPr>
                <w:sz w:val="24"/>
              </w:rPr>
              <w:t>得到</w:t>
            </w:r>
            <w:r w:rsidRPr="008A0ABD">
              <w:rPr>
                <w:rFonts w:hint="eastAsia"/>
                <w:sz w:val="24"/>
              </w:rPr>
              <w:t>妥善</w:t>
            </w:r>
            <w:r w:rsidRPr="008A0ABD">
              <w:rPr>
                <w:sz w:val="24"/>
              </w:rPr>
              <w:t>有效的处置，对周边环境不会造成明显的影响。</w:t>
            </w:r>
          </w:p>
          <w:p w:rsidR="008A0ABD" w:rsidRPr="008C37C5" w:rsidRDefault="008A0ABD" w:rsidP="008A0ABD">
            <w:pPr>
              <w:spacing w:line="360" w:lineRule="auto"/>
              <w:rPr>
                <w:b/>
                <w:sz w:val="24"/>
                <w:u w:val="single"/>
              </w:rPr>
            </w:pPr>
            <w:r w:rsidRPr="008C37C5">
              <w:rPr>
                <w:b/>
                <w:sz w:val="24"/>
                <w:u w:val="single"/>
              </w:rPr>
              <w:t xml:space="preserve">3 </w:t>
            </w:r>
            <w:r w:rsidRPr="008C37C5">
              <w:rPr>
                <w:rFonts w:hAnsi="宋体"/>
                <w:b/>
                <w:sz w:val="24"/>
                <w:u w:val="single"/>
              </w:rPr>
              <w:t>产业政策合理性</w:t>
            </w:r>
            <w:r w:rsidRPr="008C37C5">
              <w:rPr>
                <w:rFonts w:hAnsi="宋体" w:hint="eastAsia"/>
                <w:b/>
                <w:sz w:val="24"/>
                <w:u w:val="single"/>
              </w:rPr>
              <w:t>及行业规范符合性</w:t>
            </w:r>
            <w:r w:rsidRPr="008C37C5">
              <w:rPr>
                <w:rFonts w:hAnsi="宋体"/>
                <w:b/>
                <w:sz w:val="24"/>
                <w:u w:val="single"/>
              </w:rPr>
              <w:t>分析</w:t>
            </w:r>
          </w:p>
          <w:p w:rsidR="008A0ABD" w:rsidRPr="008C37C5" w:rsidRDefault="008A0ABD" w:rsidP="008A0ABD">
            <w:pPr>
              <w:pStyle w:val="p0"/>
              <w:spacing w:line="360" w:lineRule="auto"/>
              <w:ind w:firstLineChars="200" w:firstLine="480"/>
              <w:rPr>
                <w:rFonts w:ascii="Times New Roman" w:hAnsi="Times New Roman" w:cs="Times New Roman"/>
                <w:sz w:val="24"/>
                <w:u w:val="single"/>
              </w:rPr>
            </w:pPr>
            <w:r w:rsidRPr="008C37C5">
              <w:rPr>
                <w:rFonts w:ascii="Times New Roman" w:hAnsi="宋体" w:cs="Times New Roman"/>
                <w:sz w:val="24"/>
                <w:u w:val="single"/>
              </w:rPr>
              <w:t>本项目属于《国民经济行业分类》分类中的</w:t>
            </w:r>
            <w:r w:rsidRPr="008C37C5">
              <w:rPr>
                <w:rFonts w:ascii="Times New Roman" w:hAnsi="Times New Roman" w:cs="Times New Roman"/>
                <w:sz w:val="24"/>
                <w:u w:val="single"/>
              </w:rPr>
              <w:t xml:space="preserve">“C3039 </w:t>
            </w:r>
            <w:r w:rsidRPr="008C37C5">
              <w:rPr>
                <w:rFonts w:ascii="Times New Roman" w:hAnsi="宋体" w:cs="Times New Roman"/>
                <w:sz w:val="24"/>
                <w:u w:val="single"/>
              </w:rPr>
              <w:t>其他建筑材料制造</w:t>
            </w:r>
            <w:r w:rsidRPr="008C37C5">
              <w:rPr>
                <w:rFonts w:ascii="Times New Roman" w:hAnsi="Times New Roman" w:cs="Times New Roman"/>
                <w:sz w:val="24"/>
                <w:u w:val="single"/>
              </w:rPr>
              <w:t>”</w:t>
            </w:r>
            <w:r w:rsidRPr="008C37C5">
              <w:rPr>
                <w:rFonts w:ascii="Times New Roman" w:hAnsi="宋体" w:cs="Times New Roman"/>
                <w:sz w:val="24"/>
                <w:u w:val="single"/>
              </w:rPr>
              <w:t>，根据《产业结构调整指导目录</w:t>
            </w:r>
            <w:r w:rsidRPr="008C37C5">
              <w:rPr>
                <w:rFonts w:ascii="Times New Roman" w:hAnsi="Times New Roman" w:cs="Times New Roman"/>
                <w:sz w:val="24"/>
                <w:u w:val="single"/>
              </w:rPr>
              <w:t>2011</w:t>
            </w:r>
            <w:r w:rsidRPr="008C37C5">
              <w:rPr>
                <w:rFonts w:ascii="Times New Roman" w:hAnsi="宋体" w:cs="Times New Roman"/>
                <w:sz w:val="24"/>
                <w:u w:val="single"/>
              </w:rPr>
              <w:t>年本（</w:t>
            </w:r>
            <w:r w:rsidRPr="008C37C5">
              <w:rPr>
                <w:rFonts w:ascii="Times New Roman" w:hAnsi="Times New Roman" w:cs="Times New Roman"/>
                <w:sz w:val="24"/>
                <w:u w:val="single"/>
              </w:rPr>
              <w:t>2013</w:t>
            </w:r>
            <w:r w:rsidRPr="008C37C5">
              <w:rPr>
                <w:rFonts w:ascii="Times New Roman" w:hAnsi="宋体" w:cs="Times New Roman"/>
                <w:sz w:val="24"/>
                <w:u w:val="single"/>
              </w:rPr>
              <w:t>年修正）》，本项目不属于限制类及淘汰类项目，同时本项目生产设备及采用的生产工艺不属于《产业结构调整指导目录（</w:t>
            </w:r>
            <w:r w:rsidRPr="008C37C5">
              <w:rPr>
                <w:rFonts w:ascii="Times New Roman" w:hAnsi="Times New Roman" w:cs="Times New Roman"/>
                <w:sz w:val="24"/>
                <w:u w:val="single"/>
              </w:rPr>
              <w:t>2011</w:t>
            </w:r>
            <w:r w:rsidRPr="008C37C5">
              <w:rPr>
                <w:rFonts w:ascii="Times New Roman" w:hAnsi="宋体" w:cs="Times New Roman"/>
                <w:sz w:val="24"/>
                <w:u w:val="single"/>
              </w:rPr>
              <w:t>年本</w:t>
            </w:r>
            <w:r w:rsidRPr="008C37C5">
              <w:rPr>
                <w:rFonts w:ascii="Times New Roman" w:hAnsi="Times New Roman" w:cs="Times New Roman"/>
                <w:sz w:val="24"/>
                <w:u w:val="single"/>
              </w:rPr>
              <w:t xml:space="preserve"> </w:t>
            </w:r>
            <w:r w:rsidRPr="008C37C5">
              <w:rPr>
                <w:rFonts w:ascii="Times New Roman" w:hAnsi="宋体" w:cs="Times New Roman"/>
                <w:sz w:val="24"/>
                <w:u w:val="single"/>
              </w:rPr>
              <w:t>修正）》中规定的限制类和淘汰类设备和工艺。</w:t>
            </w:r>
          </w:p>
          <w:p w:rsidR="008A0ABD" w:rsidRPr="008C37C5" w:rsidRDefault="008A0ABD" w:rsidP="008A0ABD">
            <w:pPr>
              <w:spacing w:line="360" w:lineRule="auto"/>
              <w:ind w:firstLineChars="200" w:firstLine="480"/>
              <w:rPr>
                <w:rFonts w:hAnsi="宋体" w:hint="eastAsia"/>
                <w:sz w:val="24"/>
                <w:u w:val="single"/>
              </w:rPr>
            </w:pPr>
            <w:r w:rsidRPr="008C37C5">
              <w:rPr>
                <w:rFonts w:hAnsi="宋体" w:hint="eastAsia"/>
                <w:sz w:val="24"/>
                <w:u w:val="single"/>
              </w:rPr>
              <w:t>根据《湖南省砂石骨料行业规范条件》（湘经信原材料〔</w:t>
            </w:r>
            <w:r w:rsidRPr="008C37C5">
              <w:rPr>
                <w:rFonts w:hAnsi="宋体" w:hint="eastAsia"/>
                <w:sz w:val="24"/>
                <w:u w:val="single"/>
              </w:rPr>
              <w:t>2018</w:t>
            </w:r>
            <w:r w:rsidRPr="008C37C5">
              <w:rPr>
                <w:rFonts w:hAnsi="宋体" w:hint="eastAsia"/>
                <w:sz w:val="24"/>
                <w:u w:val="single"/>
              </w:rPr>
              <w:t>〕</w:t>
            </w:r>
            <w:r w:rsidRPr="008C37C5">
              <w:rPr>
                <w:rFonts w:hAnsi="宋体" w:hint="eastAsia"/>
                <w:sz w:val="24"/>
                <w:u w:val="single"/>
              </w:rPr>
              <w:t>10</w:t>
            </w:r>
            <w:r w:rsidRPr="008C37C5">
              <w:rPr>
                <w:rFonts w:hAnsi="宋体" w:hint="eastAsia"/>
                <w:sz w:val="24"/>
                <w:u w:val="single"/>
              </w:rPr>
              <w:t>号）规范要求，并结合本项目生产内容，本项目主要利用其它石场加工剩余的边角料进行精加工，满足该规范中生产规模放宽条件“对综合利用尾矿、废石、工业和建筑等废弃物生产砂石骨料，其生产规模可适当放宽”；同时，本项目采用的生产设备均符合《机制砂石骨料工厂设计规范》（</w:t>
            </w:r>
            <w:r w:rsidRPr="008C37C5">
              <w:rPr>
                <w:rFonts w:hAnsi="宋体" w:hint="eastAsia"/>
                <w:sz w:val="24"/>
                <w:u w:val="single"/>
              </w:rPr>
              <w:t>GB51186</w:t>
            </w:r>
            <w:r w:rsidRPr="008C37C5">
              <w:rPr>
                <w:rFonts w:hAnsi="宋体" w:hint="eastAsia"/>
                <w:sz w:val="24"/>
                <w:u w:val="single"/>
              </w:rPr>
              <w:t>）等相关标准要求；此外，在环境保护方面，本项目对产尘点配备了收尘装置，并拟采取喷雾、洒水和封闭生产的方式进行抑尘，满足规范中的环境保护要求。</w:t>
            </w:r>
          </w:p>
          <w:p w:rsidR="00BD56FC" w:rsidRPr="008C37C5" w:rsidRDefault="00BD56FC" w:rsidP="008A0ABD">
            <w:pPr>
              <w:spacing w:line="360" w:lineRule="auto"/>
              <w:ind w:firstLineChars="200" w:firstLine="480"/>
              <w:rPr>
                <w:rFonts w:hAnsi="宋体"/>
                <w:sz w:val="24"/>
                <w:u w:val="single"/>
              </w:rPr>
            </w:pPr>
            <w:r w:rsidRPr="008C37C5">
              <w:rPr>
                <w:rFonts w:hAnsi="宋体" w:hint="eastAsia"/>
                <w:sz w:val="24"/>
                <w:u w:val="single"/>
              </w:rPr>
              <w:t>根据《</w:t>
            </w:r>
            <w:r w:rsidRPr="008C37C5">
              <w:rPr>
                <w:rFonts w:hAnsi="宋体" w:hint="eastAsia"/>
                <w:sz w:val="24"/>
                <w:u w:val="single"/>
              </w:rPr>
              <w:t>2019</w:t>
            </w:r>
            <w:r w:rsidRPr="008C37C5">
              <w:rPr>
                <w:rFonts w:hAnsi="宋体" w:hint="eastAsia"/>
                <w:sz w:val="24"/>
                <w:u w:val="single"/>
              </w:rPr>
              <w:t>年砂石行业大气污染防治攻坚战实施方案》：“</w:t>
            </w:r>
            <w:r w:rsidR="008C37C5" w:rsidRPr="008C37C5">
              <w:rPr>
                <w:rFonts w:hAnsi="宋体" w:hint="eastAsia"/>
                <w:sz w:val="24"/>
                <w:u w:val="single"/>
              </w:rPr>
              <w:t>加大对收尘措施的投入，破碎机进出料口、料仓进出料口、厂区道路等位置安装空气雾炮、喷淋装置等，进行降尘抑尘。生产线的改扩建和新建，都要配置环保设施。干旱地区的生产企业，其破碎、筛分、机制砂、皮带输送等工艺进行全封闭，减少粉尘颗粒的外排。加快组织制定《砂石产业技术装备创新提升的攻关方案》，确定目标任务，明确组织和保障措施，将绿色、环保、信息化、智能化确定为创新提升攻关方案的主要目标。通过技术装备创新提升，推动产业技术进步，加快砂石产业转型升级</w:t>
            </w:r>
            <w:r w:rsidRPr="008C37C5">
              <w:rPr>
                <w:rFonts w:hAnsi="宋体" w:hint="eastAsia"/>
                <w:sz w:val="24"/>
                <w:u w:val="single"/>
              </w:rPr>
              <w:t>”</w:t>
            </w:r>
            <w:r w:rsidR="008C37C5" w:rsidRPr="008C37C5">
              <w:rPr>
                <w:rFonts w:hAnsi="宋体" w:hint="eastAsia"/>
                <w:sz w:val="24"/>
                <w:u w:val="single"/>
              </w:rPr>
              <w:t>，本项目对产尘点配备了收尘装置，并拟采取喷雾、洒水和封闭生产的方式进行抑尘，满足实施方案中的环境保护要求。</w:t>
            </w:r>
          </w:p>
          <w:p w:rsidR="008A0ABD" w:rsidRPr="008C37C5" w:rsidRDefault="008A0ABD" w:rsidP="008A0ABD">
            <w:pPr>
              <w:spacing w:line="360" w:lineRule="auto"/>
              <w:ind w:firstLineChars="200" w:firstLine="480"/>
              <w:rPr>
                <w:rFonts w:hAnsi="宋体"/>
                <w:sz w:val="24"/>
                <w:u w:val="single"/>
              </w:rPr>
            </w:pPr>
            <w:r w:rsidRPr="008C37C5">
              <w:rPr>
                <w:rFonts w:hAnsi="宋体"/>
                <w:sz w:val="24"/>
                <w:u w:val="single"/>
              </w:rPr>
              <w:t>综上所述，本项目建设符合国家产业政策</w:t>
            </w:r>
            <w:r w:rsidRPr="008C37C5">
              <w:rPr>
                <w:rFonts w:hAnsi="宋体" w:hint="eastAsia"/>
                <w:sz w:val="24"/>
                <w:u w:val="single"/>
              </w:rPr>
              <w:t>，满足《湖南省砂石骨料行业规范条件》（湘经信原材料〔</w:t>
            </w:r>
            <w:r w:rsidRPr="008C37C5">
              <w:rPr>
                <w:rFonts w:hAnsi="宋体" w:hint="eastAsia"/>
                <w:sz w:val="24"/>
                <w:u w:val="single"/>
              </w:rPr>
              <w:t>2018</w:t>
            </w:r>
            <w:r w:rsidRPr="008C37C5">
              <w:rPr>
                <w:rFonts w:hAnsi="宋体" w:hint="eastAsia"/>
                <w:sz w:val="24"/>
                <w:u w:val="single"/>
              </w:rPr>
              <w:t>〕</w:t>
            </w:r>
            <w:r w:rsidRPr="008C37C5">
              <w:rPr>
                <w:rFonts w:hAnsi="宋体" w:hint="eastAsia"/>
                <w:sz w:val="24"/>
                <w:u w:val="single"/>
              </w:rPr>
              <w:t>10</w:t>
            </w:r>
            <w:r w:rsidRPr="008C37C5">
              <w:rPr>
                <w:rFonts w:hAnsi="宋体" w:hint="eastAsia"/>
                <w:sz w:val="24"/>
                <w:u w:val="single"/>
              </w:rPr>
              <w:t>号）</w:t>
            </w:r>
            <w:r w:rsidR="008C37C5" w:rsidRPr="008C37C5">
              <w:rPr>
                <w:rFonts w:hAnsi="宋体" w:hint="eastAsia"/>
                <w:sz w:val="24"/>
                <w:u w:val="single"/>
              </w:rPr>
              <w:t>、《</w:t>
            </w:r>
            <w:r w:rsidR="008C37C5" w:rsidRPr="008C37C5">
              <w:rPr>
                <w:rFonts w:hAnsi="宋体" w:hint="eastAsia"/>
                <w:sz w:val="24"/>
                <w:u w:val="single"/>
              </w:rPr>
              <w:t>2019</w:t>
            </w:r>
            <w:r w:rsidR="008C37C5" w:rsidRPr="008C37C5">
              <w:rPr>
                <w:rFonts w:hAnsi="宋体" w:hint="eastAsia"/>
                <w:sz w:val="24"/>
                <w:u w:val="single"/>
              </w:rPr>
              <w:t>年砂石行业大气污染防治攻坚战实施方案》</w:t>
            </w:r>
            <w:r w:rsidRPr="008C37C5">
              <w:rPr>
                <w:rFonts w:hAnsi="宋体" w:hint="eastAsia"/>
                <w:sz w:val="24"/>
                <w:u w:val="single"/>
              </w:rPr>
              <w:t>规范要求</w:t>
            </w:r>
            <w:r w:rsidRPr="008C37C5">
              <w:rPr>
                <w:rFonts w:hAnsi="宋体"/>
                <w:sz w:val="24"/>
                <w:u w:val="single"/>
              </w:rPr>
              <w:t>。</w:t>
            </w:r>
          </w:p>
          <w:p w:rsidR="008A0ABD" w:rsidRPr="007B641D" w:rsidRDefault="008A0ABD" w:rsidP="008A0ABD">
            <w:pPr>
              <w:spacing w:line="360" w:lineRule="auto"/>
              <w:rPr>
                <w:b/>
                <w:sz w:val="24"/>
              </w:rPr>
            </w:pPr>
            <w:r w:rsidRPr="007B641D">
              <w:rPr>
                <w:b/>
                <w:sz w:val="24"/>
              </w:rPr>
              <w:t xml:space="preserve">4 </w:t>
            </w:r>
            <w:r w:rsidRPr="007B641D">
              <w:rPr>
                <w:rFonts w:hAnsi="宋体"/>
                <w:b/>
                <w:sz w:val="24"/>
              </w:rPr>
              <w:t>选址合理性分析</w:t>
            </w:r>
          </w:p>
          <w:p w:rsidR="008A0ABD" w:rsidRPr="007B641D" w:rsidRDefault="008A0ABD" w:rsidP="008A0ABD">
            <w:pPr>
              <w:spacing w:line="360" w:lineRule="auto"/>
              <w:ind w:firstLineChars="200" w:firstLine="480"/>
              <w:rPr>
                <w:sz w:val="24"/>
              </w:rPr>
            </w:pPr>
            <w:r w:rsidRPr="007B641D">
              <w:rPr>
                <w:rFonts w:hAnsi="宋体"/>
                <w:sz w:val="24"/>
              </w:rPr>
              <w:t>本项目建设地点位于</w:t>
            </w:r>
            <w:r>
              <w:rPr>
                <w:rFonts w:hint="eastAsia"/>
                <w:bCs/>
                <w:sz w:val="24"/>
              </w:rPr>
              <w:t>祁东县白地市镇华龙村</w:t>
            </w:r>
            <w:r w:rsidRPr="007B641D">
              <w:rPr>
                <w:rFonts w:hAnsi="宋体"/>
                <w:bCs/>
                <w:sz w:val="24"/>
              </w:rPr>
              <w:t>，租用集体土地进行</w:t>
            </w:r>
            <w:r w:rsidRPr="007B641D">
              <w:rPr>
                <w:rFonts w:hAnsi="宋体" w:hint="eastAsia"/>
                <w:bCs/>
                <w:sz w:val="24"/>
              </w:rPr>
              <w:t>砂石加工</w:t>
            </w:r>
            <w:r w:rsidRPr="007B641D">
              <w:rPr>
                <w:rFonts w:hAnsi="宋体"/>
                <w:bCs/>
                <w:sz w:val="24"/>
              </w:rPr>
              <w:t>生产</w:t>
            </w:r>
            <w:r w:rsidRPr="007B641D">
              <w:rPr>
                <w:rFonts w:hAnsi="宋体"/>
                <w:sz w:val="24"/>
              </w:rPr>
              <w:t>，使用地块不占用基本农田，且地块地势平整，交通十分便利。项目区域环境质量良好，本项目的实施不会对区域环境发生不利影响。项目所在地周边大气、水及声环境质量较好，具有较好的环境容量，且本项目所产生的污染物通过有效治理后均能达标排放，项目所排放的污染物可以被环境所接纳，且不会对周边环境造成影响。厂址周围无自然保护区、名胜古迹、生活饮用水源地、生态脆弱敏感区和其他需要特殊保护的敏感目标。项目充分利用区域交通便利的优势，有利于产品外销。同时，项目选址靠近原料开采区，降低运输成本。</w:t>
            </w:r>
          </w:p>
          <w:p w:rsidR="008A0ABD" w:rsidRPr="007B641D" w:rsidRDefault="008A0ABD" w:rsidP="008A0ABD">
            <w:pPr>
              <w:spacing w:line="360" w:lineRule="auto"/>
              <w:ind w:firstLineChars="200" w:firstLine="480"/>
              <w:rPr>
                <w:sz w:val="24"/>
              </w:rPr>
            </w:pPr>
            <w:r w:rsidRPr="007B641D">
              <w:rPr>
                <w:rFonts w:hAnsi="宋体"/>
                <w:sz w:val="24"/>
              </w:rPr>
              <w:t>综上，项目选址基本合理。</w:t>
            </w:r>
          </w:p>
          <w:p w:rsidR="008A0ABD" w:rsidRPr="008A0ABD" w:rsidRDefault="008A0ABD" w:rsidP="008A0ABD">
            <w:pPr>
              <w:spacing w:line="360" w:lineRule="auto"/>
              <w:rPr>
                <w:b/>
                <w:sz w:val="24"/>
              </w:rPr>
            </w:pPr>
            <w:r w:rsidRPr="008A0ABD">
              <w:rPr>
                <w:b/>
                <w:sz w:val="24"/>
              </w:rPr>
              <w:t xml:space="preserve">5 </w:t>
            </w:r>
            <w:r w:rsidRPr="008A0ABD">
              <w:rPr>
                <w:rFonts w:hAnsi="宋体"/>
                <w:b/>
                <w:sz w:val="24"/>
              </w:rPr>
              <w:t>平面布置合理性分析</w:t>
            </w:r>
          </w:p>
          <w:p w:rsidR="008A0ABD" w:rsidRPr="008A0ABD" w:rsidRDefault="008A0ABD" w:rsidP="008A0ABD">
            <w:pPr>
              <w:autoSpaceDE w:val="0"/>
              <w:autoSpaceDN w:val="0"/>
              <w:spacing w:line="360" w:lineRule="auto"/>
              <w:ind w:firstLineChars="200" w:firstLine="480"/>
              <w:jc w:val="left"/>
              <w:rPr>
                <w:sz w:val="24"/>
              </w:rPr>
            </w:pPr>
            <w:r w:rsidRPr="008A0ABD">
              <w:rPr>
                <w:rFonts w:hAnsi="宋体"/>
                <w:kern w:val="0"/>
                <w:sz w:val="24"/>
              </w:rPr>
              <w:t>从本项目总平面布置可知，项目在厂区</w:t>
            </w:r>
            <w:r>
              <w:rPr>
                <w:rFonts w:hAnsi="宋体" w:hint="eastAsia"/>
                <w:kern w:val="0"/>
                <w:sz w:val="24"/>
              </w:rPr>
              <w:t>西南侧</w:t>
            </w:r>
            <w:r w:rsidRPr="008A0ABD">
              <w:rPr>
                <w:rFonts w:hAnsi="宋体"/>
                <w:kern w:val="0"/>
                <w:sz w:val="24"/>
              </w:rPr>
              <w:t>设置了一个总出入口，总出入口处设置了停车位，方便产品及原料进出；生活办公区位于厂区</w:t>
            </w:r>
            <w:r>
              <w:rPr>
                <w:rFonts w:hAnsi="宋体" w:hint="eastAsia"/>
                <w:kern w:val="0"/>
                <w:sz w:val="24"/>
              </w:rPr>
              <w:t>西侧</w:t>
            </w:r>
            <w:r>
              <w:rPr>
                <w:rFonts w:hAnsi="宋体"/>
                <w:kern w:val="0"/>
                <w:sz w:val="24"/>
              </w:rPr>
              <w:t>边界，生产区位于厂区中部及</w:t>
            </w:r>
            <w:r>
              <w:rPr>
                <w:rFonts w:hAnsi="宋体" w:hint="eastAsia"/>
                <w:kern w:val="0"/>
                <w:sz w:val="24"/>
              </w:rPr>
              <w:t>东部</w:t>
            </w:r>
            <w:r w:rsidRPr="008A0ABD">
              <w:rPr>
                <w:rFonts w:hAnsi="宋体"/>
                <w:kern w:val="0"/>
                <w:sz w:val="24"/>
              </w:rPr>
              <w:t>，</w:t>
            </w:r>
            <w:r w:rsidRPr="008A0ABD">
              <w:rPr>
                <w:rFonts w:hAnsi="宋体" w:hint="eastAsia"/>
                <w:kern w:val="0"/>
                <w:sz w:val="24"/>
              </w:rPr>
              <w:t>厂区中部</w:t>
            </w:r>
            <w:r w:rsidRPr="008A0ABD">
              <w:rPr>
                <w:rFonts w:hAnsi="宋体"/>
                <w:kern w:val="0"/>
                <w:sz w:val="24"/>
              </w:rPr>
              <w:t>主要用于堆放原料。项目生活区及生产区分开，有利于减少生产过程产生的污染物对生活办公区的影响。生产区内的总体布置保证了工艺流程的顺畅紧凑，提高生产效率，最大限度地节省占地、减少物料输送流程，原料、生产、产品三个区域顺序设置的顺畅，方便生产。</w:t>
            </w:r>
            <w:r w:rsidRPr="008A0ABD">
              <w:rPr>
                <w:rFonts w:hAnsi="宋体" w:hint="eastAsia"/>
                <w:kern w:val="0"/>
                <w:sz w:val="24"/>
              </w:rPr>
              <w:t>为降低项目产生的粉尘和噪声对项目周边敏感点的影响，评价建议项目将</w:t>
            </w:r>
            <w:r w:rsidR="00DE462B">
              <w:rPr>
                <w:rFonts w:hAnsi="宋体" w:hint="eastAsia"/>
                <w:kern w:val="0"/>
                <w:sz w:val="24"/>
              </w:rPr>
              <w:t>制砂</w:t>
            </w:r>
            <w:r w:rsidRPr="008A0ABD">
              <w:rPr>
                <w:rFonts w:hAnsi="宋体" w:hint="eastAsia"/>
                <w:kern w:val="0"/>
                <w:sz w:val="24"/>
              </w:rPr>
              <w:t>筛分设备尽量置于项目东北侧，以远离项目</w:t>
            </w:r>
            <w:r>
              <w:rPr>
                <w:rFonts w:hAnsi="宋体" w:hint="eastAsia"/>
                <w:kern w:val="0"/>
                <w:sz w:val="24"/>
              </w:rPr>
              <w:t>西</w:t>
            </w:r>
            <w:r w:rsidRPr="008A0ABD">
              <w:rPr>
                <w:rFonts w:hAnsi="宋体" w:hint="eastAsia"/>
                <w:kern w:val="0"/>
                <w:sz w:val="24"/>
              </w:rPr>
              <w:t>侧的居民点；</w:t>
            </w:r>
            <w:r w:rsidRPr="008A0ABD">
              <w:rPr>
                <w:rFonts w:hAnsi="宋体"/>
                <w:kern w:val="0"/>
                <w:sz w:val="24"/>
              </w:rPr>
              <w:t>另外，厂区</w:t>
            </w:r>
            <w:r>
              <w:rPr>
                <w:rFonts w:hAnsi="宋体" w:hint="eastAsia"/>
                <w:kern w:val="0"/>
                <w:sz w:val="24"/>
              </w:rPr>
              <w:t>四周</w:t>
            </w:r>
            <w:r w:rsidRPr="008A0ABD">
              <w:rPr>
                <w:rFonts w:hAnsi="宋体"/>
                <w:kern w:val="0"/>
                <w:sz w:val="24"/>
              </w:rPr>
              <w:t>均适当的进行绿化。</w:t>
            </w:r>
          </w:p>
          <w:p w:rsidR="008A0ABD" w:rsidRPr="008A0ABD" w:rsidRDefault="008A0ABD" w:rsidP="008A0ABD">
            <w:pPr>
              <w:spacing w:line="360" w:lineRule="auto"/>
              <w:ind w:firstLineChars="200" w:firstLine="480"/>
              <w:rPr>
                <w:sz w:val="24"/>
              </w:rPr>
            </w:pPr>
            <w:r w:rsidRPr="008A0ABD">
              <w:rPr>
                <w:rFonts w:hAnsi="宋体"/>
                <w:sz w:val="24"/>
              </w:rPr>
              <w:t>综上，本项目平面布置较为合理。</w:t>
            </w:r>
          </w:p>
          <w:p w:rsidR="008A0ABD" w:rsidRPr="007B641D" w:rsidRDefault="008A0ABD" w:rsidP="008A0ABD">
            <w:pPr>
              <w:spacing w:line="360" w:lineRule="auto"/>
              <w:rPr>
                <w:b/>
                <w:kern w:val="0"/>
                <w:sz w:val="24"/>
              </w:rPr>
            </w:pPr>
            <w:r w:rsidRPr="007B641D">
              <w:rPr>
                <w:b/>
                <w:kern w:val="0"/>
                <w:sz w:val="24"/>
              </w:rPr>
              <w:t>6 “</w:t>
            </w:r>
            <w:r w:rsidRPr="007B641D">
              <w:rPr>
                <w:rFonts w:hAnsi="宋体"/>
                <w:b/>
                <w:kern w:val="0"/>
                <w:sz w:val="24"/>
              </w:rPr>
              <w:t>三线一单</w:t>
            </w:r>
            <w:r w:rsidRPr="007B641D">
              <w:rPr>
                <w:b/>
                <w:kern w:val="0"/>
                <w:sz w:val="24"/>
              </w:rPr>
              <w:t>”</w:t>
            </w:r>
            <w:r w:rsidRPr="007B641D">
              <w:rPr>
                <w:rFonts w:hAnsi="宋体"/>
                <w:b/>
                <w:kern w:val="0"/>
                <w:sz w:val="24"/>
              </w:rPr>
              <w:t>符合性分析</w:t>
            </w:r>
          </w:p>
          <w:p w:rsidR="008A0ABD" w:rsidRPr="007B641D" w:rsidRDefault="008A0ABD" w:rsidP="008A0ABD">
            <w:pPr>
              <w:spacing w:line="360" w:lineRule="auto"/>
              <w:ind w:firstLineChars="200" w:firstLine="480"/>
              <w:rPr>
                <w:kern w:val="0"/>
                <w:sz w:val="24"/>
              </w:rPr>
            </w:pPr>
            <w:r w:rsidRPr="007B641D">
              <w:rPr>
                <w:kern w:val="0"/>
                <w:sz w:val="24"/>
              </w:rPr>
              <w:t>“</w:t>
            </w:r>
            <w:r w:rsidRPr="007B641D">
              <w:rPr>
                <w:rFonts w:hAnsi="宋体"/>
                <w:kern w:val="0"/>
                <w:sz w:val="24"/>
              </w:rPr>
              <w:t>三线一单</w:t>
            </w:r>
            <w:r w:rsidRPr="007B641D">
              <w:rPr>
                <w:kern w:val="0"/>
                <w:sz w:val="24"/>
              </w:rPr>
              <w:t>”</w:t>
            </w:r>
            <w:r w:rsidRPr="007B641D">
              <w:rPr>
                <w:rFonts w:hAnsi="宋体"/>
                <w:kern w:val="0"/>
                <w:sz w:val="24"/>
              </w:rPr>
              <w:t>是生态保护红线、环境质量底线、资源利用上线和环境准入负面清单的简称。生态保护红线是生态空间范围内具有特殊重要生态功能必须实行强制性严格保护的区域。环境质量底线是国家和地方设置的大气、水和土壤环境质量目标，也是改善环境质量的基准线。资源利用上线是各地区能源、水、土地等资源消耗不得突破的</w:t>
            </w:r>
            <w:r w:rsidRPr="007B641D">
              <w:rPr>
                <w:kern w:val="0"/>
                <w:sz w:val="24"/>
              </w:rPr>
              <w:t>“</w:t>
            </w:r>
            <w:r w:rsidRPr="007B641D">
              <w:rPr>
                <w:rFonts w:hAnsi="宋体"/>
                <w:kern w:val="0"/>
                <w:sz w:val="24"/>
              </w:rPr>
              <w:t>天花板</w:t>
            </w:r>
            <w:r w:rsidRPr="007B641D">
              <w:rPr>
                <w:kern w:val="0"/>
                <w:sz w:val="24"/>
              </w:rPr>
              <w:t>”</w:t>
            </w:r>
            <w:r w:rsidRPr="007B641D">
              <w:rPr>
                <w:rFonts w:hAnsi="宋体"/>
                <w:kern w:val="0"/>
                <w:sz w:val="24"/>
              </w:rPr>
              <w:t>。环境准入负面清单是基于生态保护红线、环境质量底线和资源利用上线，以清单方式列出的禁止、限制等差别化环境准入条件和要求。</w:t>
            </w:r>
          </w:p>
          <w:p w:rsidR="008A0ABD" w:rsidRPr="007B641D" w:rsidRDefault="008A0ABD" w:rsidP="008A0ABD">
            <w:pPr>
              <w:spacing w:line="360" w:lineRule="auto"/>
              <w:ind w:firstLineChars="200" w:firstLine="480"/>
              <w:rPr>
                <w:kern w:val="0"/>
                <w:sz w:val="24"/>
              </w:rPr>
            </w:pPr>
            <w:r w:rsidRPr="007B641D">
              <w:rPr>
                <w:rFonts w:hAnsi="宋体"/>
                <w:kern w:val="0"/>
                <w:sz w:val="24"/>
              </w:rPr>
              <w:t>根据相关规划，拟建项目所在区域不涉及生态保护红线范围。项目开发和运行过程中，只要认真落实环境保护管理措施，不会造成区域环境质量水平下降。项目的开发利用规模、方式、资源利用效率等均符合国家有关规定要求。因此，拟建项目不属于环境准入负面清单项目。</w:t>
            </w:r>
          </w:p>
          <w:p w:rsidR="008A0ABD" w:rsidRPr="008A0ABD" w:rsidRDefault="008A0ABD" w:rsidP="008A0ABD">
            <w:pPr>
              <w:spacing w:line="360" w:lineRule="auto"/>
              <w:ind w:firstLineChars="200" w:firstLine="480"/>
              <w:rPr>
                <w:sz w:val="24"/>
              </w:rPr>
            </w:pPr>
            <w:r w:rsidRPr="008A0ABD">
              <w:rPr>
                <w:rFonts w:hAnsi="宋体"/>
                <w:sz w:val="24"/>
              </w:rPr>
              <w:t>本项目与</w:t>
            </w:r>
            <w:r w:rsidRPr="008A0ABD">
              <w:rPr>
                <w:sz w:val="24"/>
              </w:rPr>
              <w:t>“</w:t>
            </w:r>
            <w:r w:rsidRPr="008A0ABD">
              <w:rPr>
                <w:rFonts w:hAnsi="宋体"/>
                <w:sz w:val="24"/>
              </w:rPr>
              <w:t>三线一单</w:t>
            </w:r>
            <w:r w:rsidRPr="008A0ABD">
              <w:rPr>
                <w:sz w:val="24"/>
              </w:rPr>
              <w:t>”</w:t>
            </w:r>
            <w:r w:rsidRPr="008A0ABD">
              <w:rPr>
                <w:rFonts w:hAnsi="宋体"/>
                <w:sz w:val="24"/>
              </w:rPr>
              <w:t>符合性分析详见下表</w:t>
            </w:r>
          </w:p>
          <w:p w:rsidR="008A0ABD" w:rsidRPr="008A0ABD" w:rsidRDefault="008A0ABD" w:rsidP="008A0ABD">
            <w:pPr>
              <w:spacing w:line="360" w:lineRule="auto"/>
              <w:ind w:firstLineChars="200" w:firstLine="422"/>
              <w:jc w:val="center"/>
              <w:rPr>
                <w:b/>
                <w:szCs w:val="21"/>
              </w:rPr>
            </w:pPr>
            <w:r w:rsidRPr="008A0ABD">
              <w:rPr>
                <w:rFonts w:hAnsi="宋体"/>
                <w:b/>
                <w:szCs w:val="21"/>
              </w:rPr>
              <w:t>表</w:t>
            </w:r>
            <w:r w:rsidRPr="008A0ABD">
              <w:rPr>
                <w:b/>
                <w:szCs w:val="21"/>
              </w:rPr>
              <w:t>7-</w:t>
            </w:r>
            <w:r w:rsidRPr="008A0ABD">
              <w:rPr>
                <w:rFonts w:hint="eastAsia"/>
                <w:b/>
                <w:szCs w:val="21"/>
              </w:rPr>
              <w:t>8</w:t>
            </w:r>
            <w:r w:rsidRPr="008A0ABD">
              <w:rPr>
                <w:b/>
                <w:szCs w:val="21"/>
              </w:rPr>
              <w:t xml:space="preserve">  </w:t>
            </w:r>
            <w:r w:rsidRPr="008A0ABD">
              <w:rPr>
                <w:rFonts w:hAnsi="宋体"/>
                <w:b/>
                <w:szCs w:val="21"/>
              </w:rPr>
              <w:t>项目与</w:t>
            </w:r>
            <w:r w:rsidRPr="008A0ABD">
              <w:rPr>
                <w:b/>
                <w:szCs w:val="21"/>
              </w:rPr>
              <w:t>“</w:t>
            </w:r>
            <w:r w:rsidRPr="008A0ABD">
              <w:rPr>
                <w:rFonts w:hAnsi="宋体"/>
                <w:b/>
                <w:szCs w:val="21"/>
              </w:rPr>
              <w:t>三线一单</w:t>
            </w:r>
            <w:r w:rsidRPr="008A0ABD">
              <w:rPr>
                <w:b/>
                <w:szCs w:val="21"/>
              </w:rPr>
              <w:t>”</w:t>
            </w:r>
            <w:r w:rsidRPr="008A0ABD">
              <w:rPr>
                <w:rFonts w:hAnsi="宋体"/>
                <w:b/>
                <w:szCs w:val="21"/>
              </w:rPr>
              <w:t>符合性分析一览表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947"/>
              <w:gridCol w:w="6329"/>
            </w:tblGrid>
            <w:tr w:rsidR="008A0ABD" w:rsidRPr="008A0ABD" w:rsidTr="00F40C5C">
              <w:tc>
                <w:tcPr>
                  <w:tcW w:w="1176" w:type="pct"/>
                  <w:vAlign w:val="center"/>
                </w:tcPr>
                <w:p w:rsidR="008A0ABD" w:rsidRPr="008A0ABD" w:rsidRDefault="008A0ABD" w:rsidP="00F40C5C">
                  <w:pPr>
                    <w:jc w:val="center"/>
                    <w:rPr>
                      <w:b/>
                      <w:szCs w:val="21"/>
                    </w:rPr>
                  </w:pPr>
                  <w:r w:rsidRPr="008A0ABD">
                    <w:rPr>
                      <w:rFonts w:hAnsi="宋体"/>
                      <w:b/>
                      <w:szCs w:val="21"/>
                    </w:rPr>
                    <w:t>内容</w:t>
                  </w:r>
                </w:p>
              </w:tc>
              <w:tc>
                <w:tcPr>
                  <w:tcW w:w="3824" w:type="pct"/>
                  <w:vAlign w:val="center"/>
                </w:tcPr>
                <w:p w:rsidR="008A0ABD" w:rsidRPr="008A0ABD" w:rsidRDefault="008A0ABD" w:rsidP="00F40C5C">
                  <w:pPr>
                    <w:jc w:val="center"/>
                    <w:rPr>
                      <w:b/>
                      <w:szCs w:val="21"/>
                    </w:rPr>
                  </w:pPr>
                  <w:r w:rsidRPr="008A0ABD">
                    <w:rPr>
                      <w:rFonts w:hAnsi="宋体"/>
                      <w:b/>
                      <w:szCs w:val="21"/>
                    </w:rPr>
                    <w:t>符合性分析</w:t>
                  </w:r>
                </w:p>
              </w:tc>
            </w:tr>
            <w:tr w:rsidR="008A0ABD" w:rsidRPr="008A0ABD" w:rsidTr="00F40C5C">
              <w:tc>
                <w:tcPr>
                  <w:tcW w:w="1176" w:type="pct"/>
                  <w:vAlign w:val="center"/>
                </w:tcPr>
                <w:p w:rsidR="008A0ABD" w:rsidRPr="008A0ABD" w:rsidRDefault="008A0ABD" w:rsidP="00F40C5C">
                  <w:pPr>
                    <w:jc w:val="center"/>
                    <w:rPr>
                      <w:szCs w:val="21"/>
                    </w:rPr>
                  </w:pPr>
                  <w:r w:rsidRPr="008A0ABD">
                    <w:rPr>
                      <w:rFonts w:hAnsi="宋体"/>
                      <w:szCs w:val="21"/>
                    </w:rPr>
                    <w:t>生态保护红线</w:t>
                  </w:r>
                </w:p>
              </w:tc>
              <w:tc>
                <w:tcPr>
                  <w:tcW w:w="3824" w:type="pct"/>
                  <w:vAlign w:val="center"/>
                </w:tcPr>
                <w:p w:rsidR="008A0ABD" w:rsidRPr="008A0ABD" w:rsidRDefault="008A0ABD" w:rsidP="008A0ABD">
                  <w:pPr>
                    <w:jc w:val="center"/>
                    <w:rPr>
                      <w:szCs w:val="21"/>
                    </w:rPr>
                  </w:pPr>
                  <w:r w:rsidRPr="008A0ABD">
                    <w:rPr>
                      <w:rFonts w:hAnsi="宋体"/>
                      <w:szCs w:val="21"/>
                    </w:rPr>
                    <w:t>本项目周边无自然保护区、饮用水源等生态保护区</w:t>
                  </w:r>
                  <w:r w:rsidRPr="008A0ABD">
                    <w:rPr>
                      <w:rFonts w:hAnsi="宋体" w:hint="eastAsia"/>
                      <w:szCs w:val="21"/>
                    </w:rPr>
                    <w:t>。通过查阅项目所在区域的生态保护红线范围，本</w:t>
                  </w:r>
                  <w:r w:rsidRPr="008A0ABD">
                    <w:rPr>
                      <w:rFonts w:hAnsi="宋体"/>
                      <w:szCs w:val="21"/>
                    </w:rPr>
                    <w:t>项目所在地位于生态保护红线以外</w:t>
                  </w:r>
                  <w:r w:rsidRPr="008A0ABD">
                    <w:rPr>
                      <w:rFonts w:hAnsi="宋体"/>
                    </w:rPr>
                    <w:t>，符合生态保护红线要求</w:t>
                  </w:r>
                </w:p>
              </w:tc>
            </w:tr>
            <w:tr w:rsidR="008A0ABD" w:rsidRPr="008A0ABD" w:rsidTr="00F40C5C">
              <w:tc>
                <w:tcPr>
                  <w:tcW w:w="1176" w:type="pct"/>
                  <w:vAlign w:val="center"/>
                </w:tcPr>
                <w:p w:rsidR="008A0ABD" w:rsidRPr="008A0ABD" w:rsidRDefault="008A0ABD" w:rsidP="00F40C5C">
                  <w:pPr>
                    <w:jc w:val="center"/>
                    <w:rPr>
                      <w:szCs w:val="21"/>
                    </w:rPr>
                  </w:pPr>
                  <w:r w:rsidRPr="008A0ABD">
                    <w:rPr>
                      <w:rFonts w:hAnsi="宋体"/>
                      <w:szCs w:val="21"/>
                    </w:rPr>
                    <w:t>资源利用上线</w:t>
                  </w:r>
                </w:p>
              </w:tc>
              <w:tc>
                <w:tcPr>
                  <w:tcW w:w="3824" w:type="pct"/>
                  <w:vAlign w:val="center"/>
                </w:tcPr>
                <w:p w:rsidR="008A0ABD" w:rsidRPr="008A0ABD" w:rsidRDefault="008A0ABD" w:rsidP="00F40C5C">
                  <w:pPr>
                    <w:jc w:val="center"/>
                    <w:rPr>
                      <w:szCs w:val="21"/>
                    </w:rPr>
                  </w:pPr>
                  <w:r w:rsidRPr="008A0ABD">
                    <w:rPr>
                      <w:rFonts w:hAnsi="宋体"/>
                      <w:szCs w:val="21"/>
                    </w:rPr>
                    <w:t>本项目运营过程中消耗一定的电、水资源，资源消耗量相对区域资源利用总量较少；项目耗电量及用水量均满足行业规范要求，符合资源利用上限要求。</w:t>
                  </w:r>
                </w:p>
              </w:tc>
            </w:tr>
            <w:tr w:rsidR="008A0ABD" w:rsidRPr="008A0ABD" w:rsidTr="00F40C5C">
              <w:tc>
                <w:tcPr>
                  <w:tcW w:w="1176" w:type="pct"/>
                  <w:vAlign w:val="center"/>
                </w:tcPr>
                <w:p w:rsidR="008A0ABD" w:rsidRPr="008A0ABD" w:rsidRDefault="008A0ABD" w:rsidP="00F40C5C">
                  <w:pPr>
                    <w:jc w:val="center"/>
                    <w:rPr>
                      <w:szCs w:val="21"/>
                    </w:rPr>
                  </w:pPr>
                  <w:r w:rsidRPr="008A0ABD">
                    <w:rPr>
                      <w:rFonts w:hAnsi="宋体"/>
                      <w:szCs w:val="21"/>
                    </w:rPr>
                    <w:t>环境质量底线</w:t>
                  </w:r>
                </w:p>
              </w:tc>
              <w:tc>
                <w:tcPr>
                  <w:tcW w:w="3824" w:type="pct"/>
                  <w:vAlign w:val="center"/>
                </w:tcPr>
                <w:p w:rsidR="008A0ABD" w:rsidRPr="008A0ABD" w:rsidRDefault="008A0ABD" w:rsidP="00F40C5C">
                  <w:pPr>
                    <w:jc w:val="center"/>
                    <w:rPr>
                      <w:szCs w:val="21"/>
                    </w:rPr>
                  </w:pPr>
                  <w:r w:rsidRPr="008A0ABD">
                    <w:rPr>
                      <w:rFonts w:hAnsi="宋体"/>
                      <w:szCs w:val="21"/>
                    </w:rPr>
                    <w:t>本项目大气环境、声环境、地下水环境、生态环境质量能够满足相应的标准要求。本项目运营过程中排放的污染物经科学合理的处理措施后，对周边环境影响很小，符合环境质量底线要求。</w:t>
                  </w:r>
                </w:p>
              </w:tc>
            </w:tr>
            <w:tr w:rsidR="008A0ABD" w:rsidRPr="008A0ABD" w:rsidTr="00F40C5C">
              <w:tc>
                <w:tcPr>
                  <w:tcW w:w="1176" w:type="pct"/>
                  <w:vAlign w:val="center"/>
                </w:tcPr>
                <w:p w:rsidR="008A0ABD" w:rsidRPr="008A0ABD" w:rsidRDefault="008A0ABD" w:rsidP="00F40C5C">
                  <w:pPr>
                    <w:jc w:val="center"/>
                    <w:rPr>
                      <w:szCs w:val="21"/>
                    </w:rPr>
                  </w:pPr>
                  <w:r w:rsidRPr="008A0ABD">
                    <w:rPr>
                      <w:rFonts w:hAnsi="宋体"/>
                      <w:szCs w:val="21"/>
                    </w:rPr>
                    <w:t>负面清单</w:t>
                  </w:r>
                </w:p>
              </w:tc>
              <w:tc>
                <w:tcPr>
                  <w:tcW w:w="3824" w:type="pct"/>
                  <w:vAlign w:val="center"/>
                </w:tcPr>
                <w:p w:rsidR="008A0ABD" w:rsidRPr="008A0ABD" w:rsidRDefault="008A0ABD" w:rsidP="00F40C5C">
                  <w:pPr>
                    <w:jc w:val="center"/>
                    <w:rPr>
                      <w:szCs w:val="21"/>
                    </w:rPr>
                  </w:pPr>
                  <w:r w:rsidRPr="008A0ABD">
                    <w:rPr>
                      <w:rFonts w:hAnsi="宋体"/>
                      <w:szCs w:val="21"/>
                    </w:rPr>
                    <w:t>本项目不在该功能区的负面清单内。</w:t>
                  </w:r>
                </w:p>
              </w:tc>
            </w:tr>
          </w:tbl>
          <w:p w:rsidR="008A0ABD" w:rsidRPr="007B641D" w:rsidRDefault="008A0ABD" w:rsidP="008A0ABD">
            <w:pPr>
              <w:spacing w:line="360" w:lineRule="auto"/>
              <w:rPr>
                <w:b/>
                <w:kern w:val="0"/>
                <w:sz w:val="24"/>
              </w:rPr>
            </w:pPr>
            <w:r w:rsidRPr="007B641D">
              <w:rPr>
                <w:b/>
                <w:kern w:val="0"/>
                <w:sz w:val="24"/>
              </w:rPr>
              <w:t xml:space="preserve">7 </w:t>
            </w:r>
            <w:r w:rsidRPr="007B641D">
              <w:rPr>
                <w:rFonts w:hAnsi="宋体"/>
                <w:b/>
                <w:kern w:val="0"/>
                <w:sz w:val="24"/>
              </w:rPr>
              <w:t>总量控制</w:t>
            </w:r>
          </w:p>
          <w:p w:rsidR="008A0ABD" w:rsidRPr="007B641D" w:rsidRDefault="008A0ABD" w:rsidP="008A0ABD">
            <w:pPr>
              <w:spacing w:line="360" w:lineRule="auto"/>
              <w:ind w:firstLineChars="200" w:firstLine="480"/>
              <w:rPr>
                <w:sz w:val="24"/>
              </w:rPr>
            </w:pPr>
            <w:r w:rsidRPr="007B641D">
              <w:rPr>
                <w:rFonts w:hAnsi="宋体"/>
                <w:sz w:val="24"/>
              </w:rPr>
              <w:t>按照国家有关污染物排放总量控制要求及达标排放的原则，根据工程分析，废水主要为</w:t>
            </w:r>
            <w:r w:rsidR="00562373">
              <w:rPr>
                <w:rFonts w:hAnsi="宋体" w:hint="eastAsia"/>
                <w:sz w:val="24"/>
              </w:rPr>
              <w:t>初期雨</w:t>
            </w:r>
            <w:r w:rsidR="00562373">
              <w:rPr>
                <w:rFonts w:hAnsi="宋体"/>
                <w:sz w:val="24"/>
              </w:rPr>
              <w:t>水及生活污水，</w:t>
            </w:r>
            <w:r w:rsidR="00562373">
              <w:rPr>
                <w:rFonts w:hAnsi="宋体" w:hint="eastAsia"/>
                <w:sz w:val="24"/>
              </w:rPr>
              <w:t>初期雨水</w:t>
            </w:r>
            <w:r w:rsidRPr="007B641D">
              <w:rPr>
                <w:rFonts w:hAnsi="宋体"/>
                <w:sz w:val="24"/>
              </w:rPr>
              <w:t>经处理后回用于生产，生活污水经化粪池处理后定期清掏用于农田、菜地浇灌，不外排至地表水体，不设置总量指标。</w:t>
            </w:r>
          </w:p>
          <w:p w:rsidR="008A0ABD" w:rsidRPr="007B641D" w:rsidRDefault="008A0ABD" w:rsidP="008A0ABD">
            <w:pPr>
              <w:spacing w:line="360" w:lineRule="auto"/>
              <w:rPr>
                <w:b/>
                <w:sz w:val="24"/>
              </w:rPr>
            </w:pPr>
            <w:r w:rsidRPr="007B641D">
              <w:rPr>
                <w:b/>
                <w:sz w:val="24"/>
              </w:rPr>
              <w:t xml:space="preserve">8 </w:t>
            </w:r>
            <w:r w:rsidRPr="007B641D">
              <w:rPr>
                <w:rFonts w:hAnsi="宋体"/>
                <w:b/>
                <w:sz w:val="24"/>
              </w:rPr>
              <w:t>环境监测计划</w:t>
            </w:r>
          </w:p>
          <w:p w:rsidR="008A0ABD" w:rsidRPr="007B641D" w:rsidRDefault="008A0ABD" w:rsidP="008A0ABD">
            <w:pPr>
              <w:spacing w:line="360" w:lineRule="auto"/>
              <w:ind w:firstLineChars="200" w:firstLine="480"/>
              <w:rPr>
                <w:sz w:val="24"/>
              </w:rPr>
            </w:pPr>
            <w:r w:rsidRPr="007B641D">
              <w:rPr>
                <w:rFonts w:hAnsi="宋体"/>
                <w:sz w:val="24"/>
              </w:rPr>
              <w:t>环境监测是环境管理的基础，其主要职责是对本项目污染源和厂区周围的环境质量进行监测，并对监测数据进行统计、分析，以便环境管理部门及时、准确地掌握本工程的排污状况及对环境的污染状况。项目污染源及环境质量的监测工作建议由具有检测资质的单位承担。监测结果按次、月、季、年编制报表和监测台账，并由主任派专人管理并存档。</w:t>
            </w:r>
          </w:p>
          <w:p w:rsidR="008A0ABD" w:rsidRPr="008A0ABD" w:rsidRDefault="008A0ABD" w:rsidP="008A0ABD">
            <w:pPr>
              <w:spacing w:line="360" w:lineRule="auto"/>
              <w:ind w:firstLineChars="200" w:firstLine="480"/>
              <w:rPr>
                <w:sz w:val="24"/>
              </w:rPr>
            </w:pPr>
            <w:r w:rsidRPr="008A0ABD">
              <w:rPr>
                <w:rFonts w:hAnsi="宋体"/>
                <w:sz w:val="24"/>
              </w:rPr>
              <w:t>根据工程排污特点及实际情况，需建立健全各项监测制度并保证其实施。监测分析方法按照现行国家、部颁布的标准和有关规定执行。定期环境监测工作由第三方监测单位完成，并出具具有法律效力的监测报告，定期环境监测安排见表</w:t>
            </w:r>
            <w:r w:rsidRPr="008A0ABD">
              <w:rPr>
                <w:sz w:val="24"/>
              </w:rPr>
              <w:t>7-</w:t>
            </w:r>
            <w:r w:rsidRPr="008A0ABD">
              <w:rPr>
                <w:rFonts w:hint="eastAsia"/>
                <w:sz w:val="24"/>
              </w:rPr>
              <w:t>9</w:t>
            </w:r>
            <w:r w:rsidRPr="008A0ABD">
              <w:rPr>
                <w:rFonts w:hAnsi="宋体"/>
                <w:sz w:val="24"/>
              </w:rPr>
              <w:t>。</w:t>
            </w:r>
          </w:p>
          <w:p w:rsidR="008A0ABD" w:rsidRPr="008A0ABD" w:rsidRDefault="008A0ABD" w:rsidP="008A0ABD">
            <w:pPr>
              <w:spacing w:line="360" w:lineRule="auto"/>
              <w:jc w:val="center"/>
              <w:rPr>
                <w:b/>
                <w:szCs w:val="21"/>
              </w:rPr>
            </w:pPr>
            <w:r w:rsidRPr="008A0ABD">
              <w:rPr>
                <w:rFonts w:hAnsi="宋体"/>
                <w:b/>
                <w:szCs w:val="21"/>
              </w:rPr>
              <w:t>表</w:t>
            </w:r>
            <w:r w:rsidRPr="008A0ABD">
              <w:rPr>
                <w:b/>
                <w:szCs w:val="21"/>
              </w:rPr>
              <w:t>7-</w:t>
            </w:r>
            <w:r w:rsidRPr="008A0ABD">
              <w:rPr>
                <w:rFonts w:hint="eastAsia"/>
                <w:b/>
                <w:szCs w:val="21"/>
              </w:rPr>
              <w:t>9</w:t>
            </w:r>
            <w:r w:rsidRPr="008A0ABD">
              <w:rPr>
                <w:b/>
                <w:szCs w:val="21"/>
              </w:rPr>
              <w:t xml:space="preserve">   </w:t>
            </w:r>
            <w:r w:rsidRPr="008A0ABD">
              <w:rPr>
                <w:rFonts w:hAnsi="宋体"/>
                <w:b/>
                <w:szCs w:val="21"/>
              </w:rPr>
              <w:t>营运期环境监测计划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 w:type="dxa"/>
                <w:right w:w="10" w:type="dxa"/>
              </w:tblCellMar>
              <w:tblLook w:val="0000"/>
            </w:tblPr>
            <w:tblGrid>
              <w:gridCol w:w="765"/>
              <w:gridCol w:w="1208"/>
              <w:gridCol w:w="1423"/>
              <w:gridCol w:w="1493"/>
              <w:gridCol w:w="1346"/>
              <w:gridCol w:w="1046"/>
              <w:gridCol w:w="995"/>
            </w:tblGrid>
            <w:tr w:rsidR="008A0ABD" w:rsidRPr="008A0ABD" w:rsidTr="00F40C5C">
              <w:trPr>
                <w:trHeight w:val="557"/>
                <w:jc w:val="center"/>
              </w:trPr>
              <w:tc>
                <w:tcPr>
                  <w:tcW w:w="462" w:type="pct"/>
                  <w:vAlign w:val="center"/>
                </w:tcPr>
                <w:p w:rsidR="008A0ABD" w:rsidRPr="008A0ABD" w:rsidRDefault="008A0ABD" w:rsidP="00F40C5C">
                  <w:pPr>
                    <w:autoSpaceDE w:val="0"/>
                    <w:autoSpaceDN w:val="0"/>
                    <w:adjustRightInd w:val="0"/>
                    <w:snapToGrid w:val="0"/>
                    <w:jc w:val="center"/>
                    <w:rPr>
                      <w:kern w:val="0"/>
                      <w:szCs w:val="21"/>
                      <w:lang w:val="zh-CN"/>
                    </w:rPr>
                  </w:pPr>
                  <w:r w:rsidRPr="008A0ABD">
                    <w:rPr>
                      <w:rFonts w:hAnsi="宋体"/>
                      <w:kern w:val="0"/>
                      <w:szCs w:val="21"/>
                      <w:lang w:val="zh-CN"/>
                    </w:rPr>
                    <w:t>分期</w:t>
                  </w:r>
                </w:p>
                <w:p w:rsidR="008A0ABD" w:rsidRPr="008A0ABD" w:rsidRDefault="008A0ABD" w:rsidP="00F40C5C">
                  <w:pPr>
                    <w:autoSpaceDE w:val="0"/>
                    <w:autoSpaceDN w:val="0"/>
                    <w:adjustRightInd w:val="0"/>
                    <w:snapToGrid w:val="0"/>
                    <w:jc w:val="center"/>
                    <w:rPr>
                      <w:kern w:val="0"/>
                      <w:szCs w:val="21"/>
                      <w:lang w:val="zh-CN"/>
                    </w:rPr>
                  </w:pPr>
                  <w:r w:rsidRPr="008A0ABD">
                    <w:rPr>
                      <w:rFonts w:hAnsi="宋体"/>
                      <w:kern w:val="0"/>
                      <w:szCs w:val="21"/>
                      <w:lang w:val="zh-CN"/>
                    </w:rPr>
                    <w:t>内容</w:t>
                  </w:r>
                </w:p>
              </w:tc>
              <w:tc>
                <w:tcPr>
                  <w:tcW w:w="730" w:type="pct"/>
                  <w:vAlign w:val="center"/>
                </w:tcPr>
                <w:p w:rsidR="008A0ABD" w:rsidRPr="008A0ABD" w:rsidRDefault="008A0ABD" w:rsidP="00F40C5C">
                  <w:pPr>
                    <w:autoSpaceDE w:val="0"/>
                    <w:autoSpaceDN w:val="0"/>
                    <w:adjustRightInd w:val="0"/>
                    <w:snapToGrid w:val="0"/>
                    <w:jc w:val="center"/>
                    <w:rPr>
                      <w:kern w:val="0"/>
                      <w:szCs w:val="21"/>
                      <w:lang w:val="zh-CN"/>
                    </w:rPr>
                  </w:pPr>
                  <w:r w:rsidRPr="008A0ABD">
                    <w:rPr>
                      <w:rFonts w:hAnsi="宋体"/>
                      <w:kern w:val="0"/>
                      <w:szCs w:val="21"/>
                      <w:lang w:val="zh-CN"/>
                    </w:rPr>
                    <w:t>环境要素</w:t>
                  </w:r>
                </w:p>
              </w:tc>
              <w:tc>
                <w:tcPr>
                  <w:tcW w:w="860" w:type="pct"/>
                  <w:vAlign w:val="center"/>
                </w:tcPr>
                <w:p w:rsidR="008A0ABD" w:rsidRPr="008A0ABD" w:rsidRDefault="008A0ABD" w:rsidP="00F40C5C">
                  <w:pPr>
                    <w:autoSpaceDE w:val="0"/>
                    <w:autoSpaceDN w:val="0"/>
                    <w:adjustRightInd w:val="0"/>
                    <w:snapToGrid w:val="0"/>
                    <w:jc w:val="center"/>
                    <w:rPr>
                      <w:kern w:val="0"/>
                      <w:szCs w:val="21"/>
                      <w:lang w:val="zh-CN"/>
                    </w:rPr>
                  </w:pPr>
                  <w:r w:rsidRPr="008A0ABD">
                    <w:rPr>
                      <w:rFonts w:hAnsi="宋体"/>
                      <w:kern w:val="0"/>
                      <w:szCs w:val="21"/>
                      <w:lang w:val="zh-CN"/>
                    </w:rPr>
                    <w:t>监测布点</w:t>
                  </w:r>
                </w:p>
              </w:tc>
              <w:tc>
                <w:tcPr>
                  <w:tcW w:w="902" w:type="pct"/>
                  <w:vAlign w:val="center"/>
                </w:tcPr>
                <w:p w:rsidR="008A0ABD" w:rsidRPr="008A0ABD" w:rsidRDefault="008A0ABD" w:rsidP="00F40C5C">
                  <w:pPr>
                    <w:autoSpaceDE w:val="0"/>
                    <w:autoSpaceDN w:val="0"/>
                    <w:adjustRightInd w:val="0"/>
                    <w:snapToGrid w:val="0"/>
                    <w:jc w:val="center"/>
                    <w:rPr>
                      <w:kern w:val="0"/>
                      <w:szCs w:val="21"/>
                      <w:lang w:val="zh-CN"/>
                    </w:rPr>
                  </w:pPr>
                  <w:r w:rsidRPr="008A0ABD">
                    <w:rPr>
                      <w:rFonts w:hAnsi="宋体"/>
                      <w:kern w:val="0"/>
                      <w:szCs w:val="21"/>
                      <w:lang w:val="zh-CN"/>
                    </w:rPr>
                    <w:t>监测项目</w:t>
                  </w:r>
                </w:p>
              </w:tc>
              <w:tc>
                <w:tcPr>
                  <w:tcW w:w="813" w:type="pct"/>
                  <w:vAlign w:val="center"/>
                </w:tcPr>
                <w:p w:rsidR="008A0ABD" w:rsidRPr="008A0ABD" w:rsidRDefault="008A0ABD" w:rsidP="00F40C5C">
                  <w:pPr>
                    <w:autoSpaceDE w:val="0"/>
                    <w:autoSpaceDN w:val="0"/>
                    <w:adjustRightInd w:val="0"/>
                    <w:snapToGrid w:val="0"/>
                    <w:jc w:val="center"/>
                    <w:rPr>
                      <w:kern w:val="0"/>
                      <w:szCs w:val="21"/>
                      <w:lang w:val="zh-CN"/>
                    </w:rPr>
                  </w:pPr>
                  <w:r w:rsidRPr="008A0ABD">
                    <w:rPr>
                      <w:rFonts w:hAnsi="宋体"/>
                      <w:kern w:val="0"/>
                      <w:szCs w:val="21"/>
                      <w:lang w:val="zh-CN"/>
                    </w:rPr>
                    <w:t>监测频率</w:t>
                  </w:r>
                </w:p>
              </w:tc>
              <w:tc>
                <w:tcPr>
                  <w:tcW w:w="632" w:type="pct"/>
                  <w:vAlign w:val="center"/>
                </w:tcPr>
                <w:p w:rsidR="008A0ABD" w:rsidRPr="008A0ABD" w:rsidRDefault="008A0ABD" w:rsidP="00F40C5C">
                  <w:pPr>
                    <w:autoSpaceDE w:val="0"/>
                    <w:autoSpaceDN w:val="0"/>
                    <w:adjustRightInd w:val="0"/>
                    <w:snapToGrid w:val="0"/>
                    <w:jc w:val="center"/>
                    <w:rPr>
                      <w:kern w:val="0"/>
                      <w:szCs w:val="21"/>
                      <w:lang w:val="zh-CN"/>
                    </w:rPr>
                  </w:pPr>
                  <w:r w:rsidRPr="008A0ABD">
                    <w:rPr>
                      <w:rFonts w:hAnsi="宋体"/>
                      <w:kern w:val="0"/>
                      <w:szCs w:val="21"/>
                      <w:lang w:val="zh-CN"/>
                    </w:rPr>
                    <w:t>监测单位</w:t>
                  </w:r>
                </w:p>
              </w:tc>
              <w:tc>
                <w:tcPr>
                  <w:tcW w:w="601" w:type="pct"/>
                  <w:vAlign w:val="center"/>
                </w:tcPr>
                <w:p w:rsidR="008A0ABD" w:rsidRPr="008A0ABD" w:rsidRDefault="008A0ABD" w:rsidP="00F40C5C">
                  <w:pPr>
                    <w:autoSpaceDE w:val="0"/>
                    <w:autoSpaceDN w:val="0"/>
                    <w:adjustRightInd w:val="0"/>
                    <w:snapToGrid w:val="0"/>
                    <w:jc w:val="center"/>
                    <w:rPr>
                      <w:kern w:val="0"/>
                      <w:szCs w:val="21"/>
                      <w:lang w:val="zh-CN"/>
                    </w:rPr>
                  </w:pPr>
                  <w:r w:rsidRPr="008A0ABD">
                    <w:rPr>
                      <w:rFonts w:hAnsi="宋体"/>
                      <w:kern w:val="0"/>
                      <w:szCs w:val="21"/>
                      <w:lang w:val="zh-CN"/>
                    </w:rPr>
                    <w:t>监督机构</w:t>
                  </w:r>
                </w:p>
              </w:tc>
            </w:tr>
            <w:tr w:rsidR="008A0ABD" w:rsidRPr="008A0ABD" w:rsidTr="00F40C5C">
              <w:trPr>
                <w:cantSplit/>
                <w:trHeight w:val="405"/>
                <w:jc w:val="center"/>
              </w:trPr>
              <w:tc>
                <w:tcPr>
                  <w:tcW w:w="462" w:type="pct"/>
                  <w:vMerge w:val="restar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营运期</w:t>
                  </w:r>
                </w:p>
              </w:tc>
              <w:tc>
                <w:tcPr>
                  <w:tcW w:w="730" w:type="pc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废气</w:t>
                  </w:r>
                </w:p>
              </w:tc>
              <w:tc>
                <w:tcPr>
                  <w:tcW w:w="860" w:type="pc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厂界</w:t>
                  </w:r>
                  <w:r w:rsidRPr="008A0ABD">
                    <w:rPr>
                      <w:rFonts w:hAnsi="宋体" w:hint="eastAsia"/>
                      <w:kern w:val="0"/>
                      <w:szCs w:val="21"/>
                      <w:lang w:val="zh-CN"/>
                    </w:rPr>
                    <w:t>下风向及周边敏感点</w:t>
                  </w:r>
                </w:p>
              </w:tc>
              <w:tc>
                <w:tcPr>
                  <w:tcW w:w="902" w:type="pc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粉尘</w:t>
                  </w:r>
                </w:p>
              </w:tc>
              <w:tc>
                <w:tcPr>
                  <w:tcW w:w="813" w:type="pc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每</w:t>
                  </w:r>
                  <w:r w:rsidRPr="008A0ABD">
                    <w:rPr>
                      <w:rFonts w:hAnsi="宋体" w:hint="eastAsia"/>
                      <w:kern w:val="0"/>
                      <w:szCs w:val="21"/>
                      <w:lang w:val="zh-CN"/>
                    </w:rPr>
                    <w:t>月</w:t>
                  </w:r>
                  <w:r w:rsidRPr="008A0ABD">
                    <w:rPr>
                      <w:kern w:val="0"/>
                      <w:szCs w:val="21"/>
                      <w:lang w:val="zh-CN"/>
                    </w:rPr>
                    <w:t>/1</w:t>
                  </w:r>
                  <w:r w:rsidRPr="008A0ABD">
                    <w:rPr>
                      <w:rFonts w:hAnsi="宋体"/>
                      <w:kern w:val="0"/>
                      <w:szCs w:val="21"/>
                      <w:lang w:val="zh-CN"/>
                    </w:rPr>
                    <w:t>次</w:t>
                  </w:r>
                </w:p>
              </w:tc>
              <w:tc>
                <w:tcPr>
                  <w:tcW w:w="632" w:type="pct"/>
                  <w:vMerge w:val="restar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szCs w:val="21"/>
                    </w:rPr>
                    <w:t>具有相应资质的环境监测机构</w:t>
                  </w:r>
                </w:p>
              </w:tc>
              <w:tc>
                <w:tcPr>
                  <w:tcW w:w="601" w:type="pct"/>
                  <w:vMerge w:val="restar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环保局</w:t>
                  </w:r>
                </w:p>
              </w:tc>
            </w:tr>
            <w:tr w:rsidR="008A0ABD" w:rsidRPr="008A0ABD" w:rsidTr="00F40C5C">
              <w:trPr>
                <w:cantSplit/>
                <w:trHeight w:val="503"/>
                <w:jc w:val="center"/>
              </w:trPr>
              <w:tc>
                <w:tcPr>
                  <w:tcW w:w="462" w:type="pct"/>
                  <w:vMerge/>
                  <w:textDirection w:val="tbRlV"/>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p>
              </w:tc>
              <w:tc>
                <w:tcPr>
                  <w:tcW w:w="730" w:type="pc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废水</w:t>
                  </w:r>
                </w:p>
              </w:tc>
              <w:tc>
                <w:tcPr>
                  <w:tcW w:w="860" w:type="pc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kern w:val="0"/>
                      <w:szCs w:val="21"/>
                      <w:lang w:val="zh-CN"/>
                    </w:rPr>
                    <w:t>/</w:t>
                  </w:r>
                </w:p>
              </w:tc>
              <w:tc>
                <w:tcPr>
                  <w:tcW w:w="902" w:type="pc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kern w:val="0"/>
                      <w:szCs w:val="21"/>
                      <w:lang w:val="zh-CN"/>
                    </w:rPr>
                    <w:t>/</w:t>
                  </w:r>
                </w:p>
              </w:tc>
              <w:tc>
                <w:tcPr>
                  <w:tcW w:w="813" w:type="pct"/>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kern w:val="0"/>
                      <w:szCs w:val="21"/>
                      <w:lang w:val="zh-CN"/>
                    </w:rPr>
                    <w:t>/</w:t>
                  </w:r>
                </w:p>
              </w:tc>
              <w:tc>
                <w:tcPr>
                  <w:tcW w:w="632" w:type="pct"/>
                  <w:vMerge/>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p>
              </w:tc>
              <w:tc>
                <w:tcPr>
                  <w:tcW w:w="601" w:type="pct"/>
                  <w:vMerge/>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p>
              </w:tc>
            </w:tr>
            <w:tr w:rsidR="008A0ABD" w:rsidRPr="008A0ABD" w:rsidTr="00F40C5C">
              <w:trPr>
                <w:cantSplit/>
                <w:trHeight w:val="603"/>
                <w:jc w:val="center"/>
              </w:trPr>
              <w:tc>
                <w:tcPr>
                  <w:tcW w:w="462" w:type="pct"/>
                  <w:vMerge/>
                  <w:tcBorders>
                    <w:bottom w:val="single" w:sz="12" w:space="0" w:color="auto"/>
                  </w:tcBorders>
                  <w:textDirection w:val="tbRlV"/>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p>
              </w:tc>
              <w:tc>
                <w:tcPr>
                  <w:tcW w:w="730" w:type="pct"/>
                  <w:tcBorders>
                    <w:bottom w:val="single" w:sz="12" w:space="0" w:color="auto"/>
                  </w:tcBorders>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噪声</w:t>
                  </w:r>
                </w:p>
              </w:tc>
              <w:tc>
                <w:tcPr>
                  <w:tcW w:w="860" w:type="pct"/>
                  <w:tcBorders>
                    <w:bottom w:val="single" w:sz="12" w:space="0" w:color="auto"/>
                  </w:tcBorders>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厂界</w:t>
                  </w:r>
                </w:p>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0"/>
                      <w:szCs w:val="21"/>
                      <w:lang w:val="zh-CN"/>
                    </w:rPr>
                    <w:t>及周边敏感点</w:t>
                  </w:r>
                </w:p>
              </w:tc>
              <w:tc>
                <w:tcPr>
                  <w:tcW w:w="902" w:type="pct"/>
                  <w:tcBorders>
                    <w:bottom w:val="single" w:sz="12" w:space="0" w:color="auto"/>
                  </w:tcBorders>
                  <w:tcMar>
                    <w:left w:w="113" w:type="dxa"/>
                    <w:right w:w="113" w:type="dxa"/>
                  </w:tcMar>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kern w:val="20"/>
                      <w:szCs w:val="21"/>
                    </w:rPr>
                    <w:t>连续等效</w:t>
                  </w:r>
                  <w:r w:rsidRPr="008A0ABD">
                    <w:rPr>
                      <w:kern w:val="20"/>
                      <w:szCs w:val="21"/>
                    </w:rPr>
                    <w:t>A</w:t>
                  </w:r>
                  <w:r w:rsidRPr="008A0ABD">
                    <w:rPr>
                      <w:rFonts w:hAnsi="宋体"/>
                      <w:kern w:val="20"/>
                      <w:szCs w:val="21"/>
                    </w:rPr>
                    <w:t>声级</w:t>
                  </w:r>
                </w:p>
              </w:tc>
              <w:tc>
                <w:tcPr>
                  <w:tcW w:w="813" w:type="pct"/>
                  <w:tcBorders>
                    <w:bottom w:val="single" w:sz="12" w:space="0" w:color="auto"/>
                  </w:tcBorders>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r w:rsidRPr="008A0ABD">
                    <w:rPr>
                      <w:rFonts w:hAnsi="宋体" w:hint="eastAsia"/>
                      <w:kern w:val="0"/>
                      <w:szCs w:val="21"/>
                      <w:lang w:val="zh-CN"/>
                    </w:rPr>
                    <w:t>每月</w:t>
                  </w:r>
                  <w:r w:rsidRPr="008A0ABD">
                    <w:rPr>
                      <w:kern w:val="0"/>
                      <w:szCs w:val="21"/>
                      <w:lang w:val="zh-CN"/>
                    </w:rPr>
                    <w:t>/1</w:t>
                  </w:r>
                  <w:r w:rsidRPr="008A0ABD">
                    <w:rPr>
                      <w:rFonts w:hAnsi="宋体"/>
                      <w:kern w:val="0"/>
                      <w:szCs w:val="21"/>
                      <w:lang w:val="zh-CN"/>
                    </w:rPr>
                    <w:t>次</w:t>
                  </w:r>
                </w:p>
              </w:tc>
              <w:tc>
                <w:tcPr>
                  <w:tcW w:w="632" w:type="pct"/>
                  <w:vMerge/>
                  <w:tcBorders>
                    <w:bottom w:val="single" w:sz="12" w:space="0" w:color="auto"/>
                  </w:tcBorders>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p>
              </w:tc>
              <w:tc>
                <w:tcPr>
                  <w:tcW w:w="601" w:type="pct"/>
                  <w:vMerge/>
                  <w:tcBorders>
                    <w:bottom w:val="single" w:sz="12" w:space="0" w:color="auto"/>
                  </w:tcBorders>
                  <w:vAlign w:val="center"/>
                </w:tcPr>
                <w:p w:rsidR="008A0ABD" w:rsidRPr="008A0ABD" w:rsidRDefault="008A0ABD" w:rsidP="00F40C5C">
                  <w:pPr>
                    <w:autoSpaceDE w:val="0"/>
                    <w:autoSpaceDN w:val="0"/>
                    <w:adjustRightInd w:val="0"/>
                    <w:snapToGrid w:val="0"/>
                    <w:spacing w:line="240" w:lineRule="exact"/>
                    <w:jc w:val="center"/>
                    <w:rPr>
                      <w:kern w:val="0"/>
                      <w:szCs w:val="21"/>
                      <w:lang w:val="zh-CN"/>
                    </w:rPr>
                  </w:pPr>
                </w:p>
              </w:tc>
            </w:tr>
          </w:tbl>
          <w:p w:rsidR="008A0ABD" w:rsidRPr="007B641D" w:rsidRDefault="008A0ABD" w:rsidP="008A0ABD">
            <w:pPr>
              <w:spacing w:line="360" w:lineRule="auto"/>
              <w:rPr>
                <w:b/>
                <w:sz w:val="24"/>
              </w:rPr>
            </w:pPr>
            <w:r w:rsidRPr="007B641D">
              <w:rPr>
                <w:b/>
                <w:sz w:val="24"/>
              </w:rPr>
              <w:t xml:space="preserve">8 </w:t>
            </w:r>
            <w:r w:rsidRPr="007B641D">
              <w:rPr>
                <w:rFonts w:hAnsi="宋体"/>
                <w:b/>
                <w:sz w:val="24"/>
              </w:rPr>
              <w:t>环境管理及竣工验收</w:t>
            </w:r>
          </w:p>
          <w:p w:rsidR="008A0ABD" w:rsidRPr="007B641D" w:rsidRDefault="008A0ABD" w:rsidP="008A0ABD">
            <w:pPr>
              <w:spacing w:line="360" w:lineRule="auto"/>
              <w:ind w:firstLineChars="200" w:firstLine="480"/>
              <w:rPr>
                <w:sz w:val="24"/>
              </w:rPr>
            </w:pPr>
            <w:r w:rsidRPr="007B641D">
              <w:rPr>
                <w:rFonts w:hAnsi="宋体"/>
                <w:sz w:val="24"/>
              </w:rPr>
              <w:t>（</w:t>
            </w:r>
            <w:r w:rsidRPr="007B641D">
              <w:rPr>
                <w:sz w:val="24"/>
              </w:rPr>
              <w:t>1</w:t>
            </w:r>
            <w:r w:rsidRPr="007B641D">
              <w:rPr>
                <w:rFonts w:hAnsi="宋体"/>
                <w:sz w:val="24"/>
              </w:rPr>
              <w:t>）环境管理</w:t>
            </w:r>
          </w:p>
          <w:p w:rsidR="008A0ABD" w:rsidRPr="007B641D" w:rsidRDefault="008A0ABD" w:rsidP="008A0ABD">
            <w:pPr>
              <w:spacing w:line="360" w:lineRule="auto"/>
              <w:ind w:firstLineChars="200" w:firstLine="480"/>
              <w:rPr>
                <w:sz w:val="24"/>
              </w:rPr>
            </w:pPr>
            <w:r w:rsidRPr="007B641D">
              <w:rPr>
                <w:rFonts w:hAnsi="宋体"/>
                <w:sz w:val="24"/>
              </w:rPr>
              <w:t>环境管理是协调经济发展与环境保护的关系，是使经济、社会、环境有序持续发展的重要手段，根据本项目的工程特性，建设单位设置工程管理机构中环境保护管理专职人员，其环境管理主要内容如下：</w:t>
            </w:r>
          </w:p>
          <w:p w:rsidR="008A0ABD" w:rsidRPr="007B641D" w:rsidRDefault="008A0ABD" w:rsidP="008A0ABD">
            <w:pPr>
              <w:spacing w:line="360" w:lineRule="auto"/>
              <w:ind w:firstLineChars="200" w:firstLine="480"/>
              <w:rPr>
                <w:sz w:val="24"/>
              </w:rPr>
            </w:pPr>
            <w:r w:rsidRPr="007B641D">
              <w:rPr>
                <w:rFonts w:hAnsi="宋体"/>
                <w:sz w:val="24"/>
              </w:rPr>
              <w:t>①组织和实施环境保护规划，并监督、检查环境保护措施的执行情况和环保经费的使用情况，保证各单项工程建设执行</w:t>
            </w:r>
            <w:r w:rsidRPr="007B641D">
              <w:rPr>
                <w:sz w:val="24"/>
              </w:rPr>
              <w:t>“</w:t>
            </w:r>
            <w:r w:rsidRPr="007B641D">
              <w:rPr>
                <w:rFonts w:hAnsi="宋体"/>
                <w:sz w:val="24"/>
              </w:rPr>
              <w:t>三同时</w:t>
            </w:r>
            <w:r w:rsidRPr="007B641D">
              <w:rPr>
                <w:sz w:val="24"/>
              </w:rPr>
              <w:t>”</w:t>
            </w:r>
            <w:r w:rsidRPr="007B641D">
              <w:rPr>
                <w:rFonts w:hAnsi="宋体"/>
                <w:sz w:val="24"/>
              </w:rPr>
              <w:t>制度。协调处理工程引起的环境污染污染事故和环境纠纷。监督承包商进行文明施工。</w:t>
            </w:r>
          </w:p>
          <w:p w:rsidR="008A0ABD" w:rsidRPr="007B641D" w:rsidRDefault="008A0ABD" w:rsidP="008A0ABD">
            <w:pPr>
              <w:spacing w:line="360" w:lineRule="auto"/>
              <w:ind w:firstLineChars="200" w:firstLine="480"/>
              <w:rPr>
                <w:sz w:val="24"/>
              </w:rPr>
            </w:pPr>
            <w:r w:rsidRPr="007B641D">
              <w:rPr>
                <w:rFonts w:hAnsi="宋体"/>
                <w:sz w:val="24"/>
              </w:rPr>
              <w:t>②在营运过程中加强环境管理，建立健全严格的环境管理和污染控制操作程序。监督与环境有关的合同条款的执行，参与单位工程验收和工程竣工验收并签署环境管理意见，使工程建设符合环境保护法规的要求。</w:t>
            </w:r>
          </w:p>
          <w:p w:rsidR="008A0ABD" w:rsidRPr="007B641D" w:rsidRDefault="008A0ABD" w:rsidP="008A0ABD">
            <w:pPr>
              <w:spacing w:line="360" w:lineRule="auto"/>
              <w:ind w:firstLineChars="200" w:firstLine="480"/>
              <w:rPr>
                <w:sz w:val="24"/>
              </w:rPr>
            </w:pPr>
            <w:r w:rsidRPr="007B641D">
              <w:rPr>
                <w:rFonts w:hAnsi="宋体"/>
                <w:sz w:val="24"/>
              </w:rPr>
              <w:t>③运营过程中需</w:t>
            </w:r>
            <w:r w:rsidRPr="007B641D">
              <w:rPr>
                <w:rFonts w:hAnsi="宋体"/>
                <w:color w:val="000000"/>
                <w:kern w:val="0"/>
                <w:sz w:val="24"/>
              </w:rPr>
              <w:t>明确专人负责环境管理工作，落实生态环境保护措施及其它环保措施。</w:t>
            </w:r>
          </w:p>
          <w:p w:rsidR="008A0ABD" w:rsidRPr="00271FC4" w:rsidRDefault="008A0ABD" w:rsidP="008A0ABD">
            <w:pPr>
              <w:spacing w:line="360" w:lineRule="auto"/>
              <w:ind w:firstLineChars="200" w:firstLine="480"/>
              <w:rPr>
                <w:sz w:val="24"/>
                <w:u w:val="single"/>
              </w:rPr>
            </w:pPr>
            <w:r w:rsidRPr="00271FC4">
              <w:rPr>
                <w:rFonts w:hAnsi="宋体"/>
                <w:sz w:val="24"/>
                <w:u w:val="single"/>
              </w:rPr>
              <w:t>（</w:t>
            </w:r>
            <w:r w:rsidRPr="00271FC4">
              <w:rPr>
                <w:sz w:val="24"/>
                <w:u w:val="single"/>
              </w:rPr>
              <w:t>2</w:t>
            </w:r>
            <w:r w:rsidRPr="00271FC4">
              <w:rPr>
                <w:rFonts w:hAnsi="宋体"/>
                <w:sz w:val="24"/>
                <w:u w:val="single"/>
              </w:rPr>
              <w:t>）竣工验收要求</w:t>
            </w:r>
          </w:p>
          <w:p w:rsidR="008A0ABD" w:rsidRPr="00271FC4" w:rsidRDefault="008A0ABD" w:rsidP="008A0ABD">
            <w:pPr>
              <w:autoSpaceDE w:val="0"/>
              <w:autoSpaceDN w:val="0"/>
              <w:spacing w:line="360" w:lineRule="auto"/>
              <w:ind w:firstLine="465"/>
              <w:jc w:val="left"/>
              <w:rPr>
                <w:bCs/>
                <w:sz w:val="24"/>
                <w:u w:val="single"/>
              </w:rPr>
            </w:pPr>
            <w:r w:rsidRPr="00271FC4">
              <w:rPr>
                <w:sz w:val="24"/>
                <w:u w:val="single"/>
              </w:rPr>
              <w:t>建设项目完工后，企业应自主进行环保竣工验收，在通过验收并于环境保护行政主管部门备案后，建设单位方可进行生产。企业应严格按环境影响报告的要求认真落实</w:t>
            </w:r>
            <w:r w:rsidRPr="00271FC4">
              <w:rPr>
                <w:sz w:val="24"/>
                <w:u w:val="single"/>
              </w:rPr>
              <w:t>“</w:t>
            </w:r>
            <w:r w:rsidRPr="00271FC4">
              <w:rPr>
                <w:sz w:val="24"/>
                <w:u w:val="single"/>
              </w:rPr>
              <w:t>三同时</w:t>
            </w:r>
            <w:r w:rsidRPr="00271FC4">
              <w:rPr>
                <w:sz w:val="24"/>
                <w:u w:val="single"/>
              </w:rPr>
              <w:t>”</w:t>
            </w:r>
            <w:r w:rsidRPr="00271FC4">
              <w:rPr>
                <w:sz w:val="24"/>
                <w:u w:val="single"/>
              </w:rPr>
              <w:t>，明确职责，专人管理。切实搞好环境管理和监测工作，保证环保设施的正常运行，项目竣工环境保护验收通过后建设单位方可正式投产运行。</w:t>
            </w:r>
            <w:r w:rsidRPr="00271FC4">
              <w:rPr>
                <w:rFonts w:hAnsi="宋体"/>
                <w:sz w:val="24"/>
                <w:u w:val="single"/>
              </w:rPr>
              <w:t>项目竣工检查、验收的主要内容和管理目标如下表。</w:t>
            </w:r>
          </w:p>
          <w:p w:rsidR="008A0ABD" w:rsidRPr="00271FC4" w:rsidRDefault="008A0ABD" w:rsidP="008A0ABD">
            <w:pPr>
              <w:spacing w:line="360" w:lineRule="auto"/>
              <w:jc w:val="center"/>
              <w:rPr>
                <w:sz w:val="24"/>
                <w:u w:val="single"/>
              </w:rPr>
            </w:pPr>
            <w:r w:rsidRPr="00271FC4">
              <w:rPr>
                <w:rFonts w:hAnsi="宋体"/>
                <w:b/>
                <w:bCs/>
                <w:szCs w:val="21"/>
                <w:u w:val="single"/>
              </w:rPr>
              <w:t>表</w:t>
            </w:r>
            <w:r w:rsidRPr="00271FC4">
              <w:rPr>
                <w:b/>
                <w:bCs/>
                <w:szCs w:val="21"/>
                <w:u w:val="single"/>
              </w:rPr>
              <w:t>7-1</w:t>
            </w:r>
            <w:r w:rsidRPr="00271FC4">
              <w:rPr>
                <w:rFonts w:hint="eastAsia"/>
                <w:b/>
                <w:bCs/>
                <w:szCs w:val="21"/>
                <w:u w:val="single"/>
              </w:rPr>
              <w:t>0</w:t>
            </w:r>
            <w:r w:rsidRPr="00271FC4">
              <w:rPr>
                <w:b/>
                <w:bCs/>
                <w:szCs w:val="21"/>
                <w:u w:val="single"/>
              </w:rPr>
              <w:t xml:space="preserve">  </w:t>
            </w:r>
            <w:r w:rsidRPr="00271FC4">
              <w:rPr>
                <w:rFonts w:hAnsi="宋体"/>
                <w:b/>
                <w:bCs/>
                <w:szCs w:val="21"/>
                <w:u w:val="single"/>
              </w:rPr>
              <w:t>项目竣工检查、验收一览表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562"/>
              <w:gridCol w:w="1398"/>
              <w:gridCol w:w="1623"/>
              <w:gridCol w:w="1851"/>
              <w:gridCol w:w="2842"/>
            </w:tblGrid>
            <w:tr w:rsidR="008A0ABD" w:rsidRPr="00271FC4" w:rsidTr="00F40C5C">
              <w:trPr>
                <w:trHeight w:val="397"/>
                <w:jc w:val="center"/>
              </w:trPr>
              <w:tc>
                <w:tcPr>
                  <w:tcW w:w="563" w:type="dxa"/>
                  <w:vAlign w:val="center"/>
                </w:tcPr>
                <w:p w:rsidR="008A0ABD" w:rsidRPr="00271FC4" w:rsidRDefault="008A0ABD" w:rsidP="00F40C5C">
                  <w:pPr>
                    <w:jc w:val="center"/>
                    <w:rPr>
                      <w:b/>
                      <w:u w:val="single"/>
                    </w:rPr>
                  </w:pPr>
                  <w:r w:rsidRPr="00271FC4">
                    <w:rPr>
                      <w:rFonts w:hAnsi="宋体"/>
                      <w:b/>
                      <w:u w:val="single"/>
                    </w:rPr>
                    <w:t>项目</w:t>
                  </w:r>
                </w:p>
              </w:tc>
              <w:tc>
                <w:tcPr>
                  <w:tcW w:w="1406" w:type="dxa"/>
                  <w:vAlign w:val="center"/>
                </w:tcPr>
                <w:p w:rsidR="008A0ABD" w:rsidRPr="00271FC4" w:rsidRDefault="008A0ABD" w:rsidP="00F40C5C">
                  <w:pPr>
                    <w:jc w:val="center"/>
                    <w:rPr>
                      <w:b/>
                      <w:u w:val="single"/>
                    </w:rPr>
                  </w:pPr>
                  <w:r w:rsidRPr="00271FC4">
                    <w:rPr>
                      <w:rFonts w:hAnsi="宋体"/>
                      <w:b/>
                      <w:szCs w:val="21"/>
                      <w:u w:val="single"/>
                    </w:rPr>
                    <w:t>竣工验收项目名称</w:t>
                  </w:r>
                </w:p>
              </w:tc>
              <w:tc>
                <w:tcPr>
                  <w:tcW w:w="1631" w:type="dxa"/>
                  <w:vAlign w:val="center"/>
                </w:tcPr>
                <w:p w:rsidR="008A0ABD" w:rsidRPr="00271FC4" w:rsidRDefault="008A0ABD" w:rsidP="00F40C5C">
                  <w:pPr>
                    <w:jc w:val="center"/>
                    <w:rPr>
                      <w:b/>
                      <w:u w:val="single"/>
                    </w:rPr>
                  </w:pPr>
                  <w:r w:rsidRPr="00271FC4">
                    <w:rPr>
                      <w:rFonts w:hAnsi="宋体"/>
                      <w:b/>
                      <w:u w:val="single"/>
                    </w:rPr>
                    <w:t>治理验收内容</w:t>
                  </w:r>
                </w:p>
              </w:tc>
              <w:tc>
                <w:tcPr>
                  <w:tcW w:w="1857" w:type="dxa"/>
                  <w:vAlign w:val="center"/>
                </w:tcPr>
                <w:p w:rsidR="008A0ABD" w:rsidRPr="00271FC4" w:rsidRDefault="008A0ABD" w:rsidP="00F40C5C">
                  <w:pPr>
                    <w:jc w:val="center"/>
                    <w:rPr>
                      <w:b/>
                      <w:u w:val="single"/>
                    </w:rPr>
                  </w:pPr>
                  <w:r w:rsidRPr="00271FC4">
                    <w:rPr>
                      <w:rFonts w:hAnsi="宋体"/>
                      <w:b/>
                      <w:u w:val="single"/>
                    </w:rPr>
                    <w:t>监测内容</w:t>
                  </w:r>
                </w:p>
              </w:tc>
              <w:tc>
                <w:tcPr>
                  <w:tcW w:w="2849" w:type="dxa"/>
                  <w:vAlign w:val="center"/>
                </w:tcPr>
                <w:p w:rsidR="008A0ABD" w:rsidRPr="00271FC4" w:rsidRDefault="008A0ABD" w:rsidP="00F40C5C">
                  <w:pPr>
                    <w:jc w:val="center"/>
                    <w:rPr>
                      <w:b/>
                      <w:u w:val="single"/>
                    </w:rPr>
                  </w:pPr>
                  <w:r w:rsidRPr="00271FC4">
                    <w:rPr>
                      <w:rFonts w:hAnsi="宋体"/>
                      <w:b/>
                      <w:u w:val="single"/>
                    </w:rPr>
                    <w:t>预期治理效果</w:t>
                  </w:r>
                </w:p>
              </w:tc>
            </w:tr>
            <w:tr w:rsidR="008A0ABD" w:rsidRPr="00271FC4" w:rsidTr="00F40C5C">
              <w:trPr>
                <w:trHeight w:val="397"/>
                <w:jc w:val="center"/>
              </w:trPr>
              <w:tc>
                <w:tcPr>
                  <w:tcW w:w="563" w:type="dxa"/>
                  <w:vMerge w:val="restart"/>
                  <w:vAlign w:val="center"/>
                </w:tcPr>
                <w:p w:rsidR="008A0ABD" w:rsidRPr="00271FC4" w:rsidRDefault="008A0ABD" w:rsidP="00F40C5C">
                  <w:pPr>
                    <w:jc w:val="center"/>
                    <w:rPr>
                      <w:b/>
                      <w:u w:val="single"/>
                    </w:rPr>
                  </w:pPr>
                  <w:r w:rsidRPr="00271FC4">
                    <w:rPr>
                      <w:rFonts w:hAnsi="宋体"/>
                      <w:u w:val="single"/>
                    </w:rPr>
                    <w:t>废气</w:t>
                  </w:r>
                </w:p>
              </w:tc>
              <w:tc>
                <w:tcPr>
                  <w:tcW w:w="1406" w:type="dxa"/>
                  <w:vAlign w:val="center"/>
                </w:tcPr>
                <w:p w:rsidR="008A0ABD" w:rsidRPr="00271FC4" w:rsidRDefault="008A0ABD" w:rsidP="00F40C5C">
                  <w:pPr>
                    <w:jc w:val="center"/>
                    <w:rPr>
                      <w:szCs w:val="21"/>
                      <w:u w:val="single"/>
                    </w:rPr>
                  </w:pPr>
                  <w:r w:rsidRPr="00271FC4">
                    <w:rPr>
                      <w:rFonts w:hAnsi="宋体"/>
                      <w:szCs w:val="21"/>
                      <w:u w:val="single"/>
                    </w:rPr>
                    <w:t>工艺粉尘</w:t>
                  </w:r>
                </w:p>
              </w:tc>
              <w:tc>
                <w:tcPr>
                  <w:tcW w:w="1631" w:type="dxa"/>
                  <w:vAlign w:val="center"/>
                </w:tcPr>
                <w:p w:rsidR="008A0ABD" w:rsidRPr="00271FC4" w:rsidRDefault="008A0ABD" w:rsidP="008A0ABD">
                  <w:pPr>
                    <w:jc w:val="center"/>
                    <w:rPr>
                      <w:u w:val="single"/>
                    </w:rPr>
                  </w:pPr>
                  <w:r w:rsidRPr="00271FC4">
                    <w:rPr>
                      <w:rFonts w:hAnsi="宋体" w:hint="eastAsia"/>
                      <w:u w:val="single"/>
                    </w:rPr>
                    <w:t>半干法</w:t>
                  </w:r>
                  <w:r w:rsidRPr="00271FC4">
                    <w:rPr>
                      <w:rFonts w:hAnsi="宋体"/>
                      <w:u w:val="single"/>
                    </w:rPr>
                    <w:t>作业</w:t>
                  </w:r>
                  <w:r w:rsidRPr="00271FC4">
                    <w:rPr>
                      <w:u w:val="single"/>
                    </w:rPr>
                    <w:t>+</w:t>
                  </w:r>
                  <w:r w:rsidRPr="00271FC4">
                    <w:rPr>
                      <w:rFonts w:hint="eastAsia"/>
                      <w:u w:val="single"/>
                    </w:rPr>
                    <w:t>制砂</w:t>
                  </w:r>
                  <w:r w:rsidRPr="00271FC4">
                    <w:rPr>
                      <w:rFonts w:hAnsi="宋体"/>
                      <w:u w:val="single"/>
                    </w:rPr>
                    <w:t>筛分</w:t>
                  </w:r>
                  <w:r w:rsidRPr="00271FC4">
                    <w:rPr>
                      <w:rFonts w:hAnsi="宋体" w:hint="eastAsia"/>
                      <w:u w:val="single"/>
                    </w:rPr>
                    <w:t>工段</w:t>
                  </w:r>
                  <w:r w:rsidRPr="00271FC4">
                    <w:rPr>
                      <w:rFonts w:hAnsi="宋体"/>
                      <w:u w:val="single"/>
                    </w:rPr>
                    <w:t>封闭</w:t>
                  </w:r>
                  <w:r w:rsidRPr="00271FC4">
                    <w:rPr>
                      <w:rFonts w:hAnsi="宋体" w:hint="eastAsia"/>
                      <w:u w:val="single"/>
                    </w:rPr>
                    <w:t>+</w:t>
                  </w:r>
                  <w:r w:rsidRPr="00271FC4">
                    <w:rPr>
                      <w:rFonts w:hAnsi="宋体" w:hint="eastAsia"/>
                      <w:u w:val="single"/>
                    </w:rPr>
                    <w:t>袋式除尘</w:t>
                  </w:r>
                </w:p>
              </w:tc>
              <w:tc>
                <w:tcPr>
                  <w:tcW w:w="1857" w:type="dxa"/>
                  <w:vMerge w:val="restart"/>
                  <w:vAlign w:val="center"/>
                </w:tcPr>
                <w:p w:rsidR="008A0ABD" w:rsidRPr="00271FC4" w:rsidRDefault="008A0ABD" w:rsidP="00F40C5C">
                  <w:pPr>
                    <w:jc w:val="center"/>
                    <w:rPr>
                      <w:u w:val="single"/>
                    </w:rPr>
                  </w:pPr>
                  <w:r w:rsidRPr="00271FC4">
                    <w:rPr>
                      <w:rFonts w:hAnsi="宋体"/>
                      <w:u w:val="single"/>
                    </w:rPr>
                    <w:t>厂界颗粒物</w:t>
                  </w:r>
                </w:p>
              </w:tc>
              <w:tc>
                <w:tcPr>
                  <w:tcW w:w="2849" w:type="dxa"/>
                  <w:vMerge w:val="restart"/>
                  <w:vAlign w:val="center"/>
                </w:tcPr>
                <w:p w:rsidR="008A0ABD" w:rsidRPr="00271FC4" w:rsidRDefault="008A0ABD" w:rsidP="00F40C5C">
                  <w:pPr>
                    <w:jc w:val="center"/>
                    <w:rPr>
                      <w:b/>
                      <w:u w:val="single"/>
                    </w:rPr>
                  </w:pPr>
                  <w:r w:rsidRPr="00271FC4">
                    <w:rPr>
                      <w:rFonts w:hAnsi="宋体"/>
                      <w:szCs w:val="21"/>
                      <w:u w:val="single"/>
                    </w:rPr>
                    <w:t>《大气污染物综合排放标准》（</w:t>
                  </w:r>
                  <w:r w:rsidRPr="00271FC4">
                    <w:rPr>
                      <w:szCs w:val="21"/>
                      <w:u w:val="single"/>
                    </w:rPr>
                    <w:t>GB16297-1996</w:t>
                  </w:r>
                  <w:r w:rsidRPr="00271FC4">
                    <w:rPr>
                      <w:rFonts w:hAnsi="宋体"/>
                      <w:szCs w:val="21"/>
                      <w:u w:val="single"/>
                    </w:rPr>
                    <w:t>）二级标准</w:t>
                  </w:r>
                </w:p>
              </w:tc>
            </w:tr>
            <w:tr w:rsidR="008A0ABD" w:rsidRPr="00271FC4" w:rsidTr="00F40C5C">
              <w:trPr>
                <w:trHeight w:val="397"/>
                <w:jc w:val="center"/>
              </w:trPr>
              <w:tc>
                <w:tcPr>
                  <w:tcW w:w="563" w:type="dxa"/>
                  <w:vMerge/>
                  <w:vAlign w:val="center"/>
                </w:tcPr>
                <w:p w:rsidR="008A0ABD" w:rsidRPr="00271FC4" w:rsidRDefault="008A0ABD" w:rsidP="00F40C5C">
                  <w:pPr>
                    <w:jc w:val="center"/>
                    <w:rPr>
                      <w:b/>
                      <w:u w:val="single"/>
                    </w:rPr>
                  </w:pPr>
                </w:p>
              </w:tc>
              <w:tc>
                <w:tcPr>
                  <w:tcW w:w="1406" w:type="dxa"/>
                  <w:vAlign w:val="center"/>
                </w:tcPr>
                <w:p w:rsidR="008A0ABD" w:rsidRPr="00271FC4" w:rsidRDefault="008A0ABD" w:rsidP="00F40C5C">
                  <w:pPr>
                    <w:jc w:val="center"/>
                    <w:rPr>
                      <w:szCs w:val="21"/>
                      <w:u w:val="single"/>
                    </w:rPr>
                  </w:pPr>
                  <w:r w:rsidRPr="00271FC4">
                    <w:rPr>
                      <w:rFonts w:hAnsi="宋体"/>
                      <w:szCs w:val="21"/>
                      <w:u w:val="single"/>
                    </w:rPr>
                    <w:t>厂区无组织粉尘</w:t>
                  </w:r>
                </w:p>
              </w:tc>
              <w:tc>
                <w:tcPr>
                  <w:tcW w:w="1631" w:type="dxa"/>
                  <w:vAlign w:val="center"/>
                </w:tcPr>
                <w:p w:rsidR="008A0ABD" w:rsidRPr="00271FC4" w:rsidRDefault="008A0ABD" w:rsidP="00F40C5C">
                  <w:pPr>
                    <w:jc w:val="center"/>
                    <w:rPr>
                      <w:u w:val="single"/>
                    </w:rPr>
                  </w:pPr>
                  <w:r w:rsidRPr="00271FC4">
                    <w:rPr>
                      <w:rFonts w:hAnsi="宋体"/>
                      <w:u w:val="single"/>
                    </w:rPr>
                    <w:t>厂区地面硬化、定期保洁、洒水降尘、料场定期洒水降尘</w:t>
                  </w:r>
                  <w:r w:rsidRPr="00271FC4">
                    <w:rPr>
                      <w:u w:val="single"/>
                    </w:rPr>
                    <w:t xml:space="preserve"> </w:t>
                  </w:r>
                </w:p>
              </w:tc>
              <w:tc>
                <w:tcPr>
                  <w:tcW w:w="1857" w:type="dxa"/>
                  <w:vMerge/>
                  <w:vAlign w:val="center"/>
                </w:tcPr>
                <w:p w:rsidR="008A0ABD" w:rsidRPr="00271FC4" w:rsidRDefault="008A0ABD" w:rsidP="00F40C5C">
                  <w:pPr>
                    <w:jc w:val="center"/>
                    <w:rPr>
                      <w:u w:val="single"/>
                    </w:rPr>
                  </w:pPr>
                </w:p>
              </w:tc>
              <w:tc>
                <w:tcPr>
                  <w:tcW w:w="2849" w:type="dxa"/>
                  <w:vMerge/>
                  <w:vAlign w:val="center"/>
                </w:tcPr>
                <w:p w:rsidR="008A0ABD" w:rsidRPr="00271FC4" w:rsidRDefault="008A0ABD" w:rsidP="00F40C5C">
                  <w:pPr>
                    <w:jc w:val="center"/>
                    <w:rPr>
                      <w:b/>
                      <w:u w:val="single"/>
                    </w:rPr>
                  </w:pPr>
                </w:p>
              </w:tc>
            </w:tr>
            <w:tr w:rsidR="008A0ABD" w:rsidRPr="00271FC4" w:rsidTr="00F40C5C">
              <w:trPr>
                <w:trHeight w:val="397"/>
                <w:jc w:val="center"/>
              </w:trPr>
              <w:tc>
                <w:tcPr>
                  <w:tcW w:w="563" w:type="dxa"/>
                  <w:vMerge/>
                  <w:vAlign w:val="center"/>
                </w:tcPr>
                <w:p w:rsidR="008A0ABD" w:rsidRPr="00271FC4" w:rsidRDefault="008A0ABD" w:rsidP="00F40C5C">
                  <w:pPr>
                    <w:jc w:val="center"/>
                    <w:rPr>
                      <w:u w:val="single"/>
                    </w:rPr>
                  </w:pPr>
                </w:p>
              </w:tc>
              <w:tc>
                <w:tcPr>
                  <w:tcW w:w="1406" w:type="dxa"/>
                  <w:vAlign w:val="center"/>
                </w:tcPr>
                <w:p w:rsidR="008A0ABD" w:rsidRPr="00271FC4" w:rsidRDefault="008A0ABD" w:rsidP="00F40C5C">
                  <w:pPr>
                    <w:jc w:val="center"/>
                    <w:rPr>
                      <w:szCs w:val="21"/>
                      <w:u w:val="single"/>
                    </w:rPr>
                  </w:pPr>
                  <w:r w:rsidRPr="00271FC4">
                    <w:rPr>
                      <w:rFonts w:hAnsi="宋体"/>
                      <w:szCs w:val="21"/>
                      <w:u w:val="single"/>
                    </w:rPr>
                    <w:t>食堂油烟</w:t>
                  </w:r>
                </w:p>
              </w:tc>
              <w:tc>
                <w:tcPr>
                  <w:tcW w:w="1631" w:type="dxa"/>
                  <w:vAlign w:val="center"/>
                </w:tcPr>
                <w:p w:rsidR="008A0ABD" w:rsidRPr="00271FC4" w:rsidRDefault="008A0ABD" w:rsidP="00F40C5C">
                  <w:pPr>
                    <w:jc w:val="center"/>
                    <w:rPr>
                      <w:szCs w:val="21"/>
                      <w:u w:val="single"/>
                    </w:rPr>
                  </w:pPr>
                  <w:r w:rsidRPr="00271FC4">
                    <w:rPr>
                      <w:rFonts w:hAnsi="宋体"/>
                      <w:szCs w:val="21"/>
                      <w:u w:val="single"/>
                    </w:rPr>
                    <w:t>吸油烟机</w:t>
                  </w:r>
                </w:p>
              </w:tc>
              <w:tc>
                <w:tcPr>
                  <w:tcW w:w="1857" w:type="dxa"/>
                  <w:vAlign w:val="center"/>
                </w:tcPr>
                <w:p w:rsidR="008A0ABD" w:rsidRPr="00271FC4" w:rsidRDefault="008A0ABD" w:rsidP="00F40C5C">
                  <w:pPr>
                    <w:jc w:val="center"/>
                    <w:rPr>
                      <w:szCs w:val="21"/>
                      <w:u w:val="single"/>
                    </w:rPr>
                  </w:pPr>
                  <w:r w:rsidRPr="00271FC4">
                    <w:rPr>
                      <w:rFonts w:hAnsi="宋体"/>
                      <w:szCs w:val="21"/>
                      <w:u w:val="single"/>
                    </w:rPr>
                    <w:t>烟囱油烟</w:t>
                  </w:r>
                </w:p>
              </w:tc>
              <w:tc>
                <w:tcPr>
                  <w:tcW w:w="2849" w:type="dxa"/>
                  <w:vAlign w:val="center"/>
                </w:tcPr>
                <w:p w:rsidR="008A0ABD" w:rsidRPr="00271FC4" w:rsidRDefault="008A0ABD" w:rsidP="00F40C5C">
                  <w:pPr>
                    <w:spacing w:line="240" w:lineRule="atLeast"/>
                    <w:jc w:val="center"/>
                    <w:rPr>
                      <w:color w:val="000000"/>
                      <w:szCs w:val="21"/>
                      <w:u w:val="single"/>
                    </w:rPr>
                  </w:pPr>
                  <w:r w:rsidRPr="00271FC4">
                    <w:rPr>
                      <w:rFonts w:hAnsi="宋体"/>
                      <w:szCs w:val="21"/>
                      <w:u w:val="single"/>
                    </w:rPr>
                    <w:t>《饮食业油烟排放标准》（试行）（</w:t>
                  </w:r>
                  <w:r w:rsidRPr="00271FC4">
                    <w:rPr>
                      <w:szCs w:val="21"/>
                      <w:u w:val="single"/>
                    </w:rPr>
                    <w:t>GB18483-2001</w:t>
                  </w:r>
                  <w:r w:rsidRPr="00271FC4">
                    <w:rPr>
                      <w:rFonts w:hAnsi="宋体"/>
                      <w:szCs w:val="21"/>
                      <w:u w:val="single"/>
                    </w:rPr>
                    <w:t>）</w:t>
                  </w:r>
                </w:p>
              </w:tc>
            </w:tr>
            <w:tr w:rsidR="008A0ABD" w:rsidRPr="00271FC4" w:rsidTr="00F40C5C">
              <w:trPr>
                <w:trHeight w:val="397"/>
                <w:jc w:val="center"/>
              </w:trPr>
              <w:tc>
                <w:tcPr>
                  <w:tcW w:w="563" w:type="dxa"/>
                  <w:vMerge w:val="restart"/>
                  <w:vAlign w:val="center"/>
                </w:tcPr>
                <w:p w:rsidR="008A0ABD" w:rsidRPr="00271FC4" w:rsidRDefault="008A0ABD" w:rsidP="00F40C5C">
                  <w:pPr>
                    <w:jc w:val="center"/>
                    <w:rPr>
                      <w:u w:val="single"/>
                    </w:rPr>
                  </w:pPr>
                  <w:r w:rsidRPr="00271FC4">
                    <w:rPr>
                      <w:rFonts w:hAnsi="宋体"/>
                      <w:u w:val="single"/>
                    </w:rPr>
                    <w:t>废水</w:t>
                  </w:r>
                </w:p>
              </w:tc>
              <w:tc>
                <w:tcPr>
                  <w:tcW w:w="1406" w:type="dxa"/>
                  <w:vAlign w:val="center"/>
                </w:tcPr>
                <w:p w:rsidR="008A0ABD" w:rsidRPr="00271FC4" w:rsidRDefault="008A0ABD" w:rsidP="00F40C5C">
                  <w:pPr>
                    <w:jc w:val="center"/>
                    <w:rPr>
                      <w:u w:val="single"/>
                    </w:rPr>
                  </w:pPr>
                  <w:r w:rsidRPr="00271FC4">
                    <w:rPr>
                      <w:rFonts w:hAnsi="宋体"/>
                      <w:u w:val="single"/>
                    </w:rPr>
                    <w:t>生活污水</w:t>
                  </w:r>
                </w:p>
              </w:tc>
              <w:tc>
                <w:tcPr>
                  <w:tcW w:w="1631" w:type="dxa"/>
                  <w:vAlign w:val="center"/>
                </w:tcPr>
                <w:p w:rsidR="008A0ABD" w:rsidRPr="00271FC4" w:rsidRDefault="008A0ABD" w:rsidP="00F40C5C">
                  <w:pPr>
                    <w:jc w:val="center"/>
                    <w:rPr>
                      <w:u w:val="single"/>
                    </w:rPr>
                  </w:pPr>
                  <w:r w:rsidRPr="00271FC4">
                    <w:rPr>
                      <w:rFonts w:hAnsi="宋体"/>
                      <w:u w:val="single"/>
                    </w:rPr>
                    <w:t>化粪池</w:t>
                  </w:r>
                </w:p>
              </w:tc>
              <w:tc>
                <w:tcPr>
                  <w:tcW w:w="1857" w:type="dxa"/>
                  <w:vAlign w:val="center"/>
                </w:tcPr>
                <w:p w:rsidR="008A0ABD" w:rsidRPr="00271FC4" w:rsidRDefault="008A0ABD" w:rsidP="00F40C5C">
                  <w:pPr>
                    <w:adjustRightInd w:val="0"/>
                    <w:snapToGrid w:val="0"/>
                    <w:jc w:val="center"/>
                    <w:rPr>
                      <w:spacing w:val="4"/>
                      <w:szCs w:val="21"/>
                      <w:u w:val="single"/>
                    </w:rPr>
                  </w:pPr>
                  <w:r w:rsidRPr="00271FC4">
                    <w:rPr>
                      <w:spacing w:val="4"/>
                      <w:szCs w:val="21"/>
                      <w:u w:val="single"/>
                    </w:rPr>
                    <w:t>CODcr</w:t>
                  </w:r>
                  <w:r w:rsidRPr="00271FC4">
                    <w:rPr>
                      <w:rFonts w:hAnsi="宋体"/>
                      <w:spacing w:val="4"/>
                      <w:szCs w:val="21"/>
                      <w:u w:val="single"/>
                    </w:rPr>
                    <w:t>、</w:t>
                  </w:r>
                  <w:r w:rsidRPr="00271FC4">
                    <w:rPr>
                      <w:spacing w:val="4"/>
                      <w:szCs w:val="21"/>
                      <w:u w:val="single"/>
                    </w:rPr>
                    <w:t>BOD</w:t>
                  </w:r>
                  <w:r w:rsidRPr="00271FC4">
                    <w:rPr>
                      <w:spacing w:val="4"/>
                      <w:szCs w:val="21"/>
                      <w:u w:val="single"/>
                      <w:vertAlign w:val="subscript"/>
                    </w:rPr>
                    <w:t>5</w:t>
                  </w:r>
                  <w:r w:rsidRPr="00271FC4">
                    <w:rPr>
                      <w:rFonts w:hAnsi="宋体"/>
                      <w:spacing w:val="4"/>
                      <w:szCs w:val="21"/>
                      <w:u w:val="single"/>
                    </w:rPr>
                    <w:t>、</w:t>
                  </w:r>
                  <w:r w:rsidRPr="00271FC4">
                    <w:rPr>
                      <w:spacing w:val="4"/>
                      <w:szCs w:val="21"/>
                      <w:u w:val="single"/>
                    </w:rPr>
                    <w:t>SS</w:t>
                  </w:r>
                  <w:r w:rsidRPr="00271FC4">
                    <w:rPr>
                      <w:rFonts w:hAnsi="宋体"/>
                      <w:spacing w:val="4"/>
                      <w:szCs w:val="21"/>
                      <w:u w:val="single"/>
                    </w:rPr>
                    <w:t>、氨氮等</w:t>
                  </w:r>
                </w:p>
              </w:tc>
              <w:tc>
                <w:tcPr>
                  <w:tcW w:w="2849" w:type="dxa"/>
                  <w:vAlign w:val="center"/>
                </w:tcPr>
                <w:p w:rsidR="008A0ABD" w:rsidRPr="00271FC4" w:rsidRDefault="009044DB" w:rsidP="00F40C5C">
                  <w:pPr>
                    <w:jc w:val="center"/>
                    <w:rPr>
                      <w:szCs w:val="21"/>
                      <w:u w:val="single"/>
                    </w:rPr>
                  </w:pPr>
                  <w:r w:rsidRPr="00271FC4">
                    <w:rPr>
                      <w:rFonts w:hAnsi="宋体" w:hint="eastAsia"/>
                      <w:szCs w:val="21"/>
                      <w:u w:val="single"/>
                    </w:rPr>
                    <w:t>定期清掏</w:t>
                  </w:r>
                  <w:r w:rsidR="008A0ABD" w:rsidRPr="00271FC4">
                    <w:rPr>
                      <w:rFonts w:hAnsi="宋体"/>
                      <w:szCs w:val="21"/>
                      <w:u w:val="single"/>
                    </w:rPr>
                    <w:t>用于农田灌溉</w:t>
                  </w:r>
                </w:p>
              </w:tc>
            </w:tr>
            <w:tr w:rsidR="008A0ABD" w:rsidRPr="00271FC4" w:rsidTr="00F40C5C">
              <w:trPr>
                <w:trHeight w:val="558"/>
                <w:jc w:val="center"/>
              </w:trPr>
              <w:tc>
                <w:tcPr>
                  <w:tcW w:w="563" w:type="dxa"/>
                  <w:vMerge/>
                  <w:vAlign w:val="center"/>
                </w:tcPr>
                <w:p w:rsidR="008A0ABD" w:rsidRPr="00271FC4" w:rsidRDefault="008A0ABD" w:rsidP="00F40C5C">
                  <w:pPr>
                    <w:jc w:val="center"/>
                    <w:rPr>
                      <w:u w:val="single"/>
                    </w:rPr>
                  </w:pPr>
                </w:p>
              </w:tc>
              <w:tc>
                <w:tcPr>
                  <w:tcW w:w="1406" w:type="dxa"/>
                  <w:vAlign w:val="center"/>
                </w:tcPr>
                <w:p w:rsidR="008A0ABD" w:rsidRPr="00271FC4" w:rsidRDefault="008A0ABD" w:rsidP="008A0ABD">
                  <w:pPr>
                    <w:jc w:val="center"/>
                    <w:rPr>
                      <w:u w:val="single"/>
                    </w:rPr>
                  </w:pPr>
                  <w:r w:rsidRPr="00271FC4">
                    <w:rPr>
                      <w:rFonts w:hAnsi="宋体"/>
                      <w:u w:val="single"/>
                    </w:rPr>
                    <w:t>初期雨水</w:t>
                  </w:r>
                </w:p>
              </w:tc>
              <w:tc>
                <w:tcPr>
                  <w:tcW w:w="1631" w:type="dxa"/>
                  <w:vAlign w:val="center"/>
                </w:tcPr>
                <w:p w:rsidR="008A0ABD" w:rsidRPr="00271FC4" w:rsidRDefault="008A0ABD" w:rsidP="00F40C5C">
                  <w:pPr>
                    <w:jc w:val="center"/>
                    <w:rPr>
                      <w:u w:val="single"/>
                    </w:rPr>
                  </w:pPr>
                  <w:r w:rsidRPr="00271FC4">
                    <w:rPr>
                      <w:rFonts w:hAnsi="宋体"/>
                      <w:u w:val="single"/>
                    </w:rPr>
                    <w:t>沉淀池</w:t>
                  </w:r>
                  <w:r w:rsidRPr="00271FC4">
                    <w:rPr>
                      <w:u w:val="single"/>
                    </w:rPr>
                    <w:t>+</w:t>
                  </w:r>
                  <w:r w:rsidRPr="00271FC4">
                    <w:rPr>
                      <w:rFonts w:hAnsi="宋体"/>
                      <w:u w:val="single"/>
                    </w:rPr>
                    <w:t>初期雨水收集系统</w:t>
                  </w:r>
                </w:p>
                <w:p w:rsidR="008A0ABD" w:rsidRPr="00271FC4" w:rsidRDefault="008A0ABD" w:rsidP="00F40C5C">
                  <w:pPr>
                    <w:jc w:val="center"/>
                    <w:rPr>
                      <w:u w:val="single"/>
                    </w:rPr>
                  </w:pPr>
                  <w:r w:rsidRPr="00271FC4">
                    <w:rPr>
                      <w:rFonts w:hAnsi="宋体"/>
                      <w:u w:val="single"/>
                    </w:rPr>
                    <w:t>厂区地面硬化、沉淀池防渗漏</w:t>
                  </w:r>
                </w:p>
              </w:tc>
              <w:tc>
                <w:tcPr>
                  <w:tcW w:w="1857" w:type="dxa"/>
                  <w:vAlign w:val="center"/>
                </w:tcPr>
                <w:p w:rsidR="008A0ABD" w:rsidRPr="00271FC4" w:rsidRDefault="008A0ABD" w:rsidP="00F40C5C">
                  <w:pPr>
                    <w:adjustRightInd w:val="0"/>
                    <w:snapToGrid w:val="0"/>
                    <w:jc w:val="center"/>
                    <w:rPr>
                      <w:spacing w:val="4"/>
                      <w:szCs w:val="21"/>
                      <w:u w:val="single"/>
                    </w:rPr>
                  </w:pPr>
                  <w:r w:rsidRPr="00271FC4">
                    <w:rPr>
                      <w:spacing w:val="4"/>
                      <w:szCs w:val="21"/>
                      <w:u w:val="single"/>
                    </w:rPr>
                    <w:t>/</w:t>
                  </w:r>
                </w:p>
              </w:tc>
              <w:tc>
                <w:tcPr>
                  <w:tcW w:w="2849" w:type="dxa"/>
                  <w:vAlign w:val="center"/>
                </w:tcPr>
                <w:p w:rsidR="008A0ABD" w:rsidRPr="00271FC4" w:rsidRDefault="008A0ABD" w:rsidP="00F40C5C">
                  <w:pPr>
                    <w:jc w:val="center"/>
                    <w:rPr>
                      <w:szCs w:val="21"/>
                      <w:u w:val="single"/>
                    </w:rPr>
                  </w:pPr>
                  <w:r w:rsidRPr="00271FC4">
                    <w:rPr>
                      <w:rFonts w:hAnsi="宋体"/>
                      <w:szCs w:val="21"/>
                      <w:u w:val="single"/>
                    </w:rPr>
                    <w:t>回用不外排</w:t>
                  </w:r>
                </w:p>
              </w:tc>
            </w:tr>
            <w:tr w:rsidR="008A0ABD" w:rsidRPr="00271FC4" w:rsidTr="00F40C5C">
              <w:trPr>
                <w:trHeight w:val="397"/>
                <w:jc w:val="center"/>
              </w:trPr>
              <w:tc>
                <w:tcPr>
                  <w:tcW w:w="563" w:type="dxa"/>
                  <w:vMerge w:val="restart"/>
                  <w:vAlign w:val="center"/>
                </w:tcPr>
                <w:p w:rsidR="008A0ABD" w:rsidRPr="00271FC4" w:rsidRDefault="008A0ABD" w:rsidP="00F40C5C">
                  <w:pPr>
                    <w:jc w:val="center"/>
                    <w:rPr>
                      <w:u w:val="single"/>
                    </w:rPr>
                  </w:pPr>
                  <w:r w:rsidRPr="00271FC4">
                    <w:rPr>
                      <w:rFonts w:hAnsi="宋体"/>
                      <w:u w:val="single"/>
                    </w:rPr>
                    <w:t>固废</w:t>
                  </w:r>
                </w:p>
              </w:tc>
              <w:tc>
                <w:tcPr>
                  <w:tcW w:w="1406" w:type="dxa"/>
                  <w:vAlign w:val="center"/>
                </w:tcPr>
                <w:p w:rsidR="008A0ABD" w:rsidRPr="00271FC4" w:rsidRDefault="008A0ABD" w:rsidP="00F40C5C">
                  <w:pPr>
                    <w:jc w:val="center"/>
                    <w:rPr>
                      <w:u w:val="single"/>
                    </w:rPr>
                  </w:pPr>
                  <w:r w:rsidRPr="00271FC4">
                    <w:rPr>
                      <w:rFonts w:hAnsi="宋体"/>
                      <w:u w:val="single"/>
                    </w:rPr>
                    <w:t>一般工业固体废物</w:t>
                  </w:r>
                </w:p>
              </w:tc>
              <w:tc>
                <w:tcPr>
                  <w:tcW w:w="1631" w:type="dxa"/>
                  <w:vAlign w:val="center"/>
                </w:tcPr>
                <w:p w:rsidR="008A0ABD" w:rsidRPr="00271FC4" w:rsidRDefault="008A0ABD" w:rsidP="008A0ABD">
                  <w:pPr>
                    <w:jc w:val="center"/>
                    <w:rPr>
                      <w:u w:val="single"/>
                    </w:rPr>
                  </w:pPr>
                  <w:r w:rsidRPr="00271FC4">
                    <w:rPr>
                      <w:rFonts w:hAnsi="宋体"/>
                      <w:szCs w:val="21"/>
                      <w:u w:val="single"/>
                    </w:rPr>
                    <w:t>固废暂存场所、暂存、处置情况</w:t>
                  </w:r>
                </w:p>
              </w:tc>
              <w:tc>
                <w:tcPr>
                  <w:tcW w:w="1857" w:type="dxa"/>
                  <w:vAlign w:val="center"/>
                </w:tcPr>
                <w:p w:rsidR="008A0ABD" w:rsidRPr="00271FC4" w:rsidRDefault="008A0ABD" w:rsidP="00F40C5C">
                  <w:pPr>
                    <w:jc w:val="center"/>
                    <w:rPr>
                      <w:szCs w:val="21"/>
                      <w:u w:val="single"/>
                    </w:rPr>
                  </w:pPr>
                  <w:r w:rsidRPr="00271FC4">
                    <w:rPr>
                      <w:szCs w:val="21"/>
                      <w:u w:val="single"/>
                    </w:rPr>
                    <w:t>/</w:t>
                  </w:r>
                </w:p>
              </w:tc>
              <w:tc>
                <w:tcPr>
                  <w:tcW w:w="2849" w:type="dxa"/>
                  <w:vAlign w:val="center"/>
                </w:tcPr>
                <w:p w:rsidR="008A0ABD" w:rsidRPr="00271FC4" w:rsidRDefault="008A0ABD" w:rsidP="00F40C5C">
                  <w:pPr>
                    <w:snapToGrid w:val="0"/>
                    <w:jc w:val="center"/>
                    <w:rPr>
                      <w:szCs w:val="21"/>
                      <w:u w:val="single"/>
                    </w:rPr>
                  </w:pPr>
                  <w:r w:rsidRPr="00271FC4">
                    <w:rPr>
                      <w:rFonts w:hAnsi="宋体"/>
                      <w:szCs w:val="21"/>
                      <w:u w:val="single"/>
                    </w:rPr>
                    <w:t>《一般工业固体废物贮存、处置场污染控制标准》（</w:t>
                  </w:r>
                  <w:r w:rsidRPr="00271FC4">
                    <w:rPr>
                      <w:szCs w:val="21"/>
                      <w:u w:val="single"/>
                    </w:rPr>
                    <w:t>GB18599-2001</w:t>
                  </w:r>
                  <w:r w:rsidRPr="00271FC4">
                    <w:rPr>
                      <w:rFonts w:hAnsi="宋体"/>
                      <w:szCs w:val="21"/>
                      <w:u w:val="single"/>
                    </w:rPr>
                    <w:t>）及</w:t>
                  </w:r>
                  <w:r w:rsidRPr="00271FC4">
                    <w:rPr>
                      <w:szCs w:val="21"/>
                      <w:u w:val="single"/>
                    </w:rPr>
                    <w:t>2013</w:t>
                  </w:r>
                  <w:r w:rsidRPr="00271FC4">
                    <w:rPr>
                      <w:rFonts w:hAnsi="宋体"/>
                      <w:szCs w:val="21"/>
                      <w:u w:val="single"/>
                    </w:rPr>
                    <w:t>年修改单</w:t>
                  </w:r>
                </w:p>
              </w:tc>
            </w:tr>
            <w:tr w:rsidR="008A0ABD" w:rsidRPr="00271FC4" w:rsidTr="00F40C5C">
              <w:trPr>
                <w:trHeight w:val="397"/>
                <w:jc w:val="center"/>
              </w:trPr>
              <w:tc>
                <w:tcPr>
                  <w:tcW w:w="563" w:type="dxa"/>
                  <w:vMerge/>
                  <w:vAlign w:val="center"/>
                </w:tcPr>
                <w:p w:rsidR="008A0ABD" w:rsidRPr="00271FC4" w:rsidRDefault="008A0ABD" w:rsidP="00F40C5C">
                  <w:pPr>
                    <w:jc w:val="center"/>
                    <w:rPr>
                      <w:u w:val="single"/>
                    </w:rPr>
                  </w:pPr>
                </w:p>
              </w:tc>
              <w:tc>
                <w:tcPr>
                  <w:tcW w:w="1406" w:type="dxa"/>
                  <w:vAlign w:val="center"/>
                </w:tcPr>
                <w:p w:rsidR="008A0ABD" w:rsidRPr="00271FC4" w:rsidRDefault="008A0ABD" w:rsidP="00F40C5C">
                  <w:pPr>
                    <w:jc w:val="center"/>
                    <w:rPr>
                      <w:u w:val="single"/>
                    </w:rPr>
                  </w:pPr>
                  <w:r w:rsidRPr="00271FC4">
                    <w:rPr>
                      <w:rFonts w:hAnsi="宋体"/>
                      <w:u w:val="single"/>
                    </w:rPr>
                    <w:t>生活垃圾</w:t>
                  </w:r>
                </w:p>
              </w:tc>
              <w:tc>
                <w:tcPr>
                  <w:tcW w:w="1631" w:type="dxa"/>
                  <w:vAlign w:val="center"/>
                </w:tcPr>
                <w:p w:rsidR="008A0ABD" w:rsidRPr="00271FC4" w:rsidRDefault="008A0ABD" w:rsidP="00F40C5C">
                  <w:pPr>
                    <w:jc w:val="center"/>
                    <w:rPr>
                      <w:u w:val="single"/>
                    </w:rPr>
                  </w:pPr>
                  <w:r w:rsidRPr="00271FC4">
                    <w:rPr>
                      <w:rFonts w:hAnsi="宋体"/>
                      <w:u w:val="single"/>
                    </w:rPr>
                    <w:t>生活垃圾收集系统、</w:t>
                  </w:r>
                  <w:r w:rsidRPr="00271FC4">
                    <w:rPr>
                      <w:rFonts w:hAnsi="宋体"/>
                      <w:szCs w:val="21"/>
                      <w:u w:val="single"/>
                    </w:rPr>
                    <w:t>暂存、处置情况</w:t>
                  </w:r>
                </w:p>
              </w:tc>
              <w:tc>
                <w:tcPr>
                  <w:tcW w:w="1857" w:type="dxa"/>
                  <w:vAlign w:val="center"/>
                </w:tcPr>
                <w:p w:rsidR="008A0ABD" w:rsidRPr="00271FC4" w:rsidRDefault="008A0ABD" w:rsidP="00F40C5C">
                  <w:pPr>
                    <w:jc w:val="center"/>
                    <w:rPr>
                      <w:u w:val="single"/>
                    </w:rPr>
                  </w:pPr>
                  <w:r w:rsidRPr="00271FC4">
                    <w:rPr>
                      <w:u w:val="single"/>
                    </w:rPr>
                    <w:t>/</w:t>
                  </w:r>
                </w:p>
              </w:tc>
              <w:tc>
                <w:tcPr>
                  <w:tcW w:w="2849" w:type="dxa"/>
                  <w:vAlign w:val="center"/>
                </w:tcPr>
                <w:p w:rsidR="008A0ABD" w:rsidRPr="00271FC4" w:rsidRDefault="008A0ABD" w:rsidP="00F40C5C">
                  <w:pPr>
                    <w:snapToGrid w:val="0"/>
                    <w:jc w:val="center"/>
                    <w:rPr>
                      <w:szCs w:val="21"/>
                      <w:u w:val="single"/>
                    </w:rPr>
                  </w:pPr>
                  <w:r w:rsidRPr="00271FC4">
                    <w:rPr>
                      <w:rFonts w:hAnsi="宋体"/>
                      <w:szCs w:val="21"/>
                      <w:u w:val="single"/>
                    </w:rPr>
                    <w:t>《生活垃圾填埋场污染控制标准》（</w:t>
                  </w:r>
                  <w:r w:rsidRPr="00271FC4">
                    <w:rPr>
                      <w:szCs w:val="21"/>
                      <w:u w:val="single"/>
                    </w:rPr>
                    <w:t>GB16889-2008</w:t>
                  </w:r>
                  <w:r w:rsidRPr="00271FC4">
                    <w:rPr>
                      <w:rFonts w:hAnsi="宋体"/>
                      <w:szCs w:val="21"/>
                      <w:u w:val="single"/>
                    </w:rPr>
                    <w:t>）</w:t>
                  </w:r>
                </w:p>
              </w:tc>
            </w:tr>
            <w:tr w:rsidR="008A0ABD" w:rsidRPr="00271FC4" w:rsidTr="00F40C5C">
              <w:trPr>
                <w:trHeight w:val="397"/>
                <w:jc w:val="center"/>
              </w:trPr>
              <w:tc>
                <w:tcPr>
                  <w:tcW w:w="563" w:type="dxa"/>
                  <w:vAlign w:val="center"/>
                </w:tcPr>
                <w:p w:rsidR="008A0ABD" w:rsidRPr="00271FC4" w:rsidRDefault="008A0ABD" w:rsidP="00F40C5C">
                  <w:pPr>
                    <w:jc w:val="center"/>
                    <w:rPr>
                      <w:u w:val="single"/>
                    </w:rPr>
                  </w:pPr>
                  <w:r w:rsidRPr="00271FC4">
                    <w:rPr>
                      <w:rFonts w:hAnsi="宋体"/>
                      <w:u w:val="single"/>
                    </w:rPr>
                    <w:t>噪声</w:t>
                  </w:r>
                </w:p>
              </w:tc>
              <w:tc>
                <w:tcPr>
                  <w:tcW w:w="1406" w:type="dxa"/>
                  <w:vAlign w:val="center"/>
                </w:tcPr>
                <w:p w:rsidR="008A0ABD" w:rsidRPr="00271FC4" w:rsidRDefault="008A0ABD" w:rsidP="00F40C5C">
                  <w:pPr>
                    <w:jc w:val="center"/>
                    <w:rPr>
                      <w:u w:val="single"/>
                    </w:rPr>
                  </w:pPr>
                  <w:r w:rsidRPr="00271FC4">
                    <w:rPr>
                      <w:rFonts w:hAnsi="宋体"/>
                      <w:u w:val="single"/>
                    </w:rPr>
                    <w:t>设备噪声</w:t>
                  </w:r>
                </w:p>
              </w:tc>
              <w:tc>
                <w:tcPr>
                  <w:tcW w:w="1631" w:type="dxa"/>
                  <w:vAlign w:val="center"/>
                </w:tcPr>
                <w:p w:rsidR="008A0ABD" w:rsidRPr="00271FC4" w:rsidRDefault="008A0ABD" w:rsidP="00F40C5C">
                  <w:pPr>
                    <w:jc w:val="center"/>
                    <w:rPr>
                      <w:u w:val="single"/>
                    </w:rPr>
                  </w:pPr>
                  <w:r w:rsidRPr="00271FC4">
                    <w:rPr>
                      <w:rFonts w:hAnsi="宋体"/>
                      <w:u w:val="single"/>
                    </w:rPr>
                    <w:t>基础减震</w:t>
                  </w:r>
                </w:p>
              </w:tc>
              <w:tc>
                <w:tcPr>
                  <w:tcW w:w="1857" w:type="dxa"/>
                  <w:vAlign w:val="center"/>
                </w:tcPr>
                <w:p w:rsidR="008A0ABD" w:rsidRPr="00271FC4" w:rsidRDefault="008A0ABD" w:rsidP="00F40C5C">
                  <w:pPr>
                    <w:jc w:val="center"/>
                    <w:rPr>
                      <w:szCs w:val="21"/>
                      <w:u w:val="single"/>
                    </w:rPr>
                  </w:pPr>
                  <w:r w:rsidRPr="00271FC4">
                    <w:rPr>
                      <w:rFonts w:hAnsi="宋体"/>
                      <w:szCs w:val="21"/>
                      <w:u w:val="single"/>
                    </w:rPr>
                    <w:t>厂界噪声</w:t>
                  </w:r>
                </w:p>
              </w:tc>
              <w:tc>
                <w:tcPr>
                  <w:tcW w:w="2849" w:type="dxa"/>
                  <w:vAlign w:val="center"/>
                </w:tcPr>
                <w:p w:rsidR="008A0ABD" w:rsidRPr="00271FC4" w:rsidRDefault="008A0ABD" w:rsidP="00F40C5C">
                  <w:pPr>
                    <w:snapToGrid w:val="0"/>
                    <w:jc w:val="center"/>
                    <w:rPr>
                      <w:szCs w:val="21"/>
                      <w:u w:val="single"/>
                    </w:rPr>
                  </w:pPr>
                  <w:r w:rsidRPr="00271FC4">
                    <w:rPr>
                      <w:rFonts w:hAnsi="宋体"/>
                      <w:szCs w:val="21"/>
                      <w:u w:val="single"/>
                    </w:rPr>
                    <w:t>《工业企业厂界环境噪声排放标准》（</w:t>
                  </w:r>
                  <w:r w:rsidRPr="00271FC4">
                    <w:rPr>
                      <w:szCs w:val="21"/>
                      <w:u w:val="single"/>
                    </w:rPr>
                    <w:t>GB12348-2008</w:t>
                  </w:r>
                  <w:r w:rsidRPr="00271FC4">
                    <w:rPr>
                      <w:rFonts w:hAnsi="宋体"/>
                      <w:szCs w:val="21"/>
                      <w:u w:val="single"/>
                    </w:rPr>
                    <w:t>）</w:t>
                  </w:r>
                  <w:r w:rsidRPr="00271FC4">
                    <w:rPr>
                      <w:szCs w:val="21"/>
                      <w:u w:val="single"/>
                    </w:rPr>
                    <w:t>2</w:t>
                  </w:r>
                  <w:r w:rsidRPr="00271FC4">
                    <w:rPr>
                      <w:rFonts w:hAnsi="宋体"/>
                      <w:szCs w:val="21"/>
                      <w:u w:val="single"/>
                    </w:rPr>
                    <w:t>类标准</w:t>
                  </w:r>
                </w:p>
              </w:tc>
            </w:tr>
            <w:tr w:rsidR="008A0ABD" w:rsidRPr="00271FC4" w:rsidTr="00F40C5C">
              <w:trPr>
                <w:trHeight w:val="397"/>
                <w:jc w:val="center"/>
              </w:trPr>
              <w:tc>
                <w:tcPr>
                  <w:tcW w:w="563" w:type="dxa"/>
                  <w:vAlign w:val="center"/>
                </w:tcPr>
                <w:p w:rsidR="008A0ABD" w:rsidRPr="00271FC4" w:rsidRDefault="008A0ABD" w:rsidP="00F40C5C">
                  <w:pPr>
                    <w:jc w:val="center"/>
                    <w:rPr>
                      <w:rFonts w:hAnsi="宋体"/>
                      <w:u w:val="single"/>
                    </w:rPr>
                  </w:pPr>
                  <w:r w:rsidRPr="00271FC4">
                    <w:rPr>
                      <w:rFonts w:hAnsi="宋体" w:hint="eastAsia"/>
                      <w:u w:val="single"/>
                    </w:rPr>
                    <w:t>其他</w:t>
                  </w:r>
                </w:p>
              </w:tc>
              <w:tc>
                <w:tcPr>
                  <w:tcW w:w="1406" w:type="dxa"/>
                  <w:vAlign w:val="center"/>
                </w:tcPr>
                <w:p w:rsidR="008A0ABD" w:rsidRPr="00271FC4" w:rsidRDefault="008A0ABD" w:rsidP="00F40C5C">
                  <w:pPr>
                    <w:jc w:val="center"/>
                    <w:rPr>
                      <w:rFonts w:hAnsi="宋体"/>
                      <w:u w:val="single"/>
                    </w:rPr>
                  </w:pPr>
                  <w:r w:rsidRPr="00271FC4">
                    <w:rPr>
                      <w:rFonts w:hAnsi="宋体" w:hint="eastAsia"/>
                      <w:u w:val="single"/>
                    </w:rPr>
                    <w:t>物料堆存</w:t>
                  </w:r>
                </w:p>
              </w:tc>
              <w:tc>
                <w:tcPr>
                  <w:tcW w:w="1631" w:type="dxa"/>
                  <w:vAlign w:val="center"/>
                </w:tcPr>
                <w:p w:rsidR="008A0ABD" w:rsidRPr="00271FC4" w:rsidRDefault="008A0ABD" w:rsidP="00F40C5C">
                  <w:pPr>
                    <w:jc w:val="center"/>
                    <w:rPr>
                      <w:rFonts w:hAnsi="宋体"/>
                      <w:u w:val="single"/>
                    </w:rPr>
                  </w:pPr>
                  <w:r w:rsidRPr="00271FC4">
                    <w:rPr>
                      <w:rFonts w:hAnsi="宋体" w:hint="eastAsia"/>
                      <w:u w:val="single"/>
                    </w:rPr>
                    <w:t>封闭的产品库</w:t>
                  </w:r>
                </w:p>
              </w:tc>
              <w:tc>
                <w:tcPr>
                  <w:tcW w:w="1857" w:type="dxa"/>
                  <w:vAlign w:val="center"/>
                </w:tcPr>
                <w:p w:rsidR="008A0ABD" w:rsidRPr="00271FC4" w:rsidRDefault="008A0ABD" w:rsidP="00F40C5C">
                  <w:pPr>
                    <w:jc w:val="center"/>
                    <w:rPr>
                      <w:rFonts w:hAnsi="宋体"/>
                      <w:szCs w:val="21"/>
                      <w:u w:val="single"/>
                    </w:rPr>
                  </w:pPr>
                  <w:r w:rsidRPr="00271FC4">
                    <w:rPr>
                      <w:rFonts w:hAnsi="宋体" w:hint="eastAsia"/>
                      <w:szCs w:val="21"/>
                      <w:u w:val="single"/>
                    </w:rPr>
                    <w:t>/</w:t>
                  </w:r>
                </w:p>
              </w:tc>
              <w:tc>
                <w:tcPr>
                  <w:tcW w:w="2849" w:type="dxa"/>
                  <w:vAlign w:val="center"/>
                </w:tcPr>
                <w:p w:rsidR="008A0ABD" w:rsidRPr="00271FC4" w:rsidRDefault="008A0ABD" w:rsidP="00F40C5C">
                  <w:pPr>
                    <w:snapToGrid w:val="0"/>
                    <w:jc w:val="center"/>
                    <w:rPr>
                      <w:rFonts w:hAnsi="宋体"/>
                      <w:szCs w:val="21"/>
                      <w:u w:val="single"/>
                    </w:rPr>
                  </w:pPr>
                  <w:r w:rsidRPr="00271FC4">
                    <w:rPr>
                      <w:rFonts w:hAnsi="宋体" w:hint="eastAsia"/>
                      <w:szCs w:val="21"/>
                      <w:u w:val="single"/>
                    </w:rPr>
                    <w:t>/</w:t>
                  </w:r>
                </w:p>
              </w:tc>
            </w:tr>
            <w:tr w:rsidR="008A0ABD" w:rsidRPr="00271FC4" w:rsidTr="00F40C5C">
              <w:trPr>
                <w:trHeight w:val="397"/>
                <w:jc w:val="center"/>
              </w:trPr>
              <w:tc>
                <w:tcPr>
                  <w:tcW w:w="1969" w:type="dxa"/>
                  <w:gridSpan w:val="2"/>
                  <w:vAlign w:val="center"/>
                </w:tcPr>
                <w:p w:rsidR="008A0ABD" w:rsidRPr="00271FC4" w:rsidRDefault="008A0ABD" w:rsidP="00F40C5C">
                  <w:pPr>
                    <w:jc w:val="center"/>
                    <w:rPr>
                      <w:u w:val="single"/>
                    </w:rPr>
                  </w:pPr>
                  <w:r w:rsidRPr="00271FC4">
                    <w:rPr>
                      <w:rFonts w:hAnsi="宋体"/>
                      <w:u w:val="single"/>
                    </w:rPr>
                    <w:t>环境管理</w:t>
                  </w:r>
                </w:p>
              </w:tc>
              <w:tc>
                <w:tcPr>
                  <w:tcW w:w="6337" w:type="dxa"/>
                  <w:gridSpan w:val="3"/>
                  <w:vAlign w:val="center"/>
                </w:tcPr>
                <w:p w:rsidR="008A0ABD" w:rsidRPr="00271FC4" w:rsidRDefault="008A0ABD" w:rsidP="00F40C5C">
                  <w:pPr>
                    <w:snapToGrid w:val="0"/>
                    <w:jc w:val="center"/>
                    <w:rPr>
                      <w:szCs w:val="21"/>
                      <w:u w:val="single"/>
                    </w:rPr>
                  </w:pPr>
                  <w:r w:rsidRPr="00271FC4">
                    <w:rPr>
                      <w:rFonts w:hAnsi="宋体"/>
                      <w:szCs w:val="21"/>
                      <w:u w:val="single"/>
                    </w:rPr>
                    <w:t>安排专人进行环境管理工作，落实环保措施</w:t>
                  </w:r>
                </w:p>
              </w:tc>
            </w:tr>
          </w:tbl>
          <w:p w:rsidR="008A0ABD" w:rsidRPr="00271FC4" w:rsidRDefault="008A0ABD" w:rsidP="008A0ABD">
            <w:pPr>
              <w:spacing w:line="360" w:lineRule="auto"/>
              <w:rPr>
                <w:b/>
                <w:sz w:val="24"/>
                <w:u w:val="single"/>
              </w:rPr>
            </w:pPr>
            <w:r w:rsidRPr="00271FC4">
              <w:rPr>
                <w:b/>
                <w:sz w:val="24"/>
                <w:u w:val="single"/>
              </w:rPr>
              <w:t xml:space="preserve">9 </w:t>
            </w:r>
            <w:r w:rsidRPr="00271FC4">
              <w:rPr>
                <w:rFonts w:hAnsi="宋体"/>
                <w:b/>
                <w:sz w:val="24"/>
                <w:u w:val="single"/>
              </w:rPr>
              <w:t>环保投资估算</w:t>
            </w:r>
          </w:p>
          <w:p w:rsidR="008A0ABD" w:rsidRPr="00271FC4" w:rsidRDefault="008A0ABD" w:rsidP="008A0ABD">
            <w:pPr>
              <w:autoSpaceDE w:val="0"/>
              <w:autoSpaceDN w:val="0"/>
              <w:spacing w:line="360" w:lineRule="auto"/>
              <w:ind w:firstLine="465"/>
              <w:jc w:val="left"/>
              <w:rPr>
                <w:sz w:val="24"/>
                <w:u w:val="single"/>
              </w:rPr>
            </w:pPr>
            <w:r w:rsidRPr="00271FC4">
              <w:rPr>
                <w:rFonts w:hAnsi="宋体"/>
                <w:sz w:val="24"/>
                <w:u w:val="single"/>
              </w:rPr>
              <w:t>环保投资是实现各项环保措施的重要保证。为了使该项目的发展与环境保护相协调，企业应该在废气处理、废水处理、噪声防治、固废收集等环境保护工作上投入一定资金，以确保环境污染防治工程措施到位，使环保</w:t>
            </w:r>
            <w:r w:rsidRPr="00271FC4">
              <w:rPr>
                <w:sz w:val="24"/>
                <w:u w:val="single"/>
              </w:rPr>
              <w:t>“</w:t>
            </w:r>
            <w:r w:rsidRPr="00271FC4">
              <w:rPr>
                <w:rFonts w:hAnsi="宋体"/>
                <w:sz w:val="24"/>
                <w:u w:val="single"/>
              </w:rPr>
              <w:t>三同时</w:t>
            </w:r>
            <w:r w:rsidRPr="00271FC4">
              <w:rPr>
                <w:sz w:val="24"/>
                <w:u w:val="single"/>
              </w:rPr>
              <w:t>”</w:t>
            </w:r>
            <w:r w:rsidRPr="00271FC4">
              <w:rPr>
                <w:rFonts w:hAnsi="宋体"/>
                <w:sz w:val="24"/>
                <w:u w:val="single"/>
              </w:rPr>
              <w:t>工作得到落实。本项目环保投资列于下表。企业环保投资</w:t>
            </w:r>
            <w:r w:rsidRPr="00271FC4">
              <w:rPr>
                <w:rFonts w:hint="eastAsia"/>
                <w:sz w:val="24"/>
                <w:u w:val="single"/>
              </w:rPr>
              <w:t>15</w:t>
            </w:r>
            <w:r w:rsidRPr="00271FC4">
              <w:rPr>
                <w:rFonts w:hAnsi="宋体"/>
                <w:sz w:val="24"/>
                <w:u w:val="single"/>
              </w:rPr>
              <w:t>万元，占总投资</w:t>
            </w:r>
            <w:r w:rsidRPr="00271FC4">
              <w:rPr>
                <w:rFonts w:hint="eastAsia"/>
                <w:sz w:val="24"/>
                <w:u w:val="single"/>
              </w:rPr>
              <w:t>4</w:t>
            </w:r>
            <w:r w:rsidRPr="00271FC4">
              <w:rPr>
                <w:sz w:val="24"/>
                <w:u w:val="single"/>
              </w:rPr>
              <w:t>0</w:t>
            </w:r>
            <w:r w:rsidRPr="00271FC4">
              <w:rPr>
                <w:rFonts w:hAnsi="宋体"/>
                <w:sz w:val="24"/>
                <w:u w:val="single"/>
              </w:rPr>
              <w:t>万元的</w:t>
            </w:r>
            <w:r w:rsidRPr="00271FC4">
              <w:rPr>
                <w:rFonts w:hint="eastAsia"/>
                <w:sz w:val="24"/>
                <w:u w:val="single"/>
              </w:rPr>
              <w:t>37.5</w:t>
            </w:r>
            <w:r w:rsidRPr="00271FC4">
              <w:rPr>
                <w:sz w:val="24"/>
                <w:u w:val="single"/>
              </w:rPr>
              <w:t>%</w:t>
            </w:r>
            <w:r w:rsidRPr="00271FC4">
              <w:rPr>
                <w:rFonts w:hAnsi="宋体"/>
                <w:sz w:val="24"/>
                <w:u w:val="single"/>
              </w:rPr>
              <w:t>，详见下表</w:t>
            </w:r>
            <w:r w:rsidRPr="00271FC4">
              <w:rPr>
                <w:sz w:val="24"/>
                <w:u w:val="single"/>
              </w:rPr>
              <w:t>7-1</w:t>
            </w:r>
            <w:r w:rsidRPr="00271FC4">
              <w:rPr>
                <w:rFonts w:hint="eastAsia"/>
                <w:sz w:val="24"/>
                <w:u w:val="single"/>
              </w:rPr>
              <w:t>1</w:t>
            </w:r>
            <w:r w:rsidRPr="00271FC4">
              <w:rPr>
                <w:rFonts w:hAnsi="宋体"/>
                <w:sz w:val="24"/>
                <w:u w:val="single"/>
              </w:rPr>
              <w:t>。</w:t>
            </w:r>
          </w:p>
          <w:p w:rsidR="008A0ABD" w:rsidRPr="00271FC4" w:rsidRDefault="008A0ABD" w:rsidP="008A0ABD">
            <w:pPr>
              <w:pStyle w:val="20"/>
              <w:spacing w:after="0" w:line="360" w:lineRule="auto"/>
              <w:jc w:val="center"/>
              <w:rPr>
                <w:b/>
                <w:szCs w:val="21"/>
                <w:u w:val="single"/>
              </w:rPr>
            </w:pPr>
            <w:r w:rsidRPr="00271FC4">
              <w:rPr>
                <w:rFonts w:hAnsi="宋体"/>
                <w:b/>
                <w:szCs w:val="21"/>
                <w:u w:val="single"/>
              </w:rPr>
              <w:t>表</w:t>
            </w:r>
            <w:r w:rsidRPr="00271FC4">
              <w:rPr>
                <w:b/>
                <w:szCs w:val="21"/>
                <w:u w:val="single"/>
              </w:rPr>
              <w:t>7-1</w:t>
            </w:r>
            <w:r w:rsidRPr="00271FC4">
              <w:rPr>
                <w:rFonts w:hint="eastAsia"/>
                <w:b/>
                <w:szCs w:val="21"/>
                <w:u w:val="single"/>
              </w:rPr>
              <w:t>1</w:t>
            </w:r>
            <w:r w:rsidRPr="00271FC4">
              <w:rPr>
                <w:b/>
                <w:szCs w:val="21"/>
                <w:u w:val="single"/>
              </w:rPr>
              <w:t xml:space="preserve"> </w:t>
            </w:r>
            <w:r w:rsidRPr="00271FC4">
              <w:rPr>
                <w:rFonts w:hint="eastAsia"/>
                <w:b/>
                <w:szCs w:val="21"/>
                <w:u w:val="single"/>
              </w:rPr>
              <w:t xml:space="preserve">  </w:t>
            </w:r>
            <w:r w:rsidRPr="00271FC4">
              <w:rPr>
                <w:rFonts w:hAnsi="宋体"/>
                <w:b/>
                <w:szCs w:val="21"/>
                <w:u w:val="single"/>
              </w:rPr>
              <w:t>项目环保措施一览表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91"/>
              <w:gridCol w:w="1262"/>
              <w:gridCol w:w="4250"/>
              <w:gridCol w:w="1773"/>
            </w:tblGrid>
            <w:tr w:rsidR="008A0ABD" w:rsidRPr="00271FC4" w:rsidTr="008A0ABD">
              <w:trPr>
                <w:trHeight w:hRule="exact" w:val="397"/>
                <w:jc w:val="center"/>
              </w:trPr>
              <w:tc>
                <w:tcPr>
                  <w:tcW w:w="991" w:type="dxa"/>
                  <w:vAlign w:val="center"/>
                </w:tcPr>
                <w:p w:rsidR="008A0ABD" w:rsidRPr="00271FC4" w:rsidRDefault="008A0ABD" w:rsidP="00F40C5C">
                  <w:pPr>
                    <w:pStyle w:val="20"/>
                    <w:snapToGrid w:val="0"/>
                    <w:spacing w:after="0" w:line="240" w:lineRule="auto"/>
                    <w:ind w:leftChars="0" w:left="0"/>
                    <w:jc w:val="center"/>
                    <w:rPr>
                      <w:b/>
                      <w:szCs w:val="21"/>
                      <w:u w:val="single"/>
                    </w:rPr>
                  </w:pPr>
                  <w:r w:rsidRPr="00271FC4">
                    <w:rPr>
                      <w:rFonts w:hAnsi="宋体"/>
                      <w:b/>
                      <w:szCs w:val="21"/>
                      <w:u w:val="single"/>
                    </w:rPr>
                    <w:t>序号</w:t>
                  </w:r>
                </w:p>
              </w:tc>
              <w:tc>
                <w:tcPr>
                  <w:tcW w:w="1262" w:type="dxa"/>
                  <w:vAlign w:val="center"/>
                </w:tcPr>
                <w:p w:rsidR="008A0ABD" w:rsidRPr="00271FC4" w:rsidRDefault="008A0ABD" w:rsidP="00F40C5C">
                  <w:pPr>
                    <w:pStyle w:val="20"/>
                    <w:snapToGrid w:val="0"/>
                    <w:spacing w:after="0" w:line="240" w:lineRule="auto"/>
                    <w:ind w:leftChars="0" w:left="0"/>
                    <w:jc w:val="center"/>
                    <w:rPr>
                      <w:b/>
                      <w:szCs w:val="21"/>
                      <w:u w:val="single"/>
                    </w:rPr>
                  </w:pPr>
                  <w:r w:rsidRPr="00271FC4">
                    <w:rPr>
                      <w:rFonts w:hAnsi="宋体"/>
                      <w:b/>
                      <w:szCs w:val="21"/>
                      <w:u w:val="single"/>
                    </w:rPr>
                    <w:t>类别</w:t>
                  </w:r>
                </w:p>
              </w:tc>
              <w:tc>
                <w:tcPr>
                  <w:tcW w:w="4250" w:type="dxa"/>
                  <w:vAlign w:val="center"/>
                </w:tcPr>
                <w:p w:rsidR="008A0ABD" w:rsidRPr="00271FC4" w:rsidRDefault="008A0ABD" w:rsidP="00F40C5C">
                  <w:pPr>
                    <w:pStyle w:val="20"/>
                    <w:snapToGrid w:val="0"/>
                    <w:spacing w:after="0" w:line="240" w:lineRule="auto"/>
                    <w:ind w:leftChars="0" w:left="0"/>
                    <w:jc w:val="center"/>
                    <w:rPr>
                      <w:b/>
                      <w:szCs w:val="21"/>
                      <w:u w:val="single"/>
                    </w:rPr>
                  </w:pPr>
                  <w:r w:rsidRPr="00271FC4">
                    <w:rPr>
                      <w:rFonts w:hAnsi="宋体"/>
                      <w:b/>
                      <w:szCs w:val="21"/>
                      <w:u w:val="single"/>
                    </w:rPr>
                    <w:t>环保设施</w:t>
                  </w:r>
                  <w:r w:rsidRPr="00271FC4">
                    <w:rPr>
                      <w:b/>
                      <w:szCs w:val="21"/>
                      <w:u w:val="single"/>
                    </w:rPr>
                    <w:t>(</w:t>
                  </w:r>
                  <w:r w:rsidRPr="00271FC4">
                    <w:rPr>
                      <w:rFonts w:hAnsi="宋体"/>
                      <w:b/>
                      <w:szCs w:val="21"/>
                      <w:u w:val="single"/>
                    </w:rPr>
                    <w:t>措施</w:t>
                  </w:r>
                  <w:r w:rsidRPr="00271FC4">
                    <w:rPr>
                      <w:b/>
                      <w:szCs w:val="21"/>
                      <w:u w:val="single"/>
                    </w:rPr>
                    <w:t>)</w:t>
                  </w:r>
                </w:p>
              </w:tc>
              <w:tc>
                <w:tcPr>
                  <w:tcW w:w="1773" w:type="dxa"/>
                  <w:vAlign w:val="center"/>
                </w:tcPr>
                <w:p w:rsidR="008A0ABD" w:rsidRPr="00271FC4" w:rsidRDefault="008A0ABD" w:rsidP="00F40C5C">
                  <w:pPr>
                    <w:pStyle w:val="20"/>
                    <w:snapToGrid w:val="0"/>
                    <w:spacing w:after="0" w:line="240" w:lineRule="auto"/>
                    <w:ind w:leftChars="0" w:left="0"/>
                    <w:jc w:val="center"/>
                    <w:rPr>
                      <w:b/>
                      <w:szCs w:val="21"/>
                      <w:u w:val="single"/>
                    </w:rPr>
                  </w:pPr>
                  <w:r w:rsidRPr="00271FC4">
                    <w:rPr>
                      <w:rFonts w:hAnsi="宋体"/>
                      <w:b/>
                      <w:szCs w:val="21"/>
                      <w:u w:val="single"/>
                    </w:rPr>
                    <w:t>投资</w:t>
                  </w:r>
                  <w:r w:rsidRPr="00271FC4">
                    <w:rPr>
                      <w:b/>
                      <w:szCs w:val="21"/>
                      <w:u w:val="single"/>
                    </w:rPr>
                    <w:t>(</w:t>
                  </w:r>
                  <w:r w:rsidRPr="00271FC4">
                    <w:rPr>
                      <w:rFonts w:hAnsi="宋体"/>
                      <w:b/>
                      <w:szCs w:val="21"/>
                      <w:u w:val="single"/>
                    </w:rPr>
                    <w:t>万元</w:t>
                  </w:r>
                  <w:r w:rsidRPr="00271FC4">
                    <w:rPr>
                      <w:b/>
                      <w:szCs w:val="21"/>
                      <w:u w:val="single"/>
                    </w:rPr>
                    <w:t>)</w:t>
                  </w:r>
                </w:p>
              </w:tc>
            </w:tr>
            <w:tr w:rsidR="008A0ABD" w:rsidRPr="00271FC4" w:rsidTr="008A0ABD">
              <w:trPr>
                <w:trHeight w:hRule="exact" w:val="397"/>
                <w:jc w:val="center"/>
              </w:trPr>
              <w:tc>
                <w:tcPr>
                  <w:tcW w:w="991" w:type="dxa"/>
                  <w:vMerge w:val="restart"/>
                  <w:vAlign w:val="center"/>
                </w:tcPr>
                <w:p w:rsidR="008A0ABD" w:rsidRPr="00271FC4" w:rsidRDefault="008A0ABD" w:rsidP="00F40C5C">
                  <w:pPr>
                    <w:pStyle w:val="20"/>
                    <w:snapToGrid w:val="0"/>
                    <w:ind w:leftChars="0" w:left="0"/>
                    <w:jc w:val="center"/>
                    <w:rPr>
                      <w:b/>
                      <w:szCs w:val="21"/>
                      <w:u w:val="single"/>
                    </w:rPr>
                  </w:pPr>
                  <w:r w:rsidRPr="00271FC4">
                    <w:rPr>
                      <w:szCs w:val="21"/>
                      <w:u w:val="single"/>
                    </w:rPr>
                    <w:t>1</w:t>
                  </w:r>
                </w:p>
              </w:tc>
              <w:tc>
                <w:tcPr>
                  <w:tcW w:w="1262" w:type="dxa"/>
                  <w:vMerge w:val="restart"/>
                  <w:vAlign w:val="center"/>
                </w:tcPr>
                <w:p w:rsidR="008A0ABD" w:rsidRPr="00271FC4" w:rsidRDefault="008A0ABD" w:rsidP="00F40C5C">
                  <w:pPr>
                    <w:pStyle w:val="20"/>
                    <w:snapToGrid w:val="0"/>
                    <w:spacing w:after="0"/>
                    <w:ind w:leftChars="0" w:left="0"/>
                    <w:jc w:val="center"/>
                    <w:rPr>
                      <w:b/>
                      <w:szCs w:val="21"/>
                      <w:u w:val="single"/>
                    </w:rPr>
                  </w:pPr>
                  <w:r w:rsidRPr="00271FC4">
                    <w:rPr>
                      <w:rFonts w:hAnsi="宋体"/>
                      <w:szCs w:val="21"/>
                      <w:u w:val="single"/>
                    </w:rPr>
                    <w:t>废气</w:t>
                  </w:r>
                </w:p>
              </w:tc>
              <w:tc>
                <w:tcPr>
                  <w:tcW w:w="4250" w:type="dxa"/>
                  <w:vAlign w:val="center"/>
                </w:tcPr>
                <w:p w:rsidR="008A0ABD" w:rsidRPr="00271FC4" w:rsidRDefault="008A0ABD" w:rsidP="008A0ABD">
                  <w:pPr>
                    <w:pStyle w:val="20"/>
                    <w:snapToGrid w:val="0"/>
                    <w:spacing w:after="0" w:line="240" w:lineRule="auto"/>
                    <w:ind w:leftChars="0" w:left="0"/>
                    <w:jc w:val="center"/>
                    <w:rPr>
                      <w:szCs w:val="21"/>
                      <w:u w:val="single"/>
                    </w:rPr>
                  </w:pPr>
                  <w:r w:rsidRPr="00271FC4">
                    <w:rPr>
                      <w:rFonts w:hAnsi="宋体" w:hint="eastAsia"/>
                      <w:u w:val="single"/>
                    </w:rPr>
                    <w:t>半干法</w:t>
                  </w:r>
                  <w:r w:rsidRPr="00271FC4">
                    <w:rPr>
                      <w:rFonts w:hAnsi="宋体"/>
                      <w:u w:val="single"/>
                    </w:rPr>
                    <w:t>作业</w:t>
                  </w:r>
                  <w:r w:rsidRPr="00271FC4">
                    <w:rPr>
                      <w:u w:val="single"/>
                    </w:rPr>
                    <w:t>+</w:t>
                  </w:r>
                  <w:r w:rsidRPr="00271FC4">
                    <w:rPr>
                      <w:rFonts w:hint="eastAsia"/>
                      <w:u w:val="single"/>
                    </w:rPr>
                    <w:t>制砂</w:t>
                  </w:r>
                  <w:r w:rsidRPr="00271FC4">
                    <w:rPr>
                      <w:rFonts w:hAnsi="宋体"/>
                      <w:u w:val="single"/>
                    </w:rPr>
                    <w:t>筛分</w:t>
                  </w:r>
                  <w:r w:rsidRPr="00271FC4">
                    <w:rPr>
                      <w:rFonts w:hAnsi="宋体" w:hint="eastAsia"/>
                      <w:u w:val="single"/>
                    </w:rPr>
                    <w:t>工段</w:t>
                  </w:r>
                  <w:r w:rsidRPr="00271FC4">
                    <w:rPr>
                      <w:rFonts w:hAnsi="宋体"/>
                      <w:u w:val="single"/>
                    </w:rPr>
                    <w:t>封闭</w:t>
                  </w:r>
                  <w:r w:rsidRPr="00271FC4">
                    <w:rPr>
                      <w:rFonts w:hAnsi="宋体" w:hint="eastAsia"/>
                      <w:u w:val="single"/>
                    </w:rPr>
                    <w:t>+</w:t>
                  </w:r>
                  <w:r w:rsidRPr="00271FC4">
                    <w:rPr>
                      <w:rFonts w:hAnsi="宋体" w:hint="eastAsia"/>
                      <w:u w:val="single"/>
                    </w:rPr>
                    <w:t>袋式除尘器</w:t>
                  </w:r>
                  <w:r w:rsidRPr="00271FC4">
                    <w:rPr>
                      <w:szCs w:val="21"/>
                      <w:u w:val="single"/>
                    </w:rPr>
                    <w:t xml:space="preserve"> </w:t>
                  </w:r>
                </w:p>
              </w:tc>
              <w:tc>
                <w:tcPr>
                  <w:tcW w:w="1773"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int="eastAsia"/>
                      <w:szCs w:val="21"/>
                      <w:u w:val="single"/>
                    </w:rPr>
                    <w:t>6</w:t>
                  </w:r>
                </w:p>
              </w:tc>
            </w:tr>
            <w:tr w:rsidR="008A0ABD" w:rsidRPr="00271FC4" w:rsidTr="008A0ABD">
              <w:trPr>
                <w:trHeight w:hRule="exact" w:val="397"/>
                <w:jc w:val="center"/>
              </w:trPr>
              <w:tc>
                <w:tcPr>
                  <w:tcW w:w="991" w:type="dxa"/>
                  <w:vMerge/>
                  <w:vAlign w:val="center"/>
                </w:tcPr>
                <w:p w:rsidR="008A0ABD" w:rsidRPr="00271FC4" w:rsidRDefault="008A0ABD" w:rsidP="00F40C5C">
                  <w:pPr>
                    <w:pStyle w:val="20"/>
                    <w:snapToGrid w:val="0"/>
                    <w:ind w:leftChars="0" w:left="0"/>
                    <w:jc w:val="center"/>
                    <w:rPr>
                      <w:szCs w:val="21"/>
                      <w:u w:val="single"/>
                    </w:rPr>
                  </w:pPr>
                </w:p>
              </w:tc>
              <w:tc>
                <w:tcPr>
                  <w:tcW w:w="1262" w:type="dxa"/>
                  <w:vMerge/>
                  <w:vAlign w:val="center"/>
                </w:tcPr>
                <w:p w:rsidR="008A0ABD" w:rsidRPr="00271FC4" w:rsidRDefault="008A0ABD" w:rsidP="00F40C5C">
                  <w:pPr>
                    <w:pStyle w:val="20"/>
                    <w:snapToGrid w:val="0"/>
                    <w:spacing w:after="0"/>
                    <w:ind w:leftChars="0" w:left="0"/>
                    <w:jc w:val="center"/>
                    <w:rPr>
                      <w:szCs w:val="21"/>
                      <w:u w:val="single"/>
                    </w:rPr>
                  </w:pPr>
                </w:p>
              </w:tc>
              <w:tc>
                <w:tcPr>
                  <w:tcW w:w="4250" w:type="dxa"/>
                  <w:vAlign w:val="center"/>
                </w:tcPr>
                <w:p w:rsidR="008A0ABD" w:rsidRPr="00271FC4" w:rsidRDefault="008A0ABD" w:rsidP="00F40C5C">
                  <w:pPr>
                    <w:pStyle w:val="20"/>
                    <w:snapToGrid w:val="0"/>
                    <w:spacing w:after="0" w:line="240" w:lineRule="auto"/>
                    <w:ind w:leftChars="0" w:left="0"/>
                    <w:jc w:val="center"/>
                    <w:rPr>
                      <w:u w:val="single"/>
                    </w:rPr>
                  </w:pPr>
                  <w:r w:rsidRPr="00271FC4">
                    <w:rPr>
                      <w:rFonts w:hAnsi="宋体"/>
                      <w:u w:val="single"/>
                    </w:rPr>
                    <w:t>厂区地面硬化、洒水降尘</w:t>
                  </w:r>
                </w:p>
              </w:tc>
              <w:tc>
                <w:tcPr>
                  <w:tcW w:w="1773"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int="eastAsia"/>
                      <w:szCs w:val="21"/>
                      <w:u w:val="single"/>
                    </w:rPr>
                    <w:t>2</w:t>
                  </w:r>
                </w:p>
              </w:tc>
            </w:tr>
            <w:tr w:rsidR="008A0ABD" w:rsidRPr="00271FC4" w:rsidTr="008A0ABD">
              <w:trPr>
                <w:trHeight w:hRule="exact" w:val="397"/>
                <w:jc w:val="center"/>
              </w:trPr>
              <w:tc>
                <w:tcPr>
                  <w:tcW w:w="991"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1262"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4250"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吸油烟机</w:t>
                  </w:r>
                </w:p>
              </w:tc>
              <w:tc>
                <w:tcPr>
                  <w:tcW w:w="1773"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szCs w:val="21"/>
                      <w:u w:val="single"/>
                    </w:rPr>
                    <w:t>0.5</w:t>
                  </w:r>
                </w:p>
              </w:tc>
            </w:tr>
            <w:tr w:rsidR="008A0ABD" w:rsidRPr="00271FC4" w:rsidTr="008A0ABD">
              <w:trPr>
                <w:trHeight w:hRule="exact" w:val="397"/>
                <w:jc w:val="center"/>
              </w:trPr>
              <w:tc>
                <w:tcPr>
                  <w:tcW w:w="991" w:type="dxa"/>
                  <w:vMerge w:val="restart"/>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szCs w:val="21"/>
                      <w:u w:val="single"/>
                    </w:rPr>
                    <w:t>2</w:t>
                  </w:r>
                </w:p>
              </w:tc>
              <w:tc>
                <w:tcPr>
                  <w:tcW w:w="1262" w:type="dxa"/>
                  <w:vMerge w:val="restart"/>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废水</w:t>
                  </w:r>
                </w:p>
              </w:tc>
              <w:tc>
                <w:tcPr>
                  <w:tcW w:w="4250"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化粪池</w:t>
                  </w:r>
                </w:p>
              </w:tc>
              <w:tc>
                <w:tcPr>
                  <w:tcW w:w="1773"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szCs w:val="21"/>
                      <w:u w:val="single"/>
                    </w:rPr>
                    <w:t>1</w:t>
                  </w:r>
                </w:p>
              </w:tc>
            </w:tr>
            <w:tr w:rsidR="008A0ABD" w:rsidRPr="00271FC4" w:rsidTr="008A0ABD">
              <w:trPr>
                <w:trHeight w:hRule="exact" w:val="397"/>
                <w:jc w:val="center"/>
              </w:trPr>
              <w:tc>
                <w:tcPr>
                  <w:tcW w:w="991"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1262"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4250" w:type="dxa"/>
                  <w:vAlign w:val="center"/>
                </w:tcPr>
                <w:p w:rsidR="008A0ABD" w:rsidRPr="00271FC4" w:rsidRDefault="008A0ABD" w:rsidP="008A0ABD">
                  <w:pPr>
                    <w:pStyle w:val="20"/>
                    <w:snapToGrid w:val="0"/>
                    <w:spacing w:after="0" w:line="240" w:lineRule="auto"/>
                    <w:ind w:leftChars="0" w:left="0"/>
                    <w:jc w:val="center"/>
                    <w:rPr>
                      <w:szCs w:val="21"/>
                      <w:u w:val="single"/>
                    </w:rPr>
                  </w:pPr>
                  <w:r w:rsidRPr="00271FC4">
                    <w:rPr>
                      <w:rFonts w:hAnsi="宋体"/>
                      <w:szCs w:val="21"/>
                      <w:u w:val="single"/>
                    </w:rPr>
                    <w:t>沉淀池</w:t>
                  </w:r>
                </w:p>
              </w:tc>
              <w:tc>
                <w:tcPr>
                  <w:tcW w:w="1773" w:type="dxa"/>
                  <w:vMerge w:val="restart"/>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int="eastAsia"/>
                      <w:szCs w:val="21"/>
                      <w:u w:val="single"/>
                    </w:rPr>
                    <w:t>2</w:t>
                  </w:r>
                </w:p>
              </w:tc>
            </w:tr>
            <w:tr w:rsidR="008A0ABD" w:rsidRPr="00271FC4" w:rsidTr="008A0ABD">
              <w:trPr>
                <w:trHeight w:hRule="exact" w:val="397"/>
                <w:jc w:val="center"/>
              </w:trPr>
              <w:tc>
                <w:tcPr>
                  <w:tcW w:w="991"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1262"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4250"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厂区地面硬化、雨水收集渠道</w:t>
                  </w:r>
                </w:p>
              </w:tc>
              <w:tc>
                <w:tcPr>
                  <w:tcW w:w="1773"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r>
            <w:tr w:rsidR="008A0ABD" w:rsidRPr="00271FC4" w:rsidTr="008A0ABD">
              <w:trPr>
                <w:trHeight w:hRule="exact" w:val="397"/>
                <w:jc w:val="center"/>
              </w:trPr>
              <w:tc>
                <w:tcPr>
                  <w:tcW w:w="991" w:type="dxa"/>
                  <w:vMerge w:val="restart"/>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szCs w:val="21"/>
                      <w:u w:val="single"/>
                    </w:rPr>
                    <w:t>3</w:t>
                  </w:r>
                </w:p>
              </w:tc>
              <w:tc>
                <w:tcPr>
                  <w:tcW w:w="1262" w:type="dxa"/>
                  <w:vMerge w:val="restart"/>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固废</w:t>
                  </w:r>
                </w:p>
              </w:tc>
              <w:tc>
                <w:tcPr>
                  <w:tcW w:w="4250"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生活垃圾垃圾桶</w:t>
                  </w:r>
                </w:p>
              </w:tc>
              <w:tc>
                <w:tcPr>
                  <w:tcW w:w="1773" w:type="dxa"/>
                  <w:vMerge w:val="restart"/>
                  <w:vAlign w:val="center"/>
                </w:tcPr>
                <w:p w:rsidR="008A0ABD" w:rsidRPr="00271FC4" w:rsidRDefault="008A0ABD" w:rsidP="00F40C5C">
                  <w:pPr>
                    <w:pStyle w:val="20"/>
                    <w:spacing w:after="0" w:line="240" w:lineRule="auto"/>
                    <w:ind w:leftChars="0" w:left="0"/>
                    <w:jc w:val="center"/>
                    <w:rPr>
                      <w:szCs w:val="21"/>
                      <w:u w:val="single"/>
                    </w:rPr>
                  </w:pPr>
                  <w:r w:rsidRPr="00271FC4">
                    <w:rPr>
                      <w:rFonts w:hint="eastAsia"/>
                      <w:szCs w:val="21"/>
                      <w:u w:val="single"/>
                    </w:rPr>
                    <w:t>1</w:t>
                  </w:r>
                </w:p>
              </w:tc>
            </w:tr>
            <w:tr w:rsidR="008A0ABD" w:rsidRPr="00271FC4" w:rsidTr="008A0ABD">
              <w:trPr>
                <w:trHeight w:val="312"/>
                <w:jc w:val="center"/>
              </w:trPr>
              <w:tc>
                <w:tcPr>
                  <w:tcW w:w="991"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1262" w:type="dxa"/>
                  <w:vMerge/>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4250"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固废暂存间</w:t>
                  </w:r>
                </w:p>
              </w:tc>
              <w:tc>
                <w:tcPr>
                  <w:tcW w:w="1773" w:type="dxa"/>
                  <w:vMerge/>
                  <w:vAlign w:val="center"/>
                </w:tcPr>
                <w:p w:rsidR="008A0ABD" w:rsidRPr="00271FC4" w:rsidRDefault="008A0ABD" w:rsidP="00F40C5C">
                  <w:pPr>
                    <w:pStyle w:val="20"/>
                    <w:spacing w:after="0" w:line="240" w:lineRule="auto"/>
                    <w:ind w:leftChars="0" w:left="0"/>
                    <w:jc w:val="center"/>
                    <w:rPr>
                      <w:szCs w:val="21"/>
                      <w:u w:val="single"/>
                    </w:rPr>
                  </w:pPr>
                </w:p>
              </w:tc>
            </w:tr>
            <w:tr w:rsidR="008A0ABD" w:rsidRPr="00271FC4" w:rsidTr="008A0ABD">
              <w:trPr>
                <w:trHeight w:hRule="exact" w:val="397"/>
                <w:jc w:val="center"/>
              </w:trPr>
              <w:tc>
                <w:tcPr>
                  <w:tcW w:w="991"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szCs w:val="21"/>
                      <w:u w:val="single"/>
                    </w:rPr>
                    <w:t>4</w:t>
                  </w:r>
                </w:p>
              </w:tc>
              <w:tc>
                <w:tcPr>
                  <w:tcW w:w="1262"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噪声</w:t>
                  </w:r>
                </w:p>
              </w:tc>
              <w:tc>
                <w:tcPr>
                  <w:tcW w:w="4250"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基础减震处理</w:t>
                  </w:r>
                </w:p>
              </w:tc>
              <w:tc>
                <w:tcPr>
                  <w:tcW w:w="1773" w:type="dxa"/>
                  <w:vAlign w:val="center"/>
                </w:tcPr>
                <w:p w:rsidR="008A0ABD" w:rsidRPr="00271FC4" w:rsidRDefault="008A0ABD" w:rsidP="00F40C5C">
                  <w:pPr>
                    <w:pStyle w:val="20"/>
                    <w:spacing w:after="0" w:line="240" w:lineRule="auto"/>
                    <w:ind w:leftChars="0" w:left="0"/>
                    <w:jc w:val="center"/>
                    <w:rPr>
                      <w:szCs w:val="21"/>
                      <w:u w:val="single"/>
                    </w:rPr>
                  </w:pPr>
                  <w:r w:rsidRPr="00271FC4">
                    <w:rPr>
                      <w:szCs w:val="21"/>
                      <w:u w:val="single"/>
                    </w:rPr>
                    <w:t>0.5</w:t>
                  </w:r>
                </w:p>
              </w:tc>
            </w:tr>
            <w:tr w:rsidR="008A0ABD" w:rsidRPr="00271FC4" w:rsidTr="008A0ABD">
              <w:trPr>
                <w:trHeight w:hRule="exact" w:val="397"/>
                <w:jc w:val="center"/>
              </w:trPr>
              <w:tc>
                <w:tcPr>
                  <w:tcW w:w="991"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int="eastAsia"/>
                      <w:szCs w:val="21"/>
                      <w:u w:val="single"/>
                    </w:rPr>
                    <w:t>5</w:t>
                  </w:r>
                </w:p>
              </w:tc>
              <w:tc>
                <w:tcPr>
                  <w:tcW w:w="1262" w:type="dxa"/>
                  <w:vAlign w:val="center"/>
                </w:tcPr>
                <w:p w:rsidR="008A0ABD" w:rsidRPr="00271FC4" w:rsidRDefault="008A0ABD" w:rsidP="00F40C5C">
                  <w:pPr>
                    <w:pStyle w:val="20"/>
                    <w:snapToGrid w:val="0"/>
                    <w:spacing w:after="0" w:line="240" w:lineRule="auto"/>
                    <w:ind w:leftChars="0" w:left="0"/>
                    <w:jc w:val="center"/>
                    <w:rPr>
                      <w:rFonts w:hAnsi="宋体"/>
                      <w:szCs w:val="21"/>
                      <w:u w:val="single"/>
                    </w:rPr>
                  </w:pPr>
                  <w:r w:rsidRPr="00271FC4">
                    <w:rPr>
                      <w:rFonts w:hAnsi="宋体" w:hint="eastAsia"/>
                      <w:szCs w:val="21"/>
                      <w:u w:val="single"/>
                    </w:rPr>
                    <w:t>其他</w:t>
                  </w:r>
                </w:p>
              </w:tc>
              <w:tc>
                <w:tcPr>
                  <w:tcW w:w="4250" w:type="dxa"/>
                  <w:vAlign w:val="center"/>
                </w:tcPr>
                <w:p w:rsidR="008A0ABD" w:rsidRPr="00271FC4" w:rsidRDefault="008A0ABD" w:rsidP="00F40C5C">
                  <w:pPr>
                    <w:pStyle w:val="20"/>
                    <w:snapToGrid w:val="0"/>
                    <w:spacing w:after="0" w:line="240" w:lineRule="auto"/>
                    <w:ind w:leftChars="0" w:left="0"/>
                    <w:jc w:val="center"/>
                    <w:rPr>
                      <w:rFonts w:hAnsi="宋体"/>
                      <w:szCs w:val="21"/>
                      <w:u w:val="single"/>
                    </w:rPr>
                  </w:pPr>
                  <w:r w:rsidRPr="00271FC4">
                    <w:rPr>
                      <w:rFonts w:hAnsi="宋体" w:hint="eastAsia"/>
                      <w:szCs w:val="21"/>
                      <w:u w:val="single"/>
                    </w:rPr>
                    <w:t>物料产品封闭库</w:t>
                  </w:r>
                </w:p>
              </w:tc>
              <w:tc>
                <w:tcPr>
                  <w:tcW w:w="1773" w:type="dxa"/>
                  <w:vAlign w:val="center"/>
                </w:tcPr>
                <w:p w:rsidR="008A0ABD" w:rsidRPr="00271FC4" w:rsidRDefault="008A0ABD" w:rsidP="00F40C5C">
                  <w:pPr>
                    <w:pStyle w:val="20"/>
                    <w:spacing w:after="0" w:line="240" w:lineRule="auto"/>
                    <w:ind w:leftChars="0" w:left="0"/>
                    <w:jc w:val="center"/>
                    <w:rPr>
                      <w:szCs w:val="21"/>
                      <w:u w:val="single"/>
                    </w:rPr>
                  </w:pPr>
                  <w:r w:rsidRPr="00271FC4">
                    <w:rPr>
                      <w:rFonts w:hint="eastAsia"/>
                      <w:szCs w:val="21"/>
                      <w:u w:val="single"/>
                    </w:rPr>
                    <w:t>2</w:t>
                  </w:r>
                </w:p>
              </w:tc>
            </w:tr>
            <w:tr w:rsidR="008A0ABD" w:rsidRPr="00271FC4" w:rsidTr="008A0ABD">
              <w:trPr>
                <w:trHeight w:hRule="exact" w:val="397"/>
                <w:jc w:val="center"/>
              </w:trPr>
              <w:tc>
                <w:tcPr>
                  <w:tcW w:w="991" w:type="dxa"/>
                  <w:vAlign w:val="center"/>
                </w:tcPr>
                <w:p w:rsidR="008A0ABD" w:rsidRPr="00271FC4" w:rsidRDefault="008A0ABD" w:rsidP="00F40C5C">
                  <w:pPr>
                    <w:pStyle w:val="20"/>
                    <w:snapToGrid w:val="0"/>
                    <w:spacing w:after="0" w:line="240" w:lineRule="auto"/>
                    <w:ind w:leftChars="0" w:left="0"/>
                    <w:jc w:val="center"/>
                    <w:rPr>
                      <w:szCs w:val="21"/>
                      <w:u w:val="single"/>
                    </w:rPr>
                  </w:pPr>
                  <w:r w:rsidRPr="00271FC4">
                    <w:rPr>
                      <w:rFonts w:hAnsi="宋体"/>
                      <w:szCs w:val="21"/>
                      <w:u w:val="single"/>
                    </w:rPr>
                    <w:t>合计</w:t>
                  </w:r>
                </w:p>
              </w:tc>
              <w:tc>
                <w:tcPr>
                  <w:tcW w:w="1262" w:type="dxa"/>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4250" w:type="dxa"/>
                  <w:vAlign w:val="center"/>
                </w:tcPr>
                <w:p w:rsidR="008A0ABD" w:rsidRPr="00271FC4" w:rsidRDefault="008A0ABD" w:rsidP="00F40C5C">
                  <w:pPr>
                    <w:pStyle w:val="20"/>
                    <w:snapToGrid w:val="0"/>
                    <w:spacing w:after="0" w:line="240" w:lineRule="auto"/>
                    <w:ind w:leftChars="0" w:left="0"/>
                    <w:jc w:val="center"/>
                    <w:rPr>
                      <w:szCs w:val="21"/>
                      <w:u w:val="single"/>
                    </w:rPr>
                  </w:pPr>
                </w:p>
              </w:tc>
              <w:tc>
                <w:tcPr>
                  <w:tcW w:w="1773" w:type="dxa"/>
                  <w:vAlign w:val="center"/>
                </w:tcPr>
                <w:p w:rsidR="008A0ABD" w:rsidRPr="00271FC4" w:rsidRDefault="008A0ABD" w:rsidP="008A0ABD">
                  <w:pPr>
                    <w:pStyle w:val="20"/>
                    <w:snapToGrid w:val="0"/>
                    <w:spacing w:after="0" w:line="240" w:lineRule="auto"/>
                    <w:ind w:leftChars="0" w:left="0"/>
                    <w:jc w:val="center"/>
                    <w:rPr>
                      <w:szCs w:val="21"/>
                      <w:u w:val="single"/>
                    </w:rPr>
                  </w:pPr>
                  <w:r w:rsidRPr="00271FC4">
                    <w:rPr>
                      <w:rFonts w:hint="eastAsia"/>
                      <w:szCs w:val="21"/>
                      <w:u w:val="single"/>
                    </w:rPr>
                    <w:t>15</w:t>
                  </w:r>
                </w:p>
              </w:tc>
            </w:tr>
          </w:tbl>
          <w:p w:rsidR="008A0ABD" w:rsidRPr="00271FC4" w:rsidRDefault="008A0ABD" w:rsidP="008A0ABD">
            <w:pPr>
              <w:spacing w:line="360" w:lineRule="auto"/>
              <w:rPr>
                <w:sz w:val="24"/>
                <w:u w:val="single"/>
              </w:rPr>
            </w:pPr>
          </w:p>
          <w:p w:rsidR="008A0ABD" w:rsidRPr="00271FC4" w:rsidRDefault="008A0ABD" w:rsidP="008A0ABD">
            <w:pPr>
              <w:spacing w:line="360" w:lineRule="auto"/>
              <w:rPr>
                <w:sz w:val="24"/>
                <w:u w:val="single"/>
              </w:rPr>
            </w:pPr>
          </w:p>
          <w:p w:rsidR="004E379B" w:rsidRDefault="004E379B" w:rsidP="008A0ABD">
            <w:pPr>
              <w:spacing w:line="360" w:lineRule="auto"/>
              <w:rPr>
                <w:sz w:val="24"/>
                <w:u w:val="single"/>
              </w:rPr>
            </w:pPr>
          </w:p>
          <w:p w:rsidR="004E379B" w:rsidRDefault="004E379B" w:rsidP="008A0ABD">
            <w:pPr>
              <w:spacing w:line="360" w:lineRule="auto"/>
              <w:rPr>
                <w:sz w:val="24"/>
                <w:u w:val="single"/>
              </w:rPr>
            </w:pPr>
          </w:p>
          <w:p w:rsidR="004E379B" w:rsidRDefault="004E379B" w:rsidP="008A0ABD">
            <w:pPr>
              <w:spacing w:line="360" w:lineRule="auto"/>
              <w:rPr>
                <w:sz w:val="24"/>
                <w:u w:val="single"/>
              </w:rPr>
            </w:pPr>
          </w:p>
          <w:p w:rsidR="004E379B" w:rsidRDefault="004E379B" w:rsidP="008A0ABD">
            <w:pPr>
              <w:spacing w:line="360" w:lineRule="auto"/>
              <w:rPr>
                <w:sz w:val="24"/>
                <w:u w:val="single"/>
              </w:rPr>
            </w:pPr>
          </w:p>
          <w:p w:rsidR="00054D99" w:rsidRDefault="00054D99" w:rsidP="00271FC4">
            <w:pPr>
              <w:spacing w:line="360" w:lineRule="auto"/>
            </w:pPr>
          </w:p>
        </w:tc>
      </w:tr>
    </w:tbl>
    <w:p w:rsidR="008A0ABD" w:rsidRDefault="008A0ABD">
      <w:pPr>
        <w:sectPr w:rsidR="008A0ABD" w:rsidSect="00273C99">
          <w:pgSz w:w="11906" w:h="16838"/>
          <w:pgMar w:top="1440" w:right="1800" w:bottom="1440" w:left="1800" w:header="851" w:footer="992" w:gutter="0"/>
          <w:cols w:space="425"/>
          <w:docGrid w:type="lines" w:linePitch="312"/>
        </w:sectPr>
      </w:pPr>
    </w:p>
    <w:p w:rsidR="008A0ABD" w:rsidRPr="003442EC" w:rsidRDefault="008A0ABD" w:rsidP="008A0ABD">
      <w:pPr>
        <w:pStyle w:val="11"/>
        <w:rPr>
          <w:rFonts w:eastAsia="宋体"/>
        </w:rPr>
      </w:pPr>
      <w:bookmarkStart w:id="12" w:name="_Toc419629685"/>
      <w:r w:rsidRPr="003442EC">
        <w:rPr>
          <w:rFonts w:eastAsia="宋体" w:hAnsi="宋体"/>
        </w:rPr>
        <w:t>八、建设项目拟采取的防治措施及预期治理效果</w:t>
      </w:r>
      <w:bookmarkEnd w:id="1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8"/>
        <w:gridCol w:w="1407"/>
        <w:gridCol w:w="1293"/>
        <w:gridCol w:w="2700"/>
        <w:gridCol w:w="2294"/>
      </w:tblGrid>
      <w:tr w:rsidR="008A0ABD" w:rsidRPr="003442EC" w:rsidTr="00F40C5C">
        <w:trPr>
          <w:cantSplit/>
          <w:trHeight w:val="397"/>
          <w:jc w:val="center"/>
        </w:trPr>
        <w:tc>
          <w:tcPr>
            <w:tcW w:w="828" w:type="dxa"/>
            <w:tcBorders>
              <w:top w:val="single" w:sz="12" w:space="0" w:color="auto"/>
              <w:bottom w:val="single" w:sz="6" w:space="0" w:color="auto"/>
              <w:tl2br w:val="single" w:sz="6" w:space="0" w:color="auto"/>
            </w:tcBorders>
            <w:vAlign w:val="center"/>
          </w:tcPr>
          <w:p w:rsidR="008A0ABD" w:rsidRPr="003442EC" w:rsidRDefault="008A0ABD" w:rsidP="00F40C5C">
            <w:pPr>
              <w:adjustRightInd w:val="0"/>
              <w:snapToGrid w:val="0"/>
              <w:jc w:val="center"/>
              <w:rPr>
                <w:b/>
                <w:szCs w:val="21"/>
              </w:rPr>
            </w:pPr>
            <w:r w:rsidRPr="003442EC">
              <w:rPr>
                <w:rFonts w:hAnsi="宋体"/>
                <w:b/>
                <w:szCs w:val="21"/>
              </w:rPr>
              <w:t>内容</w:t>
            </w:r>
          </w:p>
          <w:p w:rsidR="008A0ABD" w:rsidRPr="003442EC" w:rsidRDefault="008A0ABD" w:rsidP="00F40C5C">
            <w:pPr>
              <w:adjustRightInd w:val="0"/>
              <w:snapToGrid w:val="0"/>
              <w:jc w:val="center"/>
              <w:rPr>
                <w:b/>
                <w:szCs w:val="21"/>
              </w:rPr>
            </w:pPr>
            <w:r w:rsidRPr="003442EC">
              <w:rPr>
                <w:rFonts w:hAnsi="宋体"/>
                <w:b/>
                <w:szCs w:val="21"/>
              </w:rPr>
              <w:t>类型</w:t>
            </w:r>
          </w:p>
        </w:tc>
        <w:tc>
          <w:tcPr>
            <w:tcW w:w="1407" w:type="dxa"/>
            <w:vAlign w:val="center"/>
          </w:tcPr>
          <w:p w:rsidR="008A0ABD" w:rsidRPr="003442EC" w:rsidRDefault="008A0ABD" w:rsidP="00F40C5C">
            <w:pPr>
              <w:adjustRightInd w:val="0"/>
              <w:snapToGrid w:val="0"/>
              <w:jc w:val="center"/>
              <w:rPr>
                <w:b/>
                <w:szCs w:val="21"/>
              </w:rPr>
            </w:pPr>
            <w:r w:rsidRPr="003442EC">
              <w:rPr>
                <w:rFonts w:hAnsi="宋体"/>
                <w:b/>
                <w:szCs w:val="21"/>
              </w:rPr>
              <w:t>排放源</w:t>
            </w:r>
          </w:p>
        </w:tc>
        <w:tc>
          <w:tcPr>
            <w:tcW w:w="1293" w:type="dxa"/>
            <w:vAlign w:val="center"/>
          </w:tcPr>
          <w:p w:rsidR="008A0ABD" w:rsidRPr="003442EC" w:rsidRDefault="008A0ABD" w:rsidP="00F40C5C">
            <w:pPr>
              <w:adjustRightInd w:val="0"/>
              <w:snapToGrid w:val="0"/>
              <w:jc w:val="center"/>
              <w:rPr>
                <w:b/>
                <w:szCs w:val="21"/>
              </w:rPr>
            </w:pPr>
            <w:r w:rsidRPr="003442EC">
              <w:rPr>
                <w:rFonts w:hAnsi="宋体"/>
                <w:b/>
                <w:szCs w:val="21"/>
              </w:rPr>
              <w:t>污染物名称</w:t>
            </w:r>
          </w:p>
        </w:tc>
        <w:tc>
          <w:tcPr>
            <w:tcW w:w="2700" w:type="dxa"/>
            <w:vAlign w:val="center"/>
          </w:tcPr>
          <w:p w:rsidR="008A0ABD" w:rsidRPr="003442EC" w:rsidRDefault="008A0ABD" w:rsidP="00F40C5C">
            <w:pPr>
              <w:adjustRightInd w:val="0"/>
              <w:snapToGrid w:val="0"/>
              <w:jc w:val="center"/>
              <w:rPr>
                <w:b/>
                <w:szCs w:val="21"/>
              </w:rPr>
            </w:pPr>
            <w:r w:rsidRPr="003442EC">
              <w:rPr>
                <w:rFonts w:hAnsi="宋体"/>
                <w:b/>
                <w:szCs w:val="21"/>
              </w:rPr>
              <w:t>防治措施</w:t>
            </w:r>
          </w:p>
        </w:tc>
        <w:tc>
          <w:tcPr>
            <w:tcW w:w="2294" w:type="dxa"/>
            <w:vAlign w:val="center"/>
          </w:tcPr>
          <w:p w:rsidR="008A0ABD" w:rsidRPr="003442EC" w:rsidRDefault="008A0ABD" w:rsidP="00F40C5C">
            <w:pPr>
              <w:adjustRightInd w:val="0"/>
              <w:snapToGrid w:val="0"/>
              <w:jc w:val="center"/>
              <w:rPr>
                <w:b/>
                <w:szCs w:val="21"/>
              </w:rPr>
            </w:pPr>
            <w:r w:rsidRPr="003442EC">
              <w:rPr>
                <w:rFonts w:hAnsi="宋体"/>
                <w:b/>
                <w:szCs w:val="21"/>
              </w:rPr>
              <w:t>预期治理效果</w:t>
            </w:r>
          </w:p>
        </w:tc>
      </w:tr>
      <w:tr w:rsidR="008A0ABD" w:rsidRPr="003442EC" w:rsidTr="00F40C5C">
        <w:trPr>
          <w:cantSplit/>
          <w:trHeight w:val="623"/>
          <w:jc w:val="center"/>
        </w:trPr>
        <w:tc>
          <w:tcPr>
            <w:tcW w:w="828" w:type="dxa"/>
            <w:vMerge w:val="restart"/>
            <w:tcBorders>
              <w:top w:val="single" w:sz="6" w:space="0" w:color="auto"/>
            </w:tcBorders>
            <w:vAlign w:val="center"/>
          </w:tcPr>
          <w:p w:rsidR="008A0ABD" w:rsidRPr="007B641D" w:rsidRDefault="008A0ABD" w:rsidP="00F40C5C">
            <w:pPr>
              <w:pStyle w:val="a8"/>
              <w:rPr>
                <w:rFonts w:ascii="Times New Roman" w:hAnsi="Times New Roman"/>
                <w:szCs w:val="21"/>
              </w:rPr>
            </w:pPr>
            <w:r w:rsidRPr="007B641D">
              <w:rPr>
                <w:rFonts w:ascii="Times New Roman"/>
                <w:szCs w:val="21"/>
              </w:rPr>
              <w:t>水</w:t>
            </w:r>
          </w:p>
          <w:p w:rsidR="008A0ABD" w:rsidRPr="007B641D" w:rsidRDefault="008A0ABD" w:rsidP="00F40C5C">
            <w:pPr>
              <w:pStyle w:val="a8"/>
              <w:rPr>
                <w:rFonts w:ascii="Times New Roman" w:hAnsi="Times New Roman"/>
                <w:szCs w:val="21"/>
              </w:rPr>
            </w:pPr>
            <w:r w:rsidRPr="007B641D">
              <w:rPr>
                <w:rFonts w:ascii="Times New Roman"/>
                <w:szCs w:val="21"/>
              </w:rPr>
              <w:t>污</w:t>
            </w:r>
          </w:p>
          <w:p w:rsidR="008A0ABD" w:rsidRPr="007B641D" w:rsidRDefault="008A0ABD" w:rsidP="00F40C5C">
            <w:pPr>
              <w:pStyle w:val="a8"/>
              <w:rPr>
                <w:rFonts w:ascii="Times New Roman" w:hAnsi="Times New Roman"/>
                <w:szCs w:val="21"/>
              </w:rPr>
            </w:pPr>
            <w:r w:rsidRPr="007B641D">
              <w:rPr>
                <w:rFonts w:ascii="Times New Roman"/>
                <w:szCs w:val="21"/>
              </w:rPr>
              <w:t>染</w:t>
            </w:r>
          </w:p>
          <w:p w:rsidR="008A0ABD" w:rsidRPr="007B641D" w:rsidRDefault="008A0ABD" w:rsidP="00F40C5C">
            <w:pPr>
              <w:pStyle w:val="a8"/>
              <w:rPr>
                <w:rFonts w:ascii="Times New Roman" w:hAnsi="Times New Roman"/>
                <w:szCs w:val="21"/>
              </w:rPr>
            </w:pPr>
            <w:r w:rsidRPr="007B641D">
              <w:rPr>
                <w:rFonts w:ascii="Times New Roman"/>
                <w:szCs w:val="21"/>
              </w:rPr>
              <w:t>物</w:t>
            </w:r>
          </w:p>
        </w:tc>
        <w:tc>
          <w:tcPr>
            <w:tcW w:w="1407" w:type="dxa"/>
            <w:vAlign w:val="center"/>
          </w:tcPr>
          <w:p w:rsidR="008A0ABD" w:rsidRPr="003442EC" w:rsidRDefault="008A0ABD" w:rsidP="00F40C5C">
            <w:pPr>
              <w:adjustRightInd w:val="0"/>
              <w:snapToGrid w:val="0"/>
              <w:jc w:val="center"/>
              <w:rPr>
                <w:szCs w:val="21"/>
              </w:rPr>
            </w:pPr>
            <w:r w:rsidRPr="003442EC">
              <w:rPr>
                <w:rFonts w:hAnsi="宋体"/>
                <w:szCs w:val="21"/>
              </w:rPr>
              <w:t>生活污水</w:t>
            </w:r>
          </w:p>
        </w:tc>
        <w:tc>
          <w:tcPr>
            <w:tcW w:w="1293" w:type="dxa"/>
            <w:vAlign w:val="center"/>
          </w:tcPr>
          <w:p w:rsidR="008A0ABD" w:rsidRPr="007B641D" w:rsidRDefault="008A0ABD" w:rsidP="00F40C5C">
            <w:pPr>
              <w:pStyle w:val="a8"/>
              <w:rPr>
                <w:rFonts w:ascii="Times New Roman" w:hAnsi="Times New Roman"/>
                <w:szCs w:val="21"/>
              </w:rPr>
            </w:pPr>
            <w:r w:rsidRPr="007B641D">
              <w:rPr>
                <w:rFonts w:ascii="Times New Roman" w:hAnsi="Times New Roman"/>
                <w:szCs w:val="21"/>
              </w:rPr>
              <w:t>COD</w:t>
            </w:r>
            <w:r w:rsidRPr="007B641D">
              <w:rPr>
                <w:rFonts w:ascii="Times New Roman"/>
                <w:szCs w:val="21"/>
              </w:rPr>
              <w:t>、</w:t>
            </w:r>
            <w:r w:rsidRPr="007B641D">
              <w:rPr>
                <w:rFonts w:ascii="Times New Roman" w:hAnsi="Times New Roman"/>
                <w:szCs w:val="21"/>
              </w:rPr>
              <w:t>BOD</w:t>
            </w:r>
            <w:r w:rsidRPr="007B641D">
              <w:rPr>
                <w:rFonts w:ascii="Times New Roman" w:hAnsi="Times New Roman"/>
                <w:szCs w:val="21"/>
                <w:vertAlign w:val="subscript"/>
              </w:rPr>
              <w:t>5</w:t>
            </w:r>
            <w:r w:rsidRPr="007B641D">
              <w:rPr>
                <w:rFonts w:ascii="Times New Roman"/>
                <w:szCs w:val="21"/>
              </w:rPr>
              <w:t>、</w:t>
            </w:r>
            <w:r w:rsidRPr="007B641D">
              <w:rPr>
                <w:rFonts w:ascii="Times New Roman" w:hAnsi="Times New Roman"/>
                <w:szCs w:val="21"/>
              </w:rPr>
              <w:t>SS</w:t>
            </w:r>
            <w:r w:rsidRPr="007B641D">
              <w:rPr>
                <w:rFonts w:ascii="Times New Roman"/>
                <w:szCs w:val="21"/>
              </w:rPr>
              <w:t>、氨氮等</w:t>
            </w:r>
          </w:p>
        </w:tc>
        <w:tc>
          <w:tcPr>
            <w:tcW w:w="2700" w:type="dxa"/>
            <w:vAlign w:val="center"/>
          </w:tcPr>
          <w:p w:rsidR="008A0ABD" w:rsidRPr="003442EC" w:rsidRDefault="008A0ABD" w:rsidP="00F40C5C">
            <w:pPr>
              <w:snapToGrid w:val="0"/>
              <w:jc w:val="center"/>
              <w:rPr>
                <w:szCs w:val="21"/>
              </w:rPr>
            </w:pPr>
            <w:r w:rsidRPr="003442EC">
              <w:rPr>
                <w:rFonts w:hAnsi="宋体"/>
                <w:szCs w:val="21"/>
              </w:rPr>
              <w:t>化粪池</w:t>
            </w:r>
            <w:r w:rsidRPr="003442EC">
              <w:rPr>
                <w:szCs w:val="21"/>
              </w:rPr>
              <w:t>→</w:t>
            </w:r>
            <w:r w:rsidRPr="003442EC">
              <w:rPr>
                <w:rFonts w:hAnsi="宋体"/>
                <w:szCs w:val="21"/>
              </w:rPr>
              <w:t>农田灌溉</w:t>
            </w:r>
          </w:p>
        </w:tc>
        <w:tc>
          <w:tcPr>
            <w:tcW w:w="2294" w:type="dxa"/>
            <w:vAlign w:val="center"/>
          </w:tcPr>
          <w:p w:rsidR="008A0ABD" w:rsidRPr="007B641D" w:rsidRDefault="009044DB" w:rsidP="00F40C5C">
            <w:pPr>
              <w:pStyle w:val="a8"/>
              <w:rPr>
                <w:rFonts w:ascii="Times New Roman" w:hAnsi="Times New Roman"/>
                <w:szCs w:val="21"/>
              </w:rPr>
            </w:pPr>
            <w:r>
              <w:rPr>
                <w:rFonts w:ascii="Times New Roman" w:hint="eastAsia"/>
                <w:szCs w:val="21"/>
              </w:rPr>
              <w:t>定期清掏</w:t>
            </w:r>
            <w:r w:rsidR="008A0ABD" w:rsidRPr="007B641D">
              <w:rPr>
                <w:rFonts w:ascii="Times New Roman"/>
                <w:szCs w:val="21"/>
              </w:rPr>
              <w:t>用于农田灌溉</w:t>
            </w:r>
          </w:p>
        </w:tc>
      </w:tr>
      <w:tr w:rsidR="008A0ABD" w:rsidRPr="003442EC" w:rsidTr="00F40C5C">
        <w:trPr>
          <w:cantSplit/>
          <w:trHeight w:val="623"/>
          <w:jc w:val="center"/>
        </w:trPr>
        <w:tc>
          <w:tcPr>
            <w:tcW w:w="828" w:type="dxa"/>
            <w:vMerge/>
            <w:vAlign w:val="center"/>
          </w:tcPr>
          <w:p w:rsidR="008A0ABD" w:rsidRPr="007B641D" w:rsidRDefault="008A0ABD" w:rsidP="00F40C5C">
            <w:pPr>
              <w:pStyle w:val="a8"/>
              <w:rPr>
                <w:rFonts w:ascii="Times New Roman" w:hAnsi="Times New Roman"/>
                <w:szCs w:val="21"/>
              </w:rPr>
            </w:pPr>
          </w:p>
        </w:tc>
        <w:tc>
          <w:tcPr>
            <w:tcW w:w="1407" w:type="dxa"/>
            <w:vAlign w:val="center"/>
          </w:tcPr>
          <w:p w:rsidR="008A0ABD" w:rsidRPr="003442EC" w:rsidRDefault="008A0ABD" w:rsidP="00F40C5C">
            <w:pPr>
              <w:adjustRightInd w:val="0"/>
              <w:snapToGrid w:val="0"/>
              <w:jc w:val="center"/>
              <w:rPr>
                <w:szCs w:val="21"/>
              </w:rPr>
            </w:pPr>
            <w:r>
              <w:rPr>
                <w:rFonts w:hAnsi="宋体" w:hint="eastAsia"/>
                <w:szCs w:val="21"/>
              </w:rPr>
              <w:t>初期雨水</w:t>
            </w:r>
          </w:p>
        </w:tc>
        <w:tc>
          <w:tcPr>
            <w:tcW w:w="1293" w:type="dxa"/>
            <w:vAlign w:val="center"/>
          </w:tcPr>
          <w:p w:rsidR="008A0ABD" w:rsidRPr="007B641D" w:rsidRDefault="008A0ABD" w:rsidP="00F40C5C">
            <w:pPr>
              <w:pStyle w:val="a8"/>
              <w:rPr>
                <w:rFonts w:ascii="Times New Roman" w:hAnsi="Times New Roman"/>
                <w:szCs w:val="21"/>
              </w:rPr>
            </w:pPr>
            <w:r w:rsidRPr="007B641D">
              <w:rPr>
                <w:rFonts w:ascii="Times New Roman" w:hAnsi="Times New Roman"/>
                <w:szCs w:val="21"/>
              </w:rPr>
              <w:t xml:space="preserve">SS </w:t>
            </w:r>
          </w:p>
        </w:tc>
        <w:tc>
          <w:tcPr>
            <w:tcW w:w="2700" w:type="dxa"/>
            <w:vAlign w:val="center"/>
          </w:tcPr>
          <w:p w:rsidR="008A0ABD" w:rsidRPr="003442EC" w:rsidRDefault="008A0ABD" w:rsidP="008A0ABD">
            <w:pPr>
              <w:snapToGrid w:val="0"/>
              <w:jc w:val="center"/>
              <w:rPr>
                <w:szCs w:val="21"/>
              </w:rPr>
            </w:pPr>
            <w:r w:rsidRPr="003442EC">
              <w:rPr>
                <w:rFonts w:hAnsi="宋体"/>
                <w:szCs w:val="21"/>
              </w:rPr>
              <w:t>沉淀池</w:t>
            </w:r>
            <w:r w:rsidRPr="003442EC">
              <w:rPr>
                <w:szCs w:val="21"/>
              </w:rPr>
              <w:t>→</w:t>
            </w:r>
            <w:r w:rsidRPr="003442EC">
              <w:rPr>
                <w:rFonts w:hAnsi="宋体"/>
                <w:szCs w:val="21"/>
              </w:rPr>
              <w:t>回用</w:t>
            </w:r>
            <w:r>
              <w:rPr>
                <w:rFonts w:hAnsi="宋体" w:hint="eastAsia"/>
                <w:szCs w:val="21"/>
              </w:rPr>
              <w:t>抑尘</w:t>
            </w:r>
          </w:p>
        </w:tc>
        <w:tc>
          <w:tcPr>
            <w:tcW w:w="2294" w:type="dxa"/>
            <w:vAlign w:val="center"/>
          </w:tcPr>
          <w:p w:rsidR="008A0ABD" w:rsidRPr="007B641D" w:rsidRDefault="008A0ABD" w:rsidP="00F40C5C">
            <w:pPr>
              <w:pStyle w:val="a8"/>
              <w:rPr>
                <w:rFonts w:ascii="Times New Roman" w:hAnsi="Times New Roman"/>
                <w:szCs w:val="21"/>
              </w:rPr>
            </w:pPr>
            <w:r w:rsidRPr="007B641D">
              <w:rPr>
                <w:rFonts w:ascii="Times New Roman"/>
                <w:szCs w:val="21"/>
              </w:rPr>
              <w:t>不外排</w:t>
            </w:r>
          </w:p>
        </w:tc>
      </w:tr>
      <w:tr w:rsidR="008A0ABD" w:rsidRPr="003442EC" w:rsidTr="00F40C5C">
        <w:trPr>
          <w:cantSplit/>
          <w:trHeight w:val="397"/>
          <w:jc w:val="center"/>
        </w:trPr>
        <w:tc>
          <w:tcPr>
            <w:tcW w:w="828" w:type="dxa"/>
            <w:vMerge w:val="restart"/>
            <w:vAlign w:val="center"/>
          </w:tcPr>
          <w:p w:rsidR="008A0ABD" w:rsidRPr="003442EC" w:rsidRDefault="008A0ABD" w:rsidP="00F40C5C">
            <w:pPr>
              <w:adjustRightInd w:val="0"/>
              <w:snapToGrid w:val="0"/>
              <w:jc w:val="center"/>
              <w:rPr>
                <w:szCs w:val="21"/>
              </w:rPr>
            </w:pPr>
            <w:r w:rsidRPr="003442EC">
              <w:rPr>
                <w:rFonts w:hAnsi="宋体"/>
                <w:szCs w:val="21"/>
              </w:rPr>
              <w:t>大</w:t>
            </w:r>
          </w:p>
          <w:p w:rsidR="008A0ABD" w:rsidRPr="003442EC" w:rsidRDefault="008A0ABD" w:rsidP="00F40C5C">
            <w:pPr>
              <w:adjustRightInd w:val="0"/>
              <w:snapToGrid w:val="0"/>
              <w:jc w:val="center"/>
              <w:rPr>
                <w:szCs w:val="21"/>
              </w:rPr>
            </w:pPr>
            <w:r w:rsidRPr="003442EC">
              <w:rPr>
                <w:rFonts w:hAnsi="宋体"/>
                <w:szCs w:val="21"/>
              </w:rPr>
              <w:t>气</w:t>
            </w:r>
          </w:p>
          <w:p w:rsidR="008A0ABD" w:rsidRPr="003442EC" w:rsidRDefault="008A0ABD" w:rsidP="00F40C5C">
            <w:pPr>
              <w:adjustRightInd w:val="0"/>
              <w:snapToGrid w:val="0"/>
              <w:jc w:val="center"/>
              <w:rPr>
                <w:szCs w:val="21"/>
              </w:rPr>
            </w:pPr>
            <w:r w:rsidRPr="003442EC">
              <w:rPr>
                <w:rFonts w:hAnsi="宋体"/>
                <w:szCs w:val="21"/>
              </w:rPr>
              <w:t>污</w:t>
            </w:r>
          </w:p>
          <w:p w:rsidR="008A0ABD" w:rsidRPr="003442EC" w:rsidRDefault="008A0ABD" w:rsidP="00F40C5C">
            <w:pPr>
              <w:adjustRightInd w:val="0"/>
              <w:snapToGrid w:val="0"/>
              <w:jc w:val="center"/>
              <w:rPr>
                <w:szCs w:val="21"/>
              </w:rPr>
            </w:pPr>
            <w:r w:rsidRPr="003442EC">
              <w:rPr>
                <w:rFonts w:hAnsi="宋体"/>
                <w:szCs w:val="21"/>
              </w:rPr>
              <w:t>染</w:t>
            </w:r>
          </w:p>
          <w:p w:rsidR="008A0ABD" w:rsidRPr="003442EC" w:rsidRDefault="008A0ABD" w:rsidP="00F40C5C">
            <w:pPr>
              <w:adjustRightInd w:val="0"/>
              <w:snapToGrid w:val="0"/>
              <w:jc w:val="center"/>
              <w:rPr>
                <w:szCs w:val="21"/>
              </w:rPr>
            </w:pPr>
            <w:r w:rsidRPr="003442EC">
              <w:rPr>
                <w:rFonts w:hAnsi="宋体"/>
                <w:szCs w:val="21"/>
              </w:rPr>
              <w:t>物</w:t>
            </w:r>
          </w:p>
        </w:tc>
        <w:tc>
          <w:tcPr>
            <w:tcW w:w="1407" w:type="dxa"/>
            <w:vAlign w:val="center"/>
          </w:tcPr>
          <w:p w:rsidR="008A0ABD" w:rsidRPr="003442EC" w:rsidRDefault="008A0ABD" w:rsidP="00F40C5C">
            <w:pPr>
              <w:adjustRightInd w:val="0"/>
              <w:snapToGrid w:val="0"/>
              <w:jc w:val="center"/>
              <w:rPr>
                <w:szCs w:val="21"/>
              </w:rPr>
            </w:pPr>
            <w:r>
              <w:rPr>
                <w:rFonts w:hAnsi="宋体" w:hint="eastAsia"/>
                <w:szCs w:val="21"/>
              </w:rPr>
              <w:t>制砂筛分</w:t>
            </w:r>
            <w:r w:rsidRPr="003442EC">
              <w:rPr>
                <w:rFonts w:hAnsi="宋体"/>
                <w:szCs w:val="21"/>
              </w:rPr>
              <w:t>工艺粉尘</w:t>
            </w:r>
          </w:p>
        </w:tc>
        <w:tc>
          <w:tcPr>
            <w:tcW w:w="1293" w:type="dxa"/>
            <w:vAlign w:val="center"/>
          </w:tcPr>
          <w:p w:rsidR="008A0ABD" w:rsidRPr="003442EC" w:rsidRDefault="008A0ABD" w:rsidP="00F40C5C">
            <w:pPr>
              <w:snapToGrid w:val="0"/>
              <w:jc w:val="center"/>
              <w:rPr>
                <w:szCs w:val="21"/>
              </w:rPr>
            </w:pPr>
            <w:r w:rsidRPr="003442EC">
              <w:rPr>
                <w:rFonts w:hAnsi="宋体"/>
                <w:szCs w:val="21"/>
              </w:rPr>
              <w:t>粉尘</w:t>
            </w:r>
          </w:p>
        </w:tc>
        <w:tc>
          <w:tcPr>
            <w:tcW w:w="2700" w:type="dxa"/>
            <w:vAlign w:val="center"/>
          </w:tcPr>
          <w:p w:rsidR="008A0ABD" w:rsidRPr="003442EC" w:rsidRDefault="008A0ABD" w:rsidP="008A0ABD">
            <w:pPr>
              <w:jc w:val="center"/>
            </w:pPr>
            <w:r>
              <w:rPr>
                <w:rFonts w:hAnsi="宋体" w:hint="eastAsia"/>
              </w:rPr>
              <w:t>半干法</w:t>
            </w:r>
            <w:r w:rsidRPr="003442EC">
              <w:rPr>
                <w:rFonts w:hAnsi="宋体"/>
              </w:rPr>
              <w:t>作业</w:t>
            </w:r>
            <w:r w:rsidRPr="003442EC">
              <w:t>+</w:t>
            </w:r>
            <w:r>
              <w:rPr>
                <w:rFonts w:hint="eastAsia"/>
              </w:rPr>
              <w:t>制砂</w:t>
            </w:r>
            <w:r>
              <w:rPr>
                <w:rFonts w:hAnsi="宋体"/>
              </w:rPr>
              <w:t>筛分</w:t>
            </w:r>
            <w:r>
              <w:rPr>
                <w:rFonts w:hAnsi="宋体" w:hint="eastAsia"/>
              </w:rPr>
              <w:t>工段</w:t>
            </w:r>
            <w:r w:rsidRPr="003442EC">
              <w:rPr>
                <w:rFonts w:hAnsi="宋体"/>
              </w:rPr>
              <w:t>封闭</w:t>
            </w:r>
            <w:r>
              <w:rPr>
                <w:rFonts w:hAnsi="宋体" w:hint="eastAsia"/>
              </w:rPr>
              <w:t>+</w:t>
            </w:r>
            <w:r>
              <w:rPr>
                <w:rFonts w:hAnsi="宋体" w:hint="eastAsia"/>
              </w:rPr>
              <w:t>袋式除尘</w:t>
            </w:r>
          </w:p>
        </w:tc>
        <w:tc>
          <w:tcPr>
            <w:tcW w:w="2294" w:type="dxa"/>
            <w:vMerge w:val="restart"/>
            <w:vAlign w:val="center"/>
          </w:tcPr>
          <w:p w:rsidR="008A0ABD" w:rsidRPr="007B641D" w:rsidRDefault="008A0ABD" w:rsidP="00F40C5C">
            <w:pPr>
              <w:pStyle w:val="a8"/>
              <w:rPr>
                <w:rFonts w:ascii="Times New Roman" w:hAnsi="Times New Roman"/>
                <w:szCs w:val="21"/>
              </w:rPr>
            </w:pPr>
            <w:r w:rsidRPr="007B641D">
              <w:rPr>
                <w:rFonts w:ascii="Times New Roman"/>
                <w:szCs w:val="21"/>
              </w:rPr>
              <w:t>《大气污染物综合排放标准》（</w:t>
            </w:r>
            <w:r w:rsidRPr="007B641D">
              <w:rPr>
                <w:rFonts w:ascii="Times New Roman" w:hAnsi="Times New Roman"/>
                <w:szCs w:val="21"/>
              </w:rPr>
              <w:t>GB16297-1996</w:t>
            </w:r>
            <w:r w:rsidRPr="007B641D">
              <w:rPr>
                <w:rFonts w:ascii="Times New Roman"/>
                <w:szCs w:val="21"/>
              </w:rPr>
              <w:t>）二级标准</w:t>
            </w:r>
          </w:p>
        </w:tc>
      </w:tr>
      <w:tr w:rsidR="008A0ABD" w:rsidRPr="003442EC" w:rsidTr="00F40C5C">
        <w:trPr>
          <w:cantSplit/>
          <w:trHeight w:val="397"/>
          <w:jc w:val="center"/>
        </w:trPr>
        <w:tc>
          <w:tcPr>
            <w:tcW w:w="828" w:type="dxa"/>
            <w:vMerge/>
            <w:vAlign w:val="center"/>
          </w:tcPr>
          <w:p w:rsidR="008A0ABD" w:rsidRPr="003442EC" w:rsidRDefault="008A0ABD" w:rsidP="00F40C5C">
            <w:pPr>
              <w:adjustRightInd w:val="0"/>
              <w:snapToGrid w:val="0"/>
              <w:jc w:val="center"/>
              <w:rPr>
                <w:szCs w:val="21"/>
              </w:rPr>
            </w:pPr>
          </w:p>
        </w:tc>
        <w:tc>
          <w:tcPr>
            <w:tcW w:w="1407" w:type="dxa"/>
            <w:vAlign w:val="center"/>
          </w:tcPr>
          <w:p w:rsidR="008A0ABD" w:rsidRPr="003442EC" w:rsidRDefault="008A0ABD" w:rsidP="00F40C5C">
            <w:pPr>
              <w:adjustRightInd w:val="0"/>
              <w:snapToGrid w:val="0"/>
              <w:jc w:val="center"/>
              <w:rPr>
                <w:szCs w:val="21"/>
              </w:rPr>
            </w:pPr>
            <w:r w:rsidRPr="003442EC">
              <w:rPr>
                <w:rFonts w:hAnsi="宋体"/>
                <w:szCs w:val="21"/>
              </w:rPr>
              <w:t>厂区无组织粉尘</w:t>
            </w:r>
          </w:p>
        </w:tc>
        <w:tc>
          <w:tcPr>
            <w:tcW w:w="1293" w:type="dxa"/>
            <w:vAlign w:val="center"/>
          </w:tcPr>
          <w:p w:rsidR="008A0ABD" w:rsidRPr="003442EC" w:rsidRDefault="008A0ABD" w:rsidP="00F40C5C">
            <w:pPr>
              <w:snapToGrid w:val="0"/>
              <w:jc w:val="center"/>
              <w:rPr>
                <w:szCs w:val="21"/>
              </w:rPr>
            </w:pPr>
            <w:r w:rsidRPr="003442EC">
              <w:rPr>
                <w:rFonts w:hAnsi="宋体"/>
                <w:szCs w:val="21"/>
              </w:rPr>
              <w:t>粉尘</w:t>
            </w:r>
          </w:p>
        </w:tc>
        <w:tc>
          <w:tcPr>
            <w:tcW w:w="2700" w:type="dxa"/>
            <w:vAlign w:val="center"/>
          </w:tcPr>
          <w:p w:rsidR="008A0ABD" w:rsidRPr="003442EC" w:rsidRDefault="008A0ABD" w:rsidP="00F40C5C">
            <w:pPr>
              <w:jc w:val="center"/>
            </w:pPr>
            <w:r w:rsidRPr="003442EC">
              <w:rPr>
                <w:rFonts w:hAnsi="宋体"/>
              </w:rPr>
              <w:t>地面硬化、定期保洁、洒水降尘、料场洒水</w:t>
            </w:r>
          </w:p>
        </w:tc>
        <w:tc>
          <w:tcPr>
            <w:tcW w:w="2294" w:type="dxa"/>
            <w:vMerge/>
            <w:vAlign w:val="center"/>
          </w:tcPr>
          <w:p w:rsidR="008A0ABD" w:rsidRPr="007B641D" w:rsidRDefault="008A0ABD" w:rsidP="00F40C5C">
            <w:pPr>
              <w:pStyle w:val="a8"/>
              <w:rPr>
                <w:rFonts w:ascii="Times New Roman" w:hAnsi="Times New Roman"/>
                <w:szCs w:val="21"/>
              </w:rPr>
            </w:pPr>
          </w:p>
        </w:tc>
      </w:tr>
      <w:tr w:rsidR="008A0ABD" w:rsidRPr="003442EC" w:rsidTr="00F40C5C">
        <w:trPr>
          <w:cantSplit/>
          <w:trHeight w:val="397"/>
          <w:jc w:val="center"/>
        </w:trPr>
        <w:tc>
          <w:tcPr>
            <w:tcW w:w="828" w:type="dxa"/>
            <w:vMerge/>
            <w:vAlign w:val="center"/>
          </w:tcPr>
          <w:p w:rsidR="008A0ABD" w:rsidRPr="003442EC" w:rsidRDefault="008A0ABD" w:rsidP="00F40C5C">
            <w:pPr>
              <w:adjustRightInd w:val="0"/>
              <w:snapToGrid w:val="0"/>
              <w:jc w:val="center"/>
              <w:rPr>
                <w:szCs w:val="21"/>
              </w:rPr>
            </w:pPr>
          </w:p>
        </w:tc>
        <w:tc>
          <w:tcPr>
            <w:tcW w:w="1407" w:type="dxa"/>
            <w:vAlign w:val="center"/>
          </w:tcPr>
          <w:p w:rsidR="008A0ABD" w:rsidRPr="003442EC" w:rsidRDefault="008A0ABD" w:rsidP="00F40C5C">
            <w:pPr>
              <w:adjustRightInd w:val="0"/>
              <w:snapToGrid w:val="0"/>
              <w:jc w:val="center"/>
              <w:rPr>
                <w:szCs w:val="21"/>
              </w:rPr>
            </w:pPr>
            <w:r w:rsidRPr="003442EC">
              <w:rPr>
                <w:rFonts w:hAnsi="宋体"/>
                <w:szCs w:val="21"/>
              </w:rPr>
              <w:t>食堂油烟</w:t>
            </w:r>
          </w:p>
        </w:tc>
        <w:tc>
          <w:tcPr>
            <w:tcW w:w="1293" w:type="dxa"/>
            <w:vAlign w:val="center"/>
          </w:tcPr>
          <w:p w:rsidR="008A0ABD" w:rsidRPr="003442EC" w:rsidRDefault="008A0ABD" w:rsidP="00F40C5C">
            <w:pPr>
              <w:snapToGrid w:val="0"/>
              <w:jc w:val="center"/>
              <w:rPr>
                <w:szCs w:val="21"/>
              </w:rPr>
            </w:pPr>
            <w:r w:rsidRPr="003442EC">
              <w:rPr>
                <w:rFonts w:hAnsi="宋体"/>
                <w:szCs w:val="21"/>
              </w:rPr>
              <w:t>油烟</w:t>
            </w:r>
          </w:p>
        </w:tc>
        <w:tc>
          <w:tcPr>
            <w:tcW w:w="2700" w:type="dxa"/>
            <w:vAlign w:val="center"/>
          </w:tcPr>
          <w:p w:rsidR="008A0ABD" w:rsidRPr="003442EC" w:rsidRDefault="008A0ABD" w:rsidP="00F40C5C">
            <w:pPr>
              <w:adjustRightInd w:val="0"/>
              <w:snapToGrid w:val="0"/>
              <w:jc w:val="center"/>
              <w:rPr>
                <w:szCs w:val="21"/>
              </w:rPr>
            </w:pPr>
            <w:r w:rsidRPr="003442EC">
              <w:rPr>
                <w:rFonts w:hAnsi="宋体"/>
                <w:szCs w:val="21"/>
              </w:rPr>
              <w:t>吸油烟机</w:t>
            </w:r>
          </w:p>
        </w:tc>
        <w:tc>
          <w:tcPr>
            <w:tcW w:w="2294" w:type="dxa"/>
            <w:vAlign w:val="center"/>
          </w:tcPr>
          <w:p w:rsidR="008A0ABD" w:rsidRPr="007B641D" w:rsidRDefault="008A0ABD" w:rsidP="00F40C5C">
            <w:pPr>
              <w:pStyle w:val="a8"/>
              <w:rPr>
                <w:rFonts w:ascii="Times New Roman" w:hAnsi="Times New Roman"/>
                <w:szCs w:val="21"/>
              </w:rPr>
            </w:pPr>
            <w:r w:rsidRPr="007B641D">
              <w:rPr>
                <w:rFonts w:ascii="Times New Roman"/>
                <w:szCs w:val="21"/>
              </w:rPr>
              <w:t>《饮食业油烟排放标准》（试行）（</w:t>
            </w:r>
            <w:r w:rsidRPr="007B641D">
              <w:rPr>
                <w:rFonts w:ascii="Times New Roman" w:hAnsi="Times New Roman"/>
                <w:szCs w:val="21"/>
              </w:rPr>
              <w:t>GB18483-2001</w:t>
            </w:r>
            <w:r w:rsidRPr="007B641D">
              <w:rPr>
                <w:rFonts w:ascii="Times New Roman"/>
                <w:szCs w:val="21"/>
              </w:rPr>
              <w:t>）</w:t>
            </w:r>
          </w:p>
        </w:tc>
      </w:tr>
      <w:tr w:rsidR="008A0ABD" w:rsidRPr="003442EC" w:rsidTr="008A0ABD">
        <w:trPr>
          <w:cantSplit/>
          <w:trHeight w:val="591"/>
          <w:jc w:val="center"/>
        </w:trPr>
        <w:tc>
          <w:tcPr>
            <w:tcW w:w="828" w:type="dxa"/>
            <w:vMerge w:val="restart"/>
            <w:vAlign w:val="center"/>
          </w:tcPr>
          <w:p w:rsidR="008A0ABD" w:rsidRPr="007B641D" w:rsidRDefault="008A0ABD" w:rsidP="00F40C5C">
            <w:pPr>
              <w:pStyle w:val="a8"/>
              <w:rPr>
                <w:rFonts w:ascii="Times New Roman" w:hAnsi="Times New Roman"/>
                <w:szCs w:val="21"/>
              </w:rPr>
            </w:pPr>
            <w:r w:rsidRPr="007B641D">
              <w:rPr>
                <w:rFonts w:ascii="Times New Roman"/>
                <w:szCs w:val="21"/>
              </w:rPr>
              <w:t>固</w:t>
            </w:r>
          </w:p>
          <w:p w:rsidR="008A0ABD" w:rsidRPr="007B641D" w:rsidRDefault="008A0ABD" w:rsidP="00F40C5C">
            <w:pPr>
              <w:pStyle w:val="a8"/>
              <w:rPr>
                <w:rFonts w:ascii="Times New Roman" w:hAnsi="Times New Roman"/>
                <w:szCs w:val="21"/>
              </w:rPr>
            </w:pPr>
            <w:r w:rsidRPr="007B641D">
              <w:rPr>
                <w:rFonts w:ascii="Times New Roman"/>
                <w:szCs w:val="21"/>
              </w:rPr>
              <w:t>体</w:t>
            </w:r>
          </w:p>
          <w:p w:rsidR="008A0ABD" w:rsidRPr="007B641D" w:rsidRDefault="008A0ABD" w:rsidP="00F40C5C">
            <w:pPr>
              <w:pStyle w:val="a8"/>
              <w:rPr>
                <w:rFonts w:ascii="Times New Roman" w:hAnsi="Times New Roman"/>
                <w:szCs w:val="21"/>
              </w:rPr>
            </w:pPr>
            <w:r w:rsidRPr="007B641D">
              <w:rPr>
                <w:rFonts w:ascii="Times New Roman"/>
                <w:szCs w:val="21"/>
              </w:rPr>
              <w:t>废</w:t>
            </w:r>
          </w:p>
          <w:p w:rsidR="008A0ABD" w:rsidRPr="007B641D" w:rsidRDefault="008A0ABD" w:rsidP="00F40C5C">
            <w:pPr>
              <w:pStyle w:val="a8"/>
              <w:rPr>
                <w:rFonts w:ascii="Times New Roman" w:hAnsi="Times New Roman"/>
                <w:szCs w:val="21"/>
              </w:rPr>
            </w:pPr>
            <w:r w:rsidRPr="007B641D">
              <w:rPr>
                <w:rFonts w:ascii="Times New Roman"/>
                <w:szCs w:val="21"/>
              </w:rPr>
              <w:t>物</w:t>
            </w:r>
          </w:p>
        </w:tc>
        <w:tc>
          <w:tcPr>
            <w:tcW w:w="1407" w:type="dxa"/>
            <w:vAlign w:val="center"/>
          </w:tcPr>
          <w:p w:rsidR="008A0ABD" w:rsidRPr="003442EC" w:rsidRDefault="008A0ABD" w:rsidP="00F40C5C">
            <w:pPr>
              <w:snapToGrid w:val="0"/>
              <w:jc w:val="center"/>
              <w:rPr>
                <w:szCs w:val="21"/>
              </w:rPr>
            </w:pPr>
            <w:r w:rsidRPr="003442EC">
              <w:rPr>
                <w:rFonts w:hAnsi="宋体"/>
                <w:szCs w:val="21"/>
              </w:rPr>
              <w:t>生产车间</w:t>
            </w:r>
          </w:p>
        </w:tc>
        <w:tc>
          <w:tcPr>
            <w:tcW w:w="1293" w:type="dxa"/>
            <w:vAlign w:val="center"/>
          </w:tcPr>
          <w:p w:rsidR="008A0ABD" w:rsidRPr="003442EC" w:rsidRDefault="008A0ABD" w:rsidP="00F40C5C">
            <w:pPr>
              <w:jc w:val="center"/>
              <w:rPr>
                <w:szCs w:val="21"/>
              </w:rPr>
            </w:pPr>
            <w:r>
              <w:rPr>
                <w:rFonts w:hAnsi="宋体" w:hint="eastAsia"/>
                <w:szCs w:val="21"/>
              </w:rPr>
              <w:t>除尘器粉尘</w:t>
            </w:r>
          </w:p>
        </w:tc>
        <w:tc>
          <w:tcPr>
            <w:tcW w:w="2700" w:type="dxa"/>
            <w:vAlign w:val="center"/>
          </w:tcPr>
          <w:p w:rsidR="008A0ABD" w:rsidRPr="003442EC" w:rsidRDefault="008A0ABD" w:rsidP="00F40C5C">
            <w:pPr>
              <w:jc w:val="center"/>
              <w:rPr>
                <w:szCs w:val="21"/>
              </w:rPr>
            </w:pPr>
            <w:r>
              <w:rPr>
                <w:rFonts w:hAnsi="宋体" w:hint="eastAsia"/>
                <w:szCs w:val="21"/>
              </w:rPr>
              <w:t>随产品外售</w:t>
            </w:r>
          </w:p>
        </w:tc>
        <w:tc>
          <w:tcPr>
            <w:tcW w:w="2294" w:type="dxa"/>
            <w:vAlign w:val="center"/>
          </w:tcPr>
          <w:p w:rsidR="008A0ABD" w:rsidRPr="003442EC" w:rsidRDefault="008A0ABD" w:rsidP="00F40C5C">
            <w:pPr>
              <w:pStyle w:val="ab"/>
              <w:ind w:firstLine="210"/>
              <w:jc w:val="center"/>
              <w:rPr>
                <w:szCs w:val="21"/>
              </w:rPr>
            </w:pPr>
            <w:r w:rsidRPr="003442EC">
              <w:rPr>
                <w:rFonts w:hAnsi="宋体"/>
                <w:szCs w:val="21"/>
              </w:rPr>
              <w:t>合理处置，消除影响</w:t>
            </w:r>
          </w:p>
        </w:tc>
      </w:tr>
      <w:tr w:rsidR="008A0ABD" w:rsidRPr="003442EC" w:rsidTr="00F40C5C">
        <w:trPr>
          <w:cantSplit/>
          <w:trHeight w:val="397"/>
          <w:jc w:val="center"/>
        </w:trPr>
        <w:tc>
          <w:tcPr>
            <w:tcW w:w="828" w:type="dxa"/>
            <w:vMerge/>
            <w:textDirection w:val="tbRlV"/>
            <w:vAlign w:val="center"/>
          </w:tcPr>
          <w:p w:rsidR="008A0ABD" w:rsidRPr="007B641D" w:rsidRDefault="008A0ABD" w:rsidP="00F40C5C">
            <w:pPr>
              <w:pStyle w:val="a8"/>
              <w:rPr>
                <w:rFonts w:ascii="Times New Roman" w:hAnsi="Times New Roman"/>
                <w:szCs w:val="21"/>
              </w:rPr>
            </w:pPr>
          </w:p>
        </w:tc>
        <w:tc>
          <w:tcPr>
            <w:tcW w:w="1407" w:type="dxa"/>
            <w:vAlign w:val="center"/>
          </w:tcPr>
          <w:p w:rsidR="008A0ABD" w:rsidRPr="003442EC" w:rsidRDefault="008A0ABD" w:rsidP="00F40C5C">
            <w:pPr>
              <w:snapToGrid w:val="0"/>
              <w:jc w:val="center"/>
              <w:rPr>
                <w:szCs w:val="21"/>
              </w:rPr>
            </w:pPr>
            <w:r w:rsidRPr="003442EC">
              <w:rPr>
                <w:rFonts w:hAnsi="宋体"/>
                <w:szCs w:val="21"/>
              </w:rPr>
              <w:t>生活区</w:t>
            </w:r>
          </w:p>
        </w:tc>
        <w:tc>
          <w:tcPr>
            <w:tcW w:w="1293" w:type="dxa"/>
            <w:vAlign w:val="center"/>
          </w:tcPr>
          <w:p w:rsidR="008A0ABD" w:rsidRPr="003442EC" w:rsidRDefault="008A0ABD" w:rsidP="00F40C5C">
            <w:pPr>
              <w:jc w:val="center"/>
              <w:rPr>
                <w:szCs w:val="21"/>
              </w:rPr>
            </w:pPr>
            <w:r w:rsidRPr="003442EC">
              <w:rPr>
                <w:rFonts w:hAnsi="宋体"/>
                <w:szCs w:val="21"/>
              </w:rPr>
              <w:t>生活垃圾</w:t>
            </w:r>
          </w:p>
        </w:tc>
        <w:tc>
          <w:tcPr>
            <w:tcW w:w="2700" w:type="dxa"/>
            <w:vAlign w:val="center"/>
          </w:tcPr>
          <w:p w:rsidR="008A0ABD" w:rsidRPr="003442EC" w:rsidRDefault="008A0ABD" w:rsidP="00F40C5C">
            <w:pPr>
              <w:jc w:val="center"/>
              <w:rPr>
                <w:szCs w:val="21"/>
              </w:rPr>
            </w:pPr>
            <w:r w:rsidRPr="003442EC">
              <w:rPr>
                <w:rFonts w:hAnsi="宋体"/>
                <w:szCs w:val="21"/>
              </w:rPr>
              <w:t>环卫部门处理</w:t>
            </w:r>
          </w:p>
        </w:tc>
        <w:tc>
          <w:tcPr>
            <w:tcW w:w="2294" w:type="dxa"/>
            <w:vAlign w:val="center"/>
          </w:tcPr>
          <w:p w:rsidR="008A0ABD" w:rsidRPr="003442EC" w:rsidRDefault="008A0ABD" w:rsidP="00F40C5C">
            <w:pPr>
              <w:pStyle w:val="ab"/>
              <w:spacing w:after="0"/>
              <w:ind w:firstLineChars="0" w:firstLine="0"/>
              <w:jc w:val="center"/>
              <w:rPr>
                <w:szCs w:val="21"/>
              </w:rPr>
            </w:pPr>
            <w:r w:rsidRPr="003442EC">
              <w:rPr>
                <w:rFonts w:hAnsi="宋体"/>
                <w:szCs w:val="21"/>
              </w:rPr>
              <w:t>卫生填埋，消除影响</w:t>
            </w:r>
          </w:p>
        </w:tc>
      </w:tr>
      <w:tr w:rsidR="008A0ABD" w:rsidRPr="003442EC" w:rsidTr="00F40C5C">
        <w:trPr>
          <w:cantSplit/>
          <w:trHeight w:val="397"/>
          <w:jc w:val="center"/>
        </w:trPr>
        <w:tc>
          <w:tcPr>
            <w:tcW w:w="828" w:type="dxa"/>
            <w:vAlign w:val="center"/>
          </w:tcPr>
          <w:p w:rsidR="008A0ABD" w:rsidRPr="007B641D" w:rsidRDefault="008A0ABD" w:rsidP="00F40C5C">
            <w:pPr>
              <w:pStyle w:val="a8"/>
              <w:rPr>
                <w:rFonts w:ascii="Times New Roman" w:hAnsi="Times New Roman"/>
                <w:szCs w:val="21"/>
              </w:rPr>
            </w:pPr>
            <w:r w:rsidRPr="007B641D">
              <w:rPr>
                <w:rFonts w:ascii="Times New Roman"/>
                <w:szCs w:val="21"/>
              </w:rPr>
              <w:t>噪</w:t>
            </w:r>
          </w:p>
          <w:p w:rsidR="008A0ABD" w:rsidRPr="007B641D" w:rsidRDefault="008A0ABD" w:rsidP="00F40C5C">
            <w:pPr>
              <w:pStyle w:val="a8"/>
              <w:rPr>
                <w:rFonts w:ascii="Times New Roman" w:hAnsi="Times New Roman"/>
                <w:szCs w:val="21"/>
              </w:rPr>
            </w:pPr>
            <w:r w:rsidRPr="007B641D">
              <w:rPr>
                <w:rFonts w:ascii="Times New Roman"/>
                <w:szCs w:val="21"/>
              </w:rPr>
              <w:t>声</w:t>
            </w:r>
          </w:p>
        </w:tc>
        <w:tc>
          <w:tcPr>
            <w:tcW w:w="1407" w:type="dxa"/>
            <w:vAlign w:val="center"/>
          </w:tcPr>
          <w:p w:rsidR="008A0ABD" w:rsidRPr="007B641D" w:rsidRDefault="008A0ABD" w:rsidP="00F40C5C">
            <w:pPr>
              <w:pStyle w:val="a8"/>
              <w:rPr>
                <w:rFonts w:ascii="Times New Roman" w:hAnsi="Times New Roman"/>
                <w:szCs w:val="21"/>
              </w:rPr>
            </w:pPr>
            <w:r w:rsidRPr="007B641D">
              <w:rPr>
                <w:rFonts w:ascii="Times New Roman"/>
                <w:szCs w:val="21"/>
              </w:rPr>
              <w:t>设备噪声</w:t>
            </w:r>
          </w:p>
        </w:tc>
        <w:tc>
          <w:tcPr>
            <w:tcW w:w="6287" w:type="dxa"/>
            <w:gridSpan w:val="3"/>
            <w:vAlign w:val="center"/>
          </w:tcPr>
          <w:p w:rsidR="008A0ABD" w:rsidRPr="003442EC" w:rsidRDefault="008A0ABD" w:rsidP="00F40C5C">
            <w:pPr>
              <w:rPr>
                <w:szCs w:val="21"/>
              </w:rPr>
            </w:pPr>
            <w:r w:rsidRPr="003442EC">
              <w:rPr>
                <w:rFonts w:hAnsi="宋体"/>
                <w:szCs w:val="21"/>
              </w:rPr>
              <w:t>（</w:t>
            </w:r>
            <w:r w:rsidRPr="003442EC">
              <w:rPr>
                <w:szCs w:val="21"/>
              </w:rPr>
              <w:t>1</w:t>
            </w:r>
            <w:r w:rsidRPr="003442EC">
              <w:rPr>
                <w:rFonts w:hAnsi="宋体"/>
                <w:szCs w:val="21"/>
              </w:rPr>
              <w:t>）尽可能选用功能好、噪音低的生产设备；</w:t>
            </w:r>
          </w:p>
          <w:p w:rsidR="008A0ABD" w:rsidRPr="003442EC" w:rsidRDefault="008A0ABD" w:rsidP="00F40C5C">
            <w:pPr>
              <w:rPr>
                <w:szCs w:val="21"/>
              </w:rPr>
            </w:pPr>
            <w:r w:rsidRPr="003442EC">
              <w:rPr>
                <w:rFonts w:hAnsi="宋体"/>
                <w:szCs w:val="21"/>
              </w:rPr>
              <w:t>（</w:t>
            </w:r>
            <w:r w:rsidRPr="003442EC">
              <w:rPr>
                <w:szCs w:val="21"/>
              </w:rPr>
              <w:t>2</w:t>
            </w:r>
            <w:r w:rsidRPr="003442EC">
              <w:rPr>
                <w:rFonts w:hAnsi="宋体"/>
                <w:szCs w:val="21"/>
              </w:rPr>
              <w:t>）对高噪声设备安装隔振垫。</w:t>
            </w:r>
          </w:p>
        </w:tc>
      </w:tr>
      <w:tr w:rsidR="008A0ABD" w:rsidRPr="003442EC" w:rsidTr="00F40C5C">
        <w:trPr>
          <w:trHeight w:val="397"/>
          <w:jc w:val="center"/>
        </w:trPr>
        <w:tc>
          <w:tcPr>
            <w:tcW w:w="8522" w:type="dxa"/>
            <w:gridSpan w:val="5"/>
            <w:vAlign w:val="center"/>
          </w:tcPr>
          <w:p w:rsidR="008A0ABD" w:rsidRPr="003442EC" w:rsidRDefault="008A0ABD" w:rsidP="00F40C5C">
            <w:pPr>
              <w:spacing w:line="360" w:lineRule="auto"/>
              <w:rPr>
                <w:b/>
                <w:kern w:val="0"/>
                <w:sz w:val="24"/>
              </w:rPr>
            </w:pPr>
            <w:r w:rsidRPr="003442EC">
              <w:rPr>
                <w:rFonts w:hAnsi="宋体"/>
                <w:b/>
                <w:kern w:val="0"/>
                <w:sz w:val="24"/>
              </w:rPr>
              <w:t>生态保护措施及预期效果</w:t>
            </w:r>
          </w:p>
          <w:p w:rsidR="008A0ABD" w:rsidRPr="003442EC" w:rsidRDefault="008A0ABD" w:rsidP="00F40C5C">
            <w:pPr>
              <w:widowControl/>
              <w:spacing w:line="360" w:lineRule="auto"/>
              <w:ind w:firstLineChars="200" w:firstLine="480"/>
              <w:jc w:val="left"/>
              <w:rPr>
                <w:sz w:val="24"/>
              </w:rPr>
            </w:pPr>
            <w:r w:rsidRPr="003442EC">
              <w:rPr>
                <w:rFonts w:hAnsi="宋体"/>
                <w:kern w:val="0"/>
                <w:sz w:val="24"/>
              </w:rPr>
              <w:t>本项目施工期间对施工场地及周边生态造成一定破坏，施工结束后</w:t>
            </w:r>
            <w:r w:rsidRPr="003442EC">
              <w:rPr>
                <w:rFonts w:hAnsi="宋体"/>
                <w:sz w:val="24"/>
              </w:rPr>
              <w:t>通过采取对场地硬化，在空地种植乔木、灌木、花卉及草皮进行绿化进行水土保持和生态保护，使被破坏的生态环境得到补偿。</w:t>
            </w:r>
          </w:p>
          <w:p w:rsidR="008A0ABD" w:rsidRPr="003442EC" w:rsidRDefault="008A0ABD" w:rsidP="00F40C5C">
            <w:pPr>
              <w:spacing w:line="360" w:lineRule="auto"/>
              <w:rPr>
                <w:sz w:val="24"/>
              </w:rPr>
            </w:pPr>
          </w:p>
          <w:p w:rsidR="008A0ABD" w:rsidRPr="003442EC" w:rsidRDefault="008A0ABD" w:rsidP="00F40C5C">
            <w:pPr>
              <w:spacing w:line="360" w:lineRule="auto"/>
              <w:rPr>
                <w:sz w:val="24"/>
              </w:rPr>
            </w:pPr>
          </w:p>
          <w:p w:rsidR="008A0ABD" w:rsidRPr="003442EC" w:rsidRDefault="008A0ABD" w:rsidP="00F40C5C">
            <w:pPr>
              <w:spacing w:line="360" w:lineRule="auto"/>
              <w:rPr>
                <w:szCs w:val="21"/>
              </w:rPr>
            </w:pPr>
          </w:p>
          <w:p w:rsidR="008A0ABD" w:rsidRPr="003442EC" w:rsidRDefault="008A0ABD" w:rsidP="00F40C5C">
            <w:pPr>
              <w:spacing w:line="360" w:lineRule="auto"/>
              <w:rPr>
                <w:szCs w:val="21"/>
              </w:rPr>
            </w:pPr>
          </w:p>
          <w:p w:rsidR="008A0ABD" w:rsidRPr="003442EC" w:rsidRDefault="008A0ABD" w:rsidP="00F40C5C">
            <w:pPr>
              <w:spacing w:line="360" w:lineRule="auto"/>
              <w:rPr>
                <w:szCs w:val="21"/>
              </w:rPr>
            </w:pPr>
          </w:p>
          <w:p w:rsidR="008A0ABD" w:rsidRPr="003442EC" w:rsidRDefault="008A0ABD" w:rsidP="00F40C5C">
            <w:pPr>
              <w:spacing w:line="360" w:lineRule="auto"/>
              <w:rPr>
                <w:szCs w:val="21"/>
              </w:rPr>
            </w:pPr>
          </w:p>
          <w:p w:rsidR="008A0ABD" w:rsidRPr="003442EC" w:rsidRDefault="008A0ABD" w:rsidP="00F40C5C">
            <w:pPr>
              <w:spacing w:line="360" w:lineRule="auto"/>
              <w:rPr>
                <w:szCs w:val="21"/>
              </w:rPr>
            </w:pPr>
          </w:p>
          <w:p w:rsidR="008A0ABD" w:rsidRPr="003442EC" w:rsidRDefault="008A0ABD" w:rsidP="00F40C5C">
            <w:pPr>
              <w:spacing w:line="360" w:lineRule="auto"/>
              <w:rPr>
                <w:szCs w:val="21"/>
              </w:rPr>
            </w:pPr>
          </w:p>
          <w:p w:rsidR="008A0ABD" w:rsidRPr="003442EC" w:rsidRDefault="008A0ABD" w:rsidP="00F40C5C">
            <w:pPr>
              <w:spacing w:line="360" w:lineRule="auto"/>
              <w:rPr>
                <w:szCs w:val="21"/>
              </w:rPr>
            </w:pPr>
          </w:p>
          <w:p w:rsidR="008A0ABD" w:rsidRPr="003442EC" w:rsidRDefault="008A0ABD" w:rsidP="00F40C5C">
            <w:pPr>
              <w:spacing w:line="360" w:lineRule="auto"/>
              <w:rPr>
                <w:szCs w:val="21"/>
              </w:rPr>
            </w:pPr>
          </w:p>
        </w:tc>
      </w:tr>
    </w:tbl>
    <w:p w:rsidR="008A0ABD" w:rsidRDefault="008A0ABD">
      <w:pPr>
        <w:sectPr w:rsidR="008A0ABD" w:rsidSect="00273C99">
          <w:pgSz w:w="11906" w:h="16838"/>
          <w:pgMar w:top="1440" w:right="1800" w:bottom="1440" w:left="1800" w:header="851" w:footer="992" w:gutter="0"/>
          <w:cols w:space="425"/>
          <w:docGrid w:type="lines" w:linePitch="312"/>
        </w:sectPr>
      </w:pPr>
    </w:p>
    <w:p w:rsidR="008A0ABD" w:rsidRPr="003442EC" w:rsidRDefault="008A0ABD" w:rsidP="008A0ABD">
      <w:pPr>
        <w:pStyle w:val="11"/>
        <w:rPr>
          <w:rFonts w:eastAsia="宋体"/>
        </w:rPr>
      </w:pPr>
      <w:bookmarkStart w:id="13" w:name="_Toc419629686"/>
      <w:r w:rsidRPr="003442EC">
        <w:rPr>
          <w:rFonts w:eastAsia="宋体" w:hAnsi="宋体"/>
        </w:rPr>
        <w:t>九、结论与建议</w:t>
      </w:r>
      <w:bookmarkEnd w:id="13"/>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2"/>
      </w:tblGrid>
      <w:tr w:rsidR="008A0ABD" w:rsidTr="004E379B">
        <w:tc>
          <w:tcPr>
            <w:tcW w:w="8522" w:type="dxa"/>
          </w:tcPr>
          <w:p w:rsidR="008A0ABD" w:rsidRPr="007B641D" w:rsidRDefault="008A0ABD" w:rsidP="008A0ABD">
            <w:pPr>
              <w:spacing w:line="360" w:lineRule="auto"/>
              <w:rPr>
                <w:b/>
                <w:sz w:val="24"/>
              </w:rPr>
            </w:pPr>
            <w:r w:rsidRPr="007B641D">
              <w:rPr>
                <w:b/>
                <w:sz w:val="24"/>
              </w:rPr>
              <w:t>1</w:t>
            </w:r>
            <w:r w:rsidRPr="007B641D">
              <w:rPr>
                <w:b/>
                <w:sz w:val="24"/>
              </w:rPr>
              <w:t>结论</w:t>
            </w:r>
          </w:p>
          <w:p w:rsidR="008A0ABD" w:rsidRPr="007B641D" w:rsidRDefault="008A0ABD" w:rsidP="008A0ABD">
            <w:pPr>
              <w:spacing w:line="360" w:lineRule="auto"/>
              <w:rPr>
                <w:b/>
                <w:sz w:val="24"/>
              </w:rPr>
            </w:pPr>
            <w:r w:rsidRPr="007B641D">
              <w:rPr>
                <w:b/>
                <w:sz w:val="24"/>
              </w:rPr>
              <w:t>1.1</w:t>
            </w:r>
            <w:r w:rsidRPr="007B641D">
              <w:rPr>
                <w:b/>
                <w:sz w:val="24"/>
              </w:rPr>
              <w:t>项目概况</w:t>
            </w:r>
          </w:p>
          <w:p w:rsidR="008A0ABD" w:rsidRPr="00437853" w:rsidRDefault="008A0ABD" w:rsidP="008A0ABD">
            <w:pPr>
              <w:autoSpaceDE w:val="0"/>
              <w:autoSpaceDN w:val="0"/>
              <w:spacing w:line="360" w:lineRule="auto"/>
              <w:ind w:firstLineChars="200" w:firstLine="480"/>
              <w:jc w:val="left"/>
              <w:rPr>
                <w:sz w:val="24"/>
              </w:rPr>
            </w:pPr>
            <w:r w:rsidRPr="00437853">
              <w:rPr>
                <w:rFonts w:hint="eastAsia"/>
                <w:sz w:val="24"/>
              </w:rPr>
              <w:t>近年来，随着城市群飞速发展，特别是</w:t>
            </w:r>
            <w:r>
              <w:rPr>
                <w:rFonts w:hint="eastAsia"/>
                <w:sz w:val="24"/>
              </w:rPr>
              <w:t>衡阳</w:t>
            </w:r>
            <w:r w:rsidRPr="00437853">
              <w:rPr>
                <w:rFonts w:hint="eastAsia"/>
                <w:sz w:val="24"/>
              </w:rPr>
              <w:t>地区各类基础设施和工程建设项目加速推进，对建筑石料、砂石的需求日益增加。随着政府加强对河道非法采砂的整治和流域生态系统保护力度的加大，依靠河道采砂供应的建筑砂石明显减少，但工程建设对砂石料的需求日益增加，供需矛盾增大，严重制约了工程进度和增加了工程成本。同时，</w:t>
            </w:r>
            <w:r>
              <w:rPr>
                <w:rFonts w:hint="eastAsia"/>
                <w:sz w:val="24"/>
              </w:rPr>
              <w:t>衡阳祁东县地区</w:t>
            </w:r>
            <w:r w:rsidRPr="00437853">
              <w:rPr>
                <w:rFonts w:hint="eastAsia"/>
                <w:sz w:val="24"/>
              </w:rPr>
              <w:t>拥有</w:t>
            </w:r>
            <w:r>
              <w:rPr>
                <w:rFonts w:hint="eastAsia"/>
                <w:sz w:val="24"/>
              </w:rPr>
              <w:t>大量</w:t>
            </w:r>
            <w:r w:rsidRPr="00437853">
              <w:rPr>
                <w:rFonts w:hint="eastAsia"/>
                <w:sz w:val="24"/>
              </w:rPr>
              <w:t>采石场，其产生的含砂量高的矿表土及废石料经加工处理后可直接用于各类工程建设项目。</w:t>
            </w:r>
          </w:p>
          <w:p w:rsidR="008A0ABD" w:rsidRPr="00437853" w:rsidRDefault="008A0ABD" w:rsidP="008A0ABD">
            <w:pPr>
              <w:autoSpaceDE w:val="0"/>
              <w:autoSpaceDN w:val="0"/>
              <w:spacing w:line="360" w:lineRule="auto"/>
              <w:ind w:firstLineChars="200" w:firstLine="480"/>
              <w:jc w:val="left"/>
              <w:rPr>
                <w:sz w:val="24"/>
              </w:rPr>
            </w:pPr>
            <w:r w:rsidRPr="00437853">
              <w:rPr>
                <w:rFonts w:hint="eastAsia"/>
                <w:sz w:val="24"/>
              </w:rPr>
              <w:t>在此背景下，</w:t>
            </w:r>
            <w:r>
              <w:rPr>
                <w:rFonts w:hint="eastAsia"/>
                <w:sz w:val="24"/>
              </w:rPr>
              <w:t>祁东县白地市镇鸿亮建材经营部</w:t>
            </w:r>
            <w:r w:rsidRPr="00437853">
              <w:rPr>
                <w:rFonts w:hint="eastAsia"/>
                <w:sz w:val="24"/>
              </w:rPr>
              <w:t>拟在</w:t>
            </w:r>
            <w:r>
              <w:rPr>
                <w:rFonts w:hint="eastAsia"/>
                <w:bCs/>
                <w:sz w:val="24"/>
              </w:rPr>
              <w:t>祁东县白地市镇华龙村</w:t>
            </w:r>
            <w:r w:rsidRPr="00437853">
              <w:rPr>
                <w:rFonts w:hint="eastAsia"/>
                <w:sz w:val="24"/>
              </w:rPr>
              <w:t>租赁场地建设</w:t>
            </w:r>
            <w:r>
              <w:rPr>
                <w:rFonts w:hint="eastAsia"/>
                <w:bCs/>
                <w:sz w:val="24"/>
              </w:rPr>
              <w:t>年加工砂石</w:t>
            </w:r>
            <w:r>
              <w:rPr>
                <w:rFonts w:hint="eastAsia"/>
                <w:bCs/>
                <w:sz w:val="24"/>
              </w:rPr>
              <w:t>20</w:t>
            </w:r>
            <w:r>
              <w:rPr>
                <w:rFonts w:hint="eastAsia"/>
                <w:bCs/>
                <w:sz w:val="24"/>
              </w:rPr>
              <w:t>万</w:t>
            </w:r>
            <w:r>
              <w:rPr>
                <w:rFonts w:hint="eastAsia"/>
                <w:bCs/>
                <w:sz w:val="24"/>
              </w:rPr>
              <w:t>t</w:t>
            </w:r>
            <w:r>
              <w:rPr>
                <w:rFonts w:hint="eastAsia"/>
                <w:bCs/>
                <w:sz w:val="24"/>
              </w:rPr>
              <w:t>生产线</w:t>
            </w:r>
            <w:r w:rsidRPr="00437853">
              <w:rPr>
                <w:bCs/>
                <w:sz w:val="24"/>
              </w:rPr>
              <w:t>项目</w:t>
            </w:r>
            <w:r w:rsidRPr="00437853">
              <w:rPr>
                <w:rFonts w:hint="eastAsia"/>
                <w:bCs/>
                <w:sz w:val="24"/>
              </w:rPr>
              <w:t>，拟通过外购周边石场的加工边角石料</w:t>
            </w:r>
            <w:r>
              <w:rPr>
                <w:rFonts w:hint="eastAsia"/>
                <w:bCs/>
                <w:sz w:val="24"/>
              </w:rPr>
              <w:t>（</w:t>
            </w:r>
            <w:r>
              <w:rPr>
                <w:rFonts w:hint="eastAsia"/>
                <w:bCs/>
                <w:sz w:val="24"/>
              </w:rPr>
              <w:t>0.5~1cm</w:t>
            </w:r>
            <w:r>
              <w:rPr>
                <w:rFonts w:hint="eastAsia"/>
                <w:bCs/>
                <w:sz w:val="24"/>
              </w:rPr>
              <w:t>）</w:t>
            </w:r>
            <w:r w:rsidRPr="00437853">
              <w:rPr>
                <w:rFonts w:hint="eastAsia"/>
                <w:bCs/>
                <w:sz w:val="24"/>
              </w:rPr>
              <w:t>进行精加工</w:t>
            </w:r>
            <w:r>
              <w:rPr>
                <w:rFonts w:hint="eastAsia"/>
                <w:bCs/>
                <w:sz w:val="24"/>
              </w:rPr>
              <w:t>，属于石料来料加工</w:t>
            </w:r>
            <w:r w:rsidRPr="00437853">
              <w:rPr>
                <w:rFonts w:hint="eastAsia"/>
                <w:bCs/>
                <w:sz w:val="24"/>
              </w:rPr>
              <w:t>，项目建成后可实现年精加工石料</w:t>
            </w:r>
            <w:r w:rsidRPr="00437853">
              <w:rPr>
                <w:rFonts w:hint="eastAsia"/>
                <w:bCs/>
                <w:sz w:val="24"/>
              </w:rPr>
              <w:t>20</w:t>
            </w:r>
            <w:r w:rsidRPr="00437853">
              <w:rPr>
                <w:rFonts w:hint="eastAsia"/>
                <w:bCs/>
                <w:sz w:val="24"/>
              </w:rPr>
              <w:t>万吨</w:t>
            </w:r>
            <w:r w:rsidRPr="00437853">
              <w:rPr>
                <w:sz w:val="24"/>
              </w:rPr>
              <w:t>。</w:t>
            </w:r>
          </w:p>
          <w:p w:rsidR="008A0ABD" w:rsidRDefault="008A0ABD" w:rsidP="008A0ABD">
            <w:pPr>
              <w:spacing w:line="360" w:lineRule="auto"/>
              <w:ind w:firstLineChars="200" w:firstLine="480"/>
              <w:rPr>
                <w:bCs/>
                <w:sz w:val="24"/>
              </w:rPr>
            </w:pPr>
            <w:r w:rsidRPr="00437853">
              <w:rPr>
                <w:sz w:val="24"/>
              </w:rPr>
              <w:t>项目</w:t>
            </w:r>
            <w:r w:rsidRPr="00437853">
              <w:rPr>
                <w:rFonts w:hint="eastAsia"/>
                <w:sz w:val="24"/>
              </w:rPr>
              <w:t>系租用</w:t>
            </w:r>
            <w:r>
              <w:rPr>
                <w:rFonts w:hint="eastAsia"/>
                <w:bCs/>
                <w:sz w:val="24"/>
              </w:rPr>
              <w:t>祁东县白地市镇华龙村</w:t>
            </w:r>
            <w:r w:rsidRPr="00437853">
              <w:rPr>
                <w:rFonts w:hint="eastAsia"/>
                <w:sz w:val="24"/>
              </w:rPr>
              <w:t>境内的集体土地进行建设，</w:t>
            </w:r>
            <w:r>
              <w:rPr>
                <w:rFonts w:hint="eastAsia"/>
                <w:sz w:val="24"/>
              </w:rPr>
              <w:t>项目</w:t>
            </w:r>
            <w:r>
              <w:rPr>
                <w:sz w:val="24"/>
              </w:rPr>
              <w:t>总</w:t>
            </w:r>
            <w:r>
              <w:rPr>
                <w:rFonts w:hint="eastAsia"/>
                <w:sz w:val="24"/>
              </w:rPr>
              <w:t>用</w:t>
            </w:r>
            <w:r w:rsidRPr="00437853">
              <w:rPr>
                <w:sz w:val="24"/>
              </w:rPr>
              <w:t>地面积</w:t>
            </w:r>
            <w:r>
              <w:rPr>
                <w:rFonts w:hint="eastAsia"/>
                <w:sz w:val="24"/>
              </w:rPr>
              <w:t>3.</w:t>
            </w:r>
            <w:r w:rsidR="005A09C7">
              <w:rPr>
                <w:rFonts w:hint="eastAsia"/>
                <w:sz w:val="24"/>
              </w:rPr>
              <w:t>8</w:t>
            </w:r>
            <w:r>
              <w:rPr>
                <w:rFonts w:hint="eastAsia"/>
                <w:sz w:val="24"/>
              </w:rPr>
              <w:t>亩，约</w:t>
            </w:r>
            <w:r>
              <w:rPr>
                <w:rFonts w:hint="eastAsia"/>
                <w:sz w:val="24"/>
              </w:rPr>
              <w:t>2</w:t>
            </w:r>
            <w:r w:rsidR="005A09C7">
              <w:rPr>
                <w:rFonts w:hint="eastAsia"/>
                <w:sz w:val="24"/>
              </w:rPr>
              <w:t>5</w:t>
            </w:r>
            <w:r>
              <w:rPr>
                <w:rFonts w:hint="eastAsia"/>
                <w:sz w:val="24"/>
              </w:rPr>
              <w:t>33</w:t>
            </w:r>
            <w:r w:rsidRPr="00437853">
              <w:rPr>
                <w:sz w:val="24"/>
              </w:rPr>
              <w:t>m</w:t>
            </w:r>
            <w:r w:rsidRPr="00437853">
              <w:rPr>
                <w:sz w:val="24"/>
                <w:vertAlign w:val="superscript"/>
              </w:rPr>
              <w:t>2</w:t>
            </w:r>
            <w:r w:rsidRPr="00437853">
              <w:rPr>
                <w:rFonts w:hint="eastAsia"/>
                <w:sz w:val="24"/>
              </w:rPr>
              <w:t>；</w:t>
            </w:r>
            <w:r w:rsidRPr="00437853">
              <w:rPr>
                <w:bCs/>
                <w:sz w:val="24"/>
              </w:rPr>
              <w:t>本项目为新建项目，</w:t>
            </w:r>
            <w:r w:rsidRPr="00437853">
              <w:rPr>
                <w:rFonts w:hint="eastAsia"/>
                <w:bCs/>
                <w:sz w:val="24"/>
              </w:rPr>
              <w:t>通过对项目现场的调查，该用地</w:t>
            </w:r>
            <w:r>
              <w:rPr>
                <w:rFonts w:hint="eastAsia"/>
                <w:bCs/>
                <w:sz w:val="24"/>
              </w:rPr>
              <w:t>现为空置状态</w:t>
            </w:r>
            <w:r w:rsidRPr="00437853">
              <w:rPr>
                <w:rFonts w:hint="eastAsia"/>
                <w:bCs/>
                <w:sz w:val="24"/>
              </w:rPr>
              <w:t>，</w:t>
            </w:r>
            <w:r>
              <w:rPr>
                <w:rFonts w:hint="eastAsia"/>
                <w:bCs/>
                <w:sz w:val="24"/>
              </w:rPr>
              <w:t>场地未进行过其他生产活动</w:t>
            </w:r>
            <w:r w:rsidRPr="00437853">
              <w:rPr>
                <w:bCs/>
                <w:sz w:val="24"/>
              </w:rPr>
              <w:t>，</w:t>
            </w:r>
            <w:r w:rsidRPr="00437853">
              <w:rPr>
                <w:rFonts w:hint="eastAsia"/>
                <w:bCs/>
                <w:sz w:val="24"/>
              </w:rPr>
              <w:t>场地内现</w:t>
            </w:r>
            <w:r w:rsidRPr="00437853">
              <w:rPr>
                <w:bCs/>
                <w:sz w:val="24"/>
              </w:rPr>
              <w:t>无遗留</w:t>
            </w:r>
            <w:r w:rsidRPr="00437853">
              <w:rPr>
                <w:rFonts w:hint="eastAsia"/>
                <w:bCs/>
                <w:sz w:val="24"/>
              </w:rPr>
              <w:t>的</w:t>
            </w:r>
            <w:r w:rsidRPr="00437853">
              <w:rPr>
                <w:bCs/>
                <w:sz w:val="24"/>
              </w:rPr>
              <w:t>环境问题</w:t>
            </w:r>
            <w:r w:rsidRPr="00437853">
              <w:rPr>
                <w:rFonts w:hint="eastAsia"/>
                <w:bCs/>
                <w:sz w:val="24"/>
              </w:rPr>
              <w:t>；本项目</w:t>
            </w:r>
            <w:r>
              <w:rPr>
                <w:rFonts w:hint="eastAsia"/>
                <w:bCs/>
                <w:sz w:val="24"/>
              </w:rPr>
              <w:t>在进行场地平整，厂房搭建后，</w:t>
            </w:r>
            <w:r w:rsidRPr="00437853">
              <w:rPr>
                <w:rFonts w:hint="eastAsia"/>
                <w:bCs/>
                <w:sz w:val="24"/>
              </w:rPr>
              <w:t>布局安装设备即可投入生产。</w:t>
            </w:r>
          </w:p>
          <w:p w:rsidR="008A0ABD" w:rsidRPr="007B641D" w:rsidRDefault="008A0ABD" w:rsidP="008A0ABD">
            <w:pPr>
              <w:spacing w:line="360" w:lineRule="auto"/>
              <w:rPr>
                <w:b/>
                <w:sz w:val="24"/>
              </w:rPr>
            </w:pPr>
            <w:r w:rsidRPr="007B641D">
              <w:rPr>
                <w:b/>
                <w:sz w:val="24"/>
              </w:rPr>
              <w:t>1.</w:t>
            </w:r>
            <w:r w:rsidRPr="007B641D">
              <w:rPr>
                <w:rFonts w:hint="eastAsia"/>
                <w:b/>
                <w:sz w:val="24"/>
              </w:rPr>
              <w:t>2</w:t>
            </w:r>
            <w:r w:rsidRPr="007B641D">
              <w:rPr>
                <w:b/>
                <w:sz w:val="24"/>
              </w:rPr>
              <w:t>区域环境质量</w:t>
            </w:r>
          </w:p>
          <w:p w:rsidR="008A0ABD" w:rsidRPr="007B641D" w:rsidRDefault="008A0ABD" w:rsidP="008A0ABD">
            <w:pPr>
              <w:spacing w:line="360" w:lineRule="auto"/>
              <w:ind w:firstLineChars="200" w:firstLine="480"/>
              <w:rPr>
                <w:sz w:val="24"/>
              </w:rPr>
            </w:pPr>
            <w:r w:rsidRPr="007B641D">
              <w:rPr>
                <w:sz w:val="24"/>
              </w:rPr>
              <w:t>（</w:t>
            </w:r>
            <w:r w:rsidRPr="007B641D">
              <w:rPr>
                <w:sz w:val="24"/>
              </w:rPr>
              <w:t>1</w:t>
            </w:r>
            <w:r w:rsidRPr="007B641D">
              <w:rPr>
                <w:sz w:val="24"/>
              </w:rPr>
              <w:t>）环境空气</w:t>
            </w:r>
          </w:p>
          <w:p w:rsidR="008A0ABD" w:rsidRPr="007B641D" w:rsidRDefault="008A0ABD" w:rsidP="008A0ABD">
            <w:pPr>
              <w:spacing w:line="360" w:lineRule="auto"/>
              <w:ind w:firstLineChars="200" w:firstLine="480"/>
              <w:rPr>
                <w:sz w:val="24"/>
              </w:rPr>
            </w:pPr>
            <w:bookmarkStart w:id="14" w:name="_Toc335379035"/>
            <w:bookmarkStart w:id="15" w:name="_Toc335379100"/>
            <w:r w:rsidRPr="007B641D">
              <w:rPr>
                <w:sz w:val="24"/>
              </w:rPr>
              <w:t>根据监测结果分析</w:t>
            </w:r>
            <w:r w:rsidRPr="007B641D">
              <w:rPr>
                <w:rFonts w:hint="eastAsia"/>
                <w:sz w:val="24"/>
              </w:rPr>
              <w:t>：常规</w:t>
            </w:r>
            <w:r w:rsidRPr="007B641D">
              <w:rPr>
                <w:sz w:val="24"/>
              </w:rPr>
              <w:t>监测点位环境空气中</w:t>
            </w:r>
            <w:r w:rsidRPr="007B641D">
              <w:rPr>
                <w:sz w:val="24"/>
              </w:rPr>
              <w:t>NO</w:t>
            </w:r>
            <w:r w:rsidRPr="007B641D">
              <w:rPr>
                <w:sz w:val="24"/>
                <w:vertAlign w:val="subscript"/>
              </w:rPr>
              <w:t>2</w:t>
            </w:r>
            <w:r w:rsidRPr="007B641D">
              <w:rPr>
                <w:sz w:val="24"/>
              </w:rPr>
              <w:t>、</w:t>
            </w:r>
            <w:r w:rsidRPr="007B641D">
              <w:rPr>
                <w:sz w:val="24"/>
              </w:rPr>
              <w:t>SO</w:t>
            </w:r>
            <w:r w:rsidRPr="007B641D">
              <w:rPr>
                <w:sz w:val="24"/>
                <w:vertAlign w:val="subscript"/>
              </w:rPr>
              <w:t>2</w:t>
            </w:r>
            <w:r w:rsidRPr="007B641D">
              <w:rPr>
                <w:sz w:val="24"/>
              </w:rPr>
              <w:t xml:space="preserve"> </w:t>
            </w:r>
            <w:r w:rsidRPr="007B641D">
              <w:rPr>
                <w:rFonts w:hint="eastAsia"/>
                <w:sz w:val="24"/>
              </w:rPr>
              <w:t>、</w:t>
            </w:r>
            <w:r w:rsidRPr="007B641D">
              <w:rPr>
                <w:sz w:val="24"/>
              </w:rPr>
              <w:t>PM</w:t>
            </w:r>
            <w:r w:rsidRPr="007B641D">
              <w:rPr>
                <w:sz w:val="24"/>
                <w:vertAlign w:val="subscript"/>
              </w:rPr>
              <w:t>10</w:t>
            </w:r>
            <w:r>
              <w:rPr>
                <w:rFonts w:hint="eastAsia"/>
                <w:sz w:val="24"/>
              </w:rPr>
              <w:t>等</w:t>
            </w:r>
            <w:r w:rsidRPr="007B641D">
              <w:rPr>
                <w:sz w:val="24"/>
              </w:rPr>
              <w:t>均符合《环境空气质量标准》（</w:t>
            </w:r>
            <w:r w:rsidRPr="007B641D">
              <w:rPr>
                <w:sz w:val="24"/>
              </w:rPr>
              <w:t>GB3095-2012</w:t>
            </w:r>
            <w:r w:rsidRPr="007B641D">
              <w:rPr>
                <w:sz w:val="24"/>
              </w:rPr>
              <w:t>）中的二级标准</w:t>
            </w:r>
            <w:r w:rsidRPr="007B641D">
              <w:rPr>
                <w:rFonts w:hint="eastAsia"/>
                <w:sz w:val="24"/>
              </w:rPr>
              <w:t>，区域环境空气质量较好</w:t>
            </w:r>
            <w:r w:rsidRPr="007B641D">
              <w:rPr>
                <w:rFonts w:hAnsi="宋体"/>
                <w:color w:val="000000"/>
                <w:sz w:val="24"/>
              </w:rPr>
              <w:t>。</w:t>
            </w:r>
          </w:p>
          <w:p w:rsidR="008A0ABD" w:rsidRPr="007B641D" w:rsidRDefault="008A0ABD" w:rsidP="008A0ABD">
            <w:pPr>
              <w:spacing w:line="360" w:lineRule="auto"/>
              <w:ind w:firstLineChars="200" w:firstLine="480"/>
              <w:rPr>
                <w:sz w:val="24"/>
              </w:rPr>
            </w:pPr>
            <w:r w:rsidRPr="007B641D">
              <w:rPr>
                <w:sz w:val="24"/>
              </w:rPr>
              <w:t>（</w:t>
            </w:r>
            <w:r w:rsidRPr="007B641D">
              <w:rPr>
                <w:sz w:val="24"/>
              </w:rPr>
              <w:t>2</w:t>
            </w:r>
            <w:r w:rsidRPr="007B641D">
              <w:rPr>
                <w:sz w:val="24"/>
              </w:rPr>
              <w:t>）地表水环境</w:t>
            </w:r>
            <w:bookmarkEnd w:id="14"/>
            <w:bookmarkEnd w:id="15"/>
          </w:p>
          <w:p w:rsidR="008A0ABD" w:rsidRPr="007B641D" w:rsidRDefault="008A0ABD" w:rsidP="008A0ABD">
            <w:pPr>
              <w:spacing w:line="360" w:lineRule="auto"/>
              <w:ind w:firstLineChars="200" w:firstLine="480"/>
              <w:rPr>
                <w:sz w:val="24"/>
              </w:rPr>
            </w:pPr>
            <w:bookmarkStart w:id="16" w:name="_Toc335379037"/>
            <w:bookmarkStart w:id="17" w:name="_Toc335379102"/>
            <w:r w:rsidRPr="007B641D">
              <w:rPr>
                <w:bCs/>
                <w:sz w:val="24"/>
              </w:rPr>
              <w:t>监测评价结果显示，</w:t>
            </w:r>
            <w:r w:rsidRPr="007B641D">
              <w:rPr>
                <w:rFonts w:hint="eastAsia"/>
                <w:sz w:val="24"/>
              </w:rPr>
              <w:t>监测断面各监测因子均达到了执行</w:t>
            </w:r>
            <w:r w:rsidRPr="007B641D">
              <w:rPr>
                <w:sz w:val="24"/>
              </w:rPr>
              <w:t>《地表水环境质量标准》（</w:t>
            </w:r>
            <w:r w:rsidRPr="007B641D">
              <w:rPr>
                <w:sz w:val="24"/>
              </w:rPr>
              <w:t>GB3838-2002</w:t>
            </w:r>
            <w:r w:rsidRPr="007B641D">
              <w:rPr>
                <w:sz w:val="24"/>
              </w:rPr>
              <w:t>）</w:t>
            </w:r>
            <w:r w:rsidRPr="007B641D">
              <w:rPr>
                <w:rFonts w:hint="eastAsia"/>
                <w:sz w:val="24"/>
              </w:rPr>
              <w:t>中</w:t>
            </w:r>
            <w:r w:rsidRPr="007B641D">
              <w:rPr>
                <w:rFonts w:ascii="宋体" w:hAnsi="宋体" w:cs="宋体" w:hint="eastAsia"/>
                <w:bCs/>
                <w:sz w:val="24"/>
              </w:rPr>
              <w:t>Ⅲ</w:t>
            </w:r>
            <w:r w:rsidRPr="007B641D">
              <w:rPr>
                <w:bCs/>
                <w:sz w:val="24"/>
              </w:rPr>
              <w:t>类标准的要求</w:t>
            </w:r>
            <w:r w:rsidRPr="007B641D">
              <w:rPr>
                <w:rFonts w:hint="eastAsia"/>
                <w:bCs/>
                <w:sz w:val="24"/>
              </w:rPr>
              <w:t>，项目所在区域地表水环境质量较好</w:t>
            </w:r>
            <w:r w:rsidRPr="007B641D">
              <w:rPr>
                <w:bCs/>
                <w:sz w:val="24"/>
              </w:rPr>
              <w:t>。</w:t>
            </w:r>
          </w:p>
          <w:p w:rsidR="008A0ABD" w:rsidRPr="007B641D" w:rsidRDefault="008A0ABD" w:rsidP="008A0ABD">
            <w:pPr>
              <w:spacing w:line="360" w:lineRule="auto"/>
              <w:ind w:firstLineChars="200" w:firstLine="480"/>
              <w:rPr>
                <w:sz w:val="24"/>
              </w:rPr>
            </w:pPr>
            <w:r w:rsidRPr="007B641D">
              <w:rPr>
                <w:sz w:val="24"/>
              </w:rPr>
              <w:t>（</w:t>
            </w:r>
            <w:r w:rsidRPr="007B641D">
              <w:rPr>
                <w:sz w:val="24"/>
              </w:rPr>
              <w:t>3</w:t>
            </w:r>
            <w:r w:rsidRPr="007B641D">
              <w:rPr>
                <w:sz w:val="24"/>
              </w:rPr>
              <w:t>）声环境</w:t>
            </w:r>
            <w:bookmarkEnd w:id="16"/>
            <w:bookmarkEnd w:id="17"/>
          </w:p>
          <w:p w:rsidR="008A0ABD" w:rsidRPr="007B641D" w:rsidRDefault="008A0ABD" w:rsidP="008A0ABD">
            <w:pPr>
              <w:spacing w:line="360" w:lineRule="auto"/>
              <w:ind w:firstLineChars="200" w:firstLine="480"/>
              <w:rPr>
                <w:sz w:val="24"/>
              </w:rPr>
            </w:pPr>
            <w:r w:rsidRPr="007B641D">
              <w:rPr>
                <w:rFonts w:hAnsi="宋体" w:hint="eastAsia"/>
                <w:sz w:val="24"/>
              </w:rPr>
              <w:t>根据现场监测数据可知，项目各边界声环境质量达到了《声环境质量标准》</w:t>
            </w:r>
            <w:r w:rsidRPr="007B641D">
              <w:rPr>
                <w:rFonts w:hAnsi="宋体"/>
                <w:sz w:val="24"/>
              </w:rPr>
              <w:t>(GB3096-2008)</w:t>
            </w:r>
            <w:r w:rsidRPr="007B641D">
              <w:rPr>
                <w:rFonts w:hAnsi="宋体" w:hint="eastAsia"/>
                <w:sz w:val="24"/>
              </w:rPr>
              <w:t>中的</w:t>
            </w:r>
            <w:r w:rsidRPr="007B641D">
              <w:rPr>
                <w:rFonts w:hAnsi="宋体" w:hint="eastAsia"/>
                <w:sz w:val="24"/>
              </w:rPr>
              <w:t>2</w:t>
            </w:r>
            <w:r w:rsidRPr="007B641D">
              <w:rPr>
                <w:rFonts w:hAnsi="宋体" w:hint="eastAsia"/>
                <w:sz w:val="24"/>
              </w:rPr>
              <w:t>类标准要求，区域声环境质量较好。</w:t>
            </w:r>
          </w:p>
          <w:p w:rsidR="008A0ABD" w:rsidRPr="007B641D" w:rsidRDefault="008A0ABD" w:rsidP="008A0ABD">
            <w:pPr>
              <w:spacing w:line="360" w:lineRule="auto"/>
              <w:rPr>
                <w:b/>
                <w:sz w:val="24"/>
              </w:rPr>
            </w:pPr>
            <w:r w:rsidRPr="007B641D">
              <w:rPr>
                <w:b/>
                <w:sz w:val="24"/>
              </w:rPr>
              <w:t>1.</w:t>
            </w:r>
            <w:r w:rsidRPr="007B641D">
              <w:rPr>
                <w:rFonts w:hint="eastAsia"/>
                <w:b/>
                <w:sz w:val="24"/>
              </w:rPr>
              <w:t>3</w:t>
            </w:r>
            <w:r w:rsidRPr="007B641D">
              <w:rPr>
                <w:b/>
                <w:sz w:val="24"/>
              </w:rPr>
              <w:t>环境影响分析</w:t>
            </w:r>
          </w:p>
          <w:p w:rsidR="008A0ABD" w:rsidRPr="007B641D" w:rsidRDefault="008A0ABD" w:rsidP="008A0ABD">
            <w:pPr>
              <w:spacing w:line="360" w:lineRule="auto"/>
              <w:ind w:firstLineChars="200" w:firstLine="480"/>
              <w:rPr>
                <w:sz w:val="24"/>
              </w:rPr>
            </w:pPr>
            <w:r w:rsidRPr="007B641D">
              <w:rPr>
                <w:rFonts w:hint="eastAsia"/>
                <w:sz w:val="24"/>
              </w:rPr>
              <w:t>（</w:t>
            </w:r>
            <w:r w:rsidRPr="007B641D">
              <w:rPr>
                <w:rFonts w:hint="eastAsia"/>
                <w:sz w:val="24"/>
              </w:rPr>
              <w:t>1</w:t>
            </w:r>
            <w:r w:rsidRPr="007B641D">
              <w:rPr>
                <w:rFonts w:hint="eastAsia"/>
                <w:sz w:val="24"/>
              </w:rPr>
              <w:t>）</w:t>
            </w:r>
            <w:r w:rsidRPr="007B641D">
              <w:rPr>
                <w:sz w:val="24"/>
              </w:rPr>
              <w:t>大气环境影响分析</w:t>
            </w:r>
          </w:p>
          <w:p w:rsidR="008A0ABD" w:rsidRPr="007B641D" w:rsidRDefault="008A0ABD" w:rsidP="008A0ABD">
            <w:pPr>
              <w:spacing w:line="360" w:lineRule="auto"/>
              <w:ind w:firstLineChars="200" w:firstLine="480"/>
              <w:jc w:val="left"/>
              <w:rPr>
                <w:sz w:val="24"/>
              </w:rPr>
            </w:pPr>
            <w:r w:rsidRPr="007B641D">
              <w:rPr>
                <w:sz w:val="24"/>
              </w:rPr>
              <w:t>本项目大气污染物主要来源有</w:t>
            </w:r>
            <w:r w:rsidRPr="007B641D">
              <w:rPr>
                <w:rFonts w:hint="eastAsia"/>
                <w:sz w:val="24"/>
              </w:rPr>
              <w:t>工艺粉尘、</w:t>
            </w:r>
            <w:r w:rsidRPr="007B641D">
              <w:rPr>
                <w:sz w:val="24"/>
              </w:rPr>
              <w:t>运输车辆动力起尘、装卸扬尘、以及堆场风力起尘产生的无组织排放粉尘</w:t>
            </w:r>
            <w:r w:rsidRPr="007B641D">
              <w:rPr>
                <w:rFonts w:hint="eastAsia"/>
                <w:sz w:val="24"/>
              </w:rPr>
              <w:t>。</w:t>
            </w:r>
          </w:p>
          <w:p w:rsidR="008A0ABD" w:rsidRPr="007B641D" w:rsidRDefault="008A0ABD" w:rsidP="008A0ABD">
            <w:pPr>
              <w:spacing w:line="360" w:lineRule="auto"/>
              <w:ind w:firstLineChars="200" w:firstLine="480"/>
              <w:rPr>
                <w:sz w:val="24"/>
              </w:rPr>
            </w:pPr>
            <w:r w:rsidRPr="007B641D">
              <w:rPr>
                <w:rFonts w:hint="eastAsia"/>
                <w:bCs/>
                <w:sz w:val="24"/>
              </w:rPr>
              <w:t>工艺粉尘经半干法作业、除尘器处理后达标外排</w:t>
            </w:r>
            <w:r w:rsidRPr="007B641D">
              <w:rPr>
                <w:rFonts w:hint="eastAsia"/>
                <w:sz w:val="24"/>
              </w:rPr>
              <w:t>；</w:t>
            </w:r>
            <w:r w:rsidRPr="007B641D">
              <w:rPr>
                <w:sz w:val="24"/>
              </w:rPr>
              <w:t>加强生产物料的运输及装卸管理，车辆运输过程中要加盖帆布，卸料尽量减少落差；散装运输车辆应实行封闭式运输，运输车辆应及时进行清洗，以进一步减少运输中的扬尘；车辆行驶的路面实施洒水抑尘</w:t>
            </w:r>
            <w:r w:rsidRPr="007B641D">
              <w:rPr>
                <w:rFonts w:hint="eastAsia"/>
                <w:sz w:val="24"/>
              </w:rPr>
              <w:t>；</w:t>
            </w:r>
            <w:r w:rsidRPr="007B641D">
              <w:rPr>
                <w:sz w:val="24"/>
              </w:rPr>
              <w:t>堆场应定期喷水，保持堆场表层湿润，并在风速过大时，对堆场采取遮盖措施</w:t>
            </w:r>
            <w:r w:rsidRPr="007B641D">
              <w:rPr>
                <w:rFonts w:hint="eastAsia"/>
                <w:sz w:val="24"/>
              </w:rPr>
              <w:t>；经过以上措施处理后，项目产生的</w:t>
            </w:r>
            <w:r w:rsidRPr="007B641D">
              <w:rPr>
                <w:rFonts w:hint="eastAsia"/>
                <w:bCs/>
                <w:sz w:val="24"/>
              </w:rPr>
              <w:t>粉尘对周边环境影响较小。</w:t>
            </w:r>
          </w:p>
          <w:p w:rsidR="008A0ABD" w:rsidRPr="007B641D" w:rsidRDefault="008A0ABD" w:rsidP="008A0ABD">
            <w:pPr>
              <w:spacing w:line="360" w:lineRule="auto"/>
              <w:ind w:firstLineChars="200" w:firstLine="480"/>
              <w:rPr>
                <w:sz w:val="24"/>
              </w:rPr>
            </w:pPr>
            <w:r w:rsidRPr="007B641D">
              <w:rPr>
                <w:rFonts w:hint="eastAsia"/>
                <w:sz w:val="24"/>
              </w:rPr>
              <w:t>（</w:t>
            </w:r>
            <w:r w:rsidRPr="007B641D">
              <w:rPr>
                <w:rFonts w:hint="eastAsia"/>
                <w:sz w:val="24"/>
              </w:rPr>
              <w:t>2</w:t>
            </w:r>
            <w:r w:rsidRPr="007B641D">
              <w:rPr>
                <w:rFonts w:hint="eastAsia"/>
                <w:sz w:val="24"/>
              </w:rPr>
              <w:t>）</w:t>
            </w:r>
            <w:r w:rsidRPr="007B641D">
              <w:rPr>
                <w:sz w:val="24"/>
              </w:rPr>
              <w:t>水环境影响分析</w:t>
            </w:r>
          </w:p>
          <w:p w:rsidR="008A0ABD" w:rsidRPr="007B641D" w:rsidRDefault="008A0ABD" w:rsidP="008A0ABD">
            <w:pPr>
              <w:spacing w:line="360" w:lineRule="auto"/>
              <w:ind w:firstLineChars="200" w:firstLine="480"/>
              <w:rPr>
                <w:kern w:val="0"/>
                <w:sz w:val="24"/>
              </w:rPr>
            </w:pPr>
            <w:r w:rsidRPr="007B641D">
              <w:rPr>
                <w:sz w:val="24"/>
              </w:rPr>
              <w:t>本项目运营后产生的废水</w:t>
            </w:r>
            <w:r w:rsidRPr="007B641D">
              <w:rPr>
                <w:rFonts w:hint="eastAsia"/>
                <w:sz w:val="24"/>
              </w:rPr>
              <w:t>主要为生活污水，</w:t>
            </w:r>
            <w:r w:rsidR="005E646B">
              <w:rPr>
                <w:rFonts w:hAnsi="宋体" w:hint="eastAsia"/>
                <w:kern w:val="0"/>
                <w:sz w:val="24"/>
              </w:rPr>
              <w:t>生活污水在厂区经化粪池</w:t>
            </w:r>
            <w:r w:rsidRPr="007B641D">
              <w:rPr>
                <w:rFonts w:hAnsi="宋体" w:hint="eastAsia"/>
                <w:kern w:val="0"/>
                <w:sz w:val="24"/>
              </w:rPr>
              <w:t>处理后清掏做农肥用于周边农田、菜地浇灌</w:t>
            </w:r>
            <w:r w:rsidRPr="007B641D">
              <w:rPr>
                <w:kern w:val="0"/>
                <w:sz w:val="24"/>
              </w:rPr>
              <w:t>。</w:t>
            </w:r>
            <w:r w:rsidR="005A09C7">
              <w:rPr>
                <w:rFonts w:hint="eastAsia"/>
                <w:kern w:val="0"/>
                <w:sz w:val="24"/>
              </w:rPr>
              <w:t>厂区初期</w:t>
            </w:r>
            <w:r w:rsidRPr="007B641D">
              <w:rPr>
                <w:rFonts w:hint="eastAsia"/>
                <w:kern w:val="0"/>
                <w:sz w:val="24"/>
              </w:rPr>
              <w:t>废水经沉淀池处理后循环使用不外排。</w:t>
            </w:r>
          </w:p>
          <w:p w:rsidR="008A0ABD" w:rsidRPr="007B641D" w:rsidRDefault="008A0ABD" w:rsidP="008A0ABD">
            <w:pPr>
              <w:spacing w:line="360" w:lineRule="auto"/>
              <w:ind w:firstLineChars="200" w:firstLine="480"/>
              <w:rPr>
                <w:sz w:val="24"/>
              </w:rPr>
            </w:pPr>
            <w:r w:rsidRPr="007B641D">
              <w:rPr>
                <w:rFonts w:hint="eastAsia"/>
                <w:sz w:val="24"/>
              </w:rPr>
              <w:t>（</w:t>
            </w:r>
            <w:r w:rsidRPr="007B641D">
              <w:rPr>
                <w:rFonts w:hint="eastAsia"/>
                <w:sz w:val="24"/>
              </w:rPr>
              <w:t>3</w:t>
            </w:r>
            <w:r w:rsidRPr="007B641D">
              <w:rPr>
                <w:rFonts w:hint="eastAsia"/>
                <w:sz w:val="24"/>
              </w:rPr>
              <w:t>）</w:t>
            </w:r>
            <w:r w:rsidRPr="007B641D">
              <w:rPr>
                <w:sz w:val="24"/>
              </w:rPr>
              <w:t>声环境影响分析</w:t>
            </w:r>
          </w:p>
          <w:p w:rsidR="008A0ABD" w:rsidRPr="007B641D" w:rsidRDefault="008A0ABD" w:rsidP="008A0ABD">
            <w:pPr>
              <w:spacing w:line="360" w:lineRule="auto"/>
              <w:ind w:firstLineChars="200" w:firstLine="480"/>
              <w:rPr>
                <w:kern w:val="24"/>
                <w:sz w:val="24"/>
              </w:rPr>
            </w:pPr>
            <w:r w:rsidRPr="007B641D">
              <w:rPr>
                <w:rFonts w:hint="eastAsia"/>
                <w:sz w:val="24"/>
              </w:rPr>
              <w:t>本工程噪声主要是生产设备运行时产生的噪声，噪声值</w:t>
            </w:r>
            <w:r w:rsidRPr="007B641D">
              <w:rPr>
                <w:rFonts w:hint="eastAsia"/>
                <w:sz w:val="24"/>
              </w:rPr>
              <w:t>75~9</w:t>
            </w:r>
            <w:r w:rsidR="005A09C7">
              <w:rPr>
                <w:rFonts w:hint="eastAsia"/>
                <w:sz w:val="24"/>
              </w:rPr>
              <w:t>0</w:t>
            </w:r>
            <w:r w:rsidRPr="007B641D">
              <w:rPr>
                <w:rFonts w:hint="eastAsia"/>
                <w:sz w:val="24"/>
              </w:rPr>
              <w:t>dB(A)</w:t>
            </w:r>
            <w:r w:rsidRPr="007B641D">
              <w:rPr>
                <w:rFonts w:hint="eastAsia"/>
                <w:sz w:val="24"/>
              </w:rPr>
              <w:t>在之间，</w:t>
            </w:r>
            <w:r w:rsidRPr="007B641D">
              <w:rPr>
                <w:kern w:val="24"/>
                <w:sz w:val="24"/>
              </w:rPr>
              <w:t>项目设备等产生的噪声过基础减震和距离衰减后，噪声能满足《工业企业厂界环境噪声排放标准》（</w:t>
            </w:r>
            <w:r w:rsidRPr="007B641D">
              <w:rPr>
                <w:kern w:val="24"/>
                <w:sz w:val="24"/>
              </w:rPr>
              <w:t>GB12348—2008</w:t>
            </w:r>
            <w:r w:rsidRPr="007B641D">
              <w:rPr>
                <w:kern w:val="24"/>
                <w:sz w:val="24"/>
              </w:rPr>
              <w:t>）</w:t>
            </w:r>
            <w:r w:rsidRPr="007B641D">
              <w:rPr>
                <w:kern w:val="24"/>
                <w:sz w:val="24"/>
              </w:rPr>
              <w:t>2</w:t>
            </w:r>
            <w:r w:rsidRPr="007B641D">
              <w:rPr>
                <w:kern w:val="24"/>
                <w:sz w:val="24"/>
              </w:rPr>
              <w:t>类标准要求，对当地声影响影响较小。</w:t>
            </w:r>
          </w:p>
          <w:p w:rsidR="008A0ABD" w:rsidRPr="007B641D" w:rsidRDefault="008A0ABD" w:rsidP="008A0ABD">
            <w:pPr>
              <w:spacing w:line="360" w:lineRule="auto"/>
              <w:ind w:firstLineChars="200" w:firstLine="480"/>
              <w:rPr>
                <w:sz w:val="24"/>
              </w:rPr>
            </w:pPr>
            <w:r w:rsidRPr="007B641D">
              <w:rPr>
                <w:rFonts w:hint="eastAsia"/>
                <w:sz w:val="24"/>
              </w:rPr>
              <w:t>（</w:t>
            </w:r>
            <w:r w:rsidRPr="007B641D">
              <w:rPr>
                <w:rFonts w:hint="eastAsia"/>
                <w:sz w:val="24"/>
              </w:rPr>
              <w:t>4</w:t>
            </w:r>
            <w:r w:rsidRPr="007B641D">
              <w:rPr>
                <w:rFonts w:hint="eastAsia"/>
                <w:sz w:val="24"/>
              </w:rPr>
              <w:t>）</w:t>
            </w:r>
            <w:r w:rsidRPr="007B641D">
              <w:rPr>
                <w:sz w:val="24"/>
              </w:rPr>
              <w:t>固体废物环境影响分析</w:t>
            </w:r>
          </w:p>
          <w:p w:rsidR="008A0ABD" w:rsidRPr="007B641D" w:rsidRDefault="008A0ABD" w:rsidP="008A0ABD">
            <w:pPr>
              <w:spacing w:line="360" w:lineRule="auto"/>
              <w:ind w:firstLineChars="200" w:firstLine="480"/>
              <w:rPr>
                <w:sz w:val="24"/>
              </w:rPr>
            </w:pPr>
            <w:r w:rsidRPr="007B641D">
              <w:rPr>
                <w:sz w:val="24"/>
              </w:rPr>
              <w:t>生活垃圾成分较简单，产生量不大，可通过垃圾桶统一收集至垃圾站后，定期由环卫部门清运处理</w:t>
            </w:r>
            <w:r w:rsidRPr="007B641D">
              <w:rPr>
                <w:rFonts w:hint="eastAsia"/>
                <w:sz w:val="24"/>
              </w:rPr>
              <w:t>，</w:t>
            </w:r>
            <w:r w:rsidR="005A09C7">
              <w:rPr>
                <w:rFonts w:hint="eastAsia"/>
                <w:sz w:val="24"/>
              </w:rPr>
              <w:t>除尘器收集的粉尘可随产品外售</w:t>
            </w:r>
            <w:r w:rsidRPr="007B641D">
              <w:rPr>
                <w:rFonts w:hint="eastAsia"/>
                <w:sz w:val="24"/>
              </w:rPr>
              <w:t>。</w:t>
            </w:r>
          </w:p>
          <w:p w:rsidR="008A0ABD" w:rsidRPr="007B641D" w:rsidRDefault="008A0ABD" w:rsidP="008A0ABD">
            <w:pPr>
              <w:spacing w:line="360" w:lineRule="auto"/>
              <w:ind w:firstLineChars="200" w:firstLine="480"/>
              <w:rPr>
                <w:sz w:val="24"/>
              </w:rPr>
            </w:pPr>
            <w:r w:rsidRPr="007B641D">
              <w:rPr>
                <w:sz w:val="24"/>
              </w:rPr>
              <w:t>经上述处理后，营运期间产生的固体废物对周围环境不产生直接影响。</w:t>
            </w:r>
          </w:p>
          <w:p w:rsidR="008A0ABD" w:rsidRPr="007B641D" w:rsidRDefault="008A0ABD" w:rsidP="008A0ABD">
            <w:pPr>
              <w:spacing w:line="360" w:lineRule="auto"/>
              <w:rPr>
                <w:b/>
                <w:sz w:val="24"/>
              </w:rPr>
            </w:pPr>
            <w:r w:rsidRPr="007B641D">
              <w:rPr>
                <w:rFonts w:hint="eastAsia"/>
                <w:b/>
                <w:sz w:val="24"/>
              </w:rPr>
              <w:t xml:space="preserve">1.4 </w:t>
            </w:r>
            <w:r w:rsidRPr="007B641D">
              <w:rPr>
                <w:b/>
                <w:sz w:val="24"/>
              </w:rPr>
              <w:t>产业政策合理性分析</w:t>
            </w:r>
          </w:p>
          <w:p w:rsidR="008A0ABD" w:rsidRPr="007B641D" w:rsidRDefault="008A0ABD" w:rsidP="008A0ABD">
            <w:pPr>
              <w:pStyle w:val="p0"/>
              <w:spacing w:line="360" w:lineRule="auto"/>
              <w:ind w:firstLineChars="200" w:firstLine="480"/>
              <w:rPr>
                <w:rFonts w:ascii="Times New Roman" w:hAnsi="Times New Roman" w:cs="Times New Roman"/>
                <w:sz w:val="24"/>
              </w:rPr>
            </w:pPr>
            <w:r w:rsidRPr="007B641D">
              <w:rPr>
                <w:rFonts w:ascii="Times New Roman" w:hAnsi="Times New Roman" w:cs="Times New Roman"/>
                <w:sz w:val="24"/>
              </w:rPr>
              <w:t>本项目属于《国民经济行业分类》分类中的</w:t>
            </w:r>
            <w:r w:rsidRPr="007B641D">
              <w:rPr>
                <w:rFonts w:ascii="Times New Roman" w:hAnsi="Times New Roman" w:cs="Times New Roman" w:hint="eastAsia"/>
                <w:sz w:val="24"/>
              </w:rPr>
              <w:t>“</w:t>
            </w:r>
            <w:r w:rsidRPr="007B641D">
              <w:rPr>
                <w:rFonts w:ascii="Times New Roman" w:hAnsi="Times New Roman" w:cs="Times New Roman"/>
                <w:sz w:val="24"/>
              </w:rPr>
              <w:t xml:space="preserve">C3039 </w:t>
            </w:r>
            <w:r w:rsidRPr="007B641D">
              <w:rPr>
                <w:rFonts w:ascii="Times New Roman" w:cs="Times New Roman"/>
                <w:sz w:val="24"/>
              </w:rPr>
              <w:t>其他建筑材</w:t>
            </w:r>
            <w:r w:rsidRPr="007B641D">
              <w:rPr>
                <w:sz w:val="24"/>
              </w:rPr>
              <w:t>料制造</w:t>
            </w:r>
            <w:r w:rsidRPr="007B641D">
              <w:rPr>
                <w:rFonts w:ascii="Times New Roman" w:hAnsi="Times New Roman" w:cs="Times New Roman" w:hint="eastAsia"/>
                <w:sz w:val="24"/>
              </w:rPr>
              <w:t>”</w:t>
            </w:r>
            <w:r w:rsidRPr="007B641D">
              <w:rPr>
                <w:rFonts w:ascii="Times New Roman" w:hAnsi="Times New Roman" w:cs="Times New Roman"/>
                <w:sz w:val="24"/>
              </w:rPr>
              <w:t>，根据《产业结构调整指导目录</w:t>
            </w:r>
            <w:r w:rsidRPr="007B641D">
              <w:rPr>
                <w:rFonts w:ascii="Times New Roman" w:hAnsi="Times New Roman" w:cs="Times New Roman"/>
                <w:sz w:val="24"/>
              </w:rPr>
              <w:t>2011</w:t>
            </w:r>
            <w:r w:rsidRPr="007B641D">
              <w:rPr>
                <w:rFonts w:ascii="Times New Roman" w:hAnsi="Times New Roman" w:cs="Times New Roman"/>
                <w:sz w:val="24"/>
              </w:rPr>
              <w:t>年本（</w:t>
            </w:r>
            <w:r w:rsidRPr="007B641D">
              <w:rPr>
                <w:rFonts w:ascii="Times New Roman" w:hAnsi="Times New Roman" w:cs="Times New Roman"/>
                <w:sz w:val="24"/>
              </w:rPr>
              <w:t>2013</w:t>
            </w:r>
            <w:r w:rsidRPr="007B641D">
              <w:rPr>
                <w:rFonts w:ascii="Times New Roman" w:hAnsi="Times New Roman" w:cs="Times New Roman"/>
                <w:sz w:val="24"/>
              </w:rPr>
              <w:t>年修正）》，本项目不属于限制类及淘汰类项目，同时本项目生产设备及采用的生产工艺不属于《产业结构调整指导目录（</w:t>
            </w:r>
            <w:r w:rsidRPr="007B641D">
              <w:rPr>
                <w:rFonts w:ascii="Times New Roman" w:hAnsi="Times New Roman" w:cs="Times New Roman"/>
                <w:sz w:val="24"/>
              </w:rPr>
              <w:t>2011</w:t>
            </w:r>
            <w:r w:rsidRPr="007B641D">
              <w:rPr>
                <w:rFonts w:ascii="Times New Roman" w:hAnsi="Times New Roman" w:cs="Times New Roman"/>
                <w:sz w:val="24"/>
              </w:rPr>
              <w:t>年本</w:t>
            </w:r>
            <w:r w:rsidRPr="007B641D">
              <w:rPr>
                <w:rFonts w:ascii="Times New Roman" w:hAnsi="Times New Roman" w:cs="Times New Roman"/>
                <w:sz w:val="24"/>
              </w:rPr>
              <w:t xml:space="preserve"> </w:t>
            </w:r>
            <w:r w:rsidRPr="007B641D">
              <w:rPr>
                <w:rFonts w:ascii="Times New Roman" w:hAnsi="Times New Roman" w:cs="Times New Roman"/>
                <w:sz w:val="24"/>
              </w:rPr>
              <w:t>修正）》中规定的限制类和淘汰类设备和工艺。</w:t>
            </w:r>
          </w:p>
          <w:p w:rsidR="008A0ABD" w:rsidRPr="007B641D" w:rsidRDefault="008A0ABD" w:rsidP="008A0ABD">
            <w:pPr>
              <w:spacing w:line="360" w:lineRule="auto"/>
              <w:ind w:firstLineChars="200" w:firstLine="480"/>
              <w:rPr>
                <w:sz w:val="24"/>
              </w:rPr>
            </w:pPr>
            <w:r w:rsidRPr="007B641D">
              <w:rPr>
                <w:sz w:val="24"/>
              </w:rPr>
              <w:t>综上所述，本项目建设符合国家产业政策。</w:t>
            </w:r>
          </w:p>
          <w:p w:rsidR="008A0ABD" w:rsidRPr="007B641D" w:rsidRDefault="008A0ABD" w:rsidP="008A0ABD">
            <w:pPr>
              <w:spacing w:line="360" w:lineRule="auto"/>
              <w:rPr>
                <w:b/>
                <w:sz w:val="24"/>
              </w:rPr>
            </w:pPr>
            <w:r w:rsidRPr="007B641D">
              <w:rPr>
                <w:rFonts w:hint="eastAsia"/>
                <w:b/>
                <w:sz w:val="24"/>
              </w:rPr>
              <w:t xml:space="preserve">1.5 </w:t>
            </w:r>
            <w:r w:rsidRPr="007B641D">
              <w:rPr>
                <w:b/>
                <w:sz w:val="24"/>
              </w:rPr>
              <w:t>选址合理性分析</w:t>
            </w:r>
          </w:p>
          <w:p w:rsidR="008A0ABD" w:rsidRPr="007B641D" w:rsidRDefault="008A0ABD" w:rsidP="008A0ABD">
            <w:pPr>
              <w:spacing w:line="360" w:lineRule="auto"/>
              <w:ind w:firstLineChars="200" w:firstLine="480"/>
              <w:rPr>
                <w:sz w:val="24"/>
              </w:rPr>
            </w:pPr>
            <w:r w:rsidRPr="007B641D">
              <w:rPr>
                <w:rFonts w:hAnsi="宋体"/>
                <w:sz w:val="24"/>
              </w:rPr>
              <w:t>本项目建设地点位于</w:t>
            </w:r>
            <w:r>
              <w:rPr>
                <w:rFonts w:hint="eastAsia"/>
                <w:bCs/>
                <w:sz w:val="24"/>
              </w:rPr>
              <w:t>祁东县白地市镇华龙村</w:t>
            </w:r>
            <w:r w:rsidRPr="007B641D">
              <w:rPr>
                <w:rFonts w:hAnsi="宋体"/>
                <w:bCs/>
                <w:sz w:val="24"/>
              </w:rPr>
              <w:t>，租用集体土地进行</w:t>
            </w:r>
            <w:r w:rsidRPr="007B641D">
              <w:rPr>
                <w:rFonts w:hAnsi="宋体" w:hint="eastAsia"/>
                <w:bCs/>
                <w:sz w:val="24"/>
              </w:rPr>
              <w:t>砂石加工</w:t>
            </w:r>
            <w:r w:rsidRPr="007B641D">
              <w:rPr>
                <w:rFonts w:hAnsi="宋体"/>
                <w:bCs/>
                <w:sz w:val="24"/>
              </w:rPr>
              <w:t>生产</w:t>
            </w:r>
            <w:r w:rsidRPr="007B641D">
              <w:rPr>
                <w:rFonts w:hAnsi="宋体"/>
                <w:sz w:val="24"/>
              </w:rPr>
              <w:t>，使用地块不占用基本农田，且地块地势平整，交通十分便利。项目区域环境质量良好，本项目的实施不会对区域环境发生不利影响。项目所在地周边大气、水及声环境质量较好，具有较好的环境容量，且本项目所产生的污染物通过有效治理后均能达标排放，项目所排放的污染物可以被环境所接纳，且不会对周边环境造成影响。厂址周围无自然保护区、名胜古迹、生活饮用水源地、生态脆弱敏感区和其他需要特殊保护的敏感目标。项目充分利用区域交通便利的优势，有利于产品外销。同时，项目选址靠近原料开采区，降低运输成本。</w:t>
            </w:r>
          </w:p>
          <w:p w:rsidR="008A0ABD" w:rsidRPr="007B641D" w:rsidRDefault="008A0ABD" w:rsidP="008A0ABD">
            <w:pPr>
              <w:spacing w:line="360" w:lineRule="auto"/>
              <w:ind w:firstLineChars="200" w:firstLine="480"/>
              <w:rPr>
                <w:sz w:val="24"/>
              </w:rPr>
            </w:pPr>
            <w:r w:rsidRPr="007B641D">
              <w:rPr>
                <w:rFonts w:hAnsi="宋体"/>
                <w:sz w:val="24"/>
              </w:rPr>
              <w:t>综上，项目选址基本合理。</w:t>
            </w:r>
          </w:p>
          <w:p w:rsidR="008A0ABD" w:rsidRPr="008A0ABD" w:rsidRDefault="008A0ABD" w:rsidP="008A0ABD">
            <w:pPr>
              <w:spacing w:line="360" w:lineRule="auto"/>
              <w:rPr>
                <w:b/>
                <w:sz w:val="24"/>
              </w:rPr>
            </w:pPr>
            <w:r>
              <w:rPr>
                <w:rFonts w:hint="eastAsia"/>
                <w:b/>
                <w:sz w:val="24"/>
              </w:rPr>
              <w:t>1.6</w:t>
            </w:r>
            <w:r w:rsidRPr="008A0ABD">
              <w:rPr>
                <w:rFonts w:hAnsi="宋体"/>
                <w:b/>
                <w:sz w:val="24"/>
              </w:rPr>
              <w:t>平面布置合理性分析</w:t>
            </w:r>
          </w:p>
          <w:p w:rsidR="008A0ABD" w:rsidRPr="008A0ABD" w:rsidRDefault="008A0ABD" w:rsidP="008A0ABD">
            <w:pPr>
              <w:autoSpaceDE w:val="0"/>
              <w:autoSpaceDN w:val="0"/>
              <w:spacing w:line="360" w:lineRule="auto"/>
              <w:ind w:firstLineChars="200" w:firstLine="480"/>
              <w:jc w:val="left"/>
              <w:rPr>
                <w:sz w:val="24"/>
              </w:rPr>
            </w:pPr>
            <w:r w:rsidRPr="008A0ABD">
              <w:rPr>
                <w:rFonts w:hAnsi="宋体"/>
                <w:kern w:val="0"/>
                <w:sz w:val="24"/>
              </w:rPr>
              <w:t>从本项目总平面布置可知，项目在厂区</w:t>
            </w:r>
            <w:r>
              <w:rPr>
                <w:rFonts w:hAnsi="宋体" w:hint="eastAsia"/>
                <w:kern w:val="0"/>
                <w:sz w:val="24"/>
              </w:rPr>
              <w:t>西南侧</w:t>
            </w:r>
            <w:r w:rsidRPr="008A0ABD">
              <w:rPr>
                <w:rFonts w:hAnsi="宋体"/>
                <w:kern w:val="0"/>
                <w:sz w:val="24"/>
              </w:rPr>
              <w:t>设置了一个总出入口，总出入口处设置了停车位，方便产品及原料进出；生活办公区位于厂区</w:t>
            </w:r>
            <w:r>
              <w:rPr>
                <w:rFonts w:hAnsi="宋体" w:hint="eastAsia"/>
                <w:kern w:val="0"/>
                <w:sz w:val="24"/>
              </w:rPr>
              <w:t>西侧</w:t>
            </w:r>
            <w:r>
              <w:rPr>
                <w:rFonts w:hAnsi="宋体"/>
                <w:kern w:val="0"/>
                <w:sz w:val="24"/>
              </w:rPr>
              <w:t>边界，生产区位于厂区中部及</w:t>
            </w:r>
            <w:r>
              <w:rPr>
                <w:rFonts w:hAnsi="宋体" w:hint="eastAsia"/>
                <w:kern w:val="0"/>
                <w:sz w:val="24"/>
              </w:rPr>
              <w:t>东部</w:t>
            </w:r>
            <w:r w:rsidRPr="008A0ABD">
              <w:rPr>
                <w:rFonts w:hAnsi="宋体"/>
                <w:kern w:val="0"/>
                <w:sz w:val="24"/>
              </w:rPr>
              <w:t>，</w:t>
            </w:r>
            <w:r w:rsidRPr="008A0ABD">
              <w:rPr>
                <w:rFonts w:hAnsi="宋体" w:hint="eastAsia"/>
                <w:kern w:val="0"/>
                <w:sz w:val="24"/>
              </w:rPr>
              <w:t>厂区中部</w:t>
            </w:r>
            <w:r w:rsidRPr="008A0ABD">
              <w:rPr>
                <w:rFonts w:hAnsi="宋体"/>
                <w:kern w:val="0"/>
                <w:sz w:val="24"/>
              </w:rPr>
              <w:t>主要用于堆放原料。项目生活区及生产区分开，有利于减少生产过程产生的污染物对生活办公区的影响。生产区内的总体布置保证了工艺流程的顺畅紧凑，提高生产效率，最大限度地节省占地、减少物料输送流程，原料、生产、产品三个区域顺序设置的顺畅，方便生产。</w:t>
            </w:r>
            <w:r w:rsidRPr="008A0ABD">
              <w:rPr>
                <w:rFonts w:hAnsi="宋体" w:hint="eastAsia"/>
                <w:kern w:val="0"/>
                <w:sz w:val="24"/>
              </w:rPr>
              <w:t>为降低项目产生的粉尘和噪声对项目周边敏感点的影响，评价建议项目将</w:t>
            </w:r>
            <w:r w:rsidR="00DE462B">
              <w:rPr>
                <w:rFonts w:hAnsi="宋体" w:hint="eastAsia"/>
                <w:kern w:val="0"/>
                <w:sz w:val="24"/>
              </w:rPr>
              <w:t>制砂</w:t>
            </w:r>
            <w:r w:rsidRPr="008A0ABD">
              <w:rPr>
                <w:rFonts w:hAnsi="宋体" w:hint="eastAsia"/>
                <w:kern w:val="0"/>
                <w:sz w:val="24"/>
              </w:rPr>
              <w:t>筛分设备尽量置于项目东北侧，以远离项目</w:t>
            </w:r>
            <w:r>
              <w:rPr>
                <w:rFonts w:hAnsi="宋体" w:hint="eastAsia"/>
                <w:kern w:val="0"/>
                <w:sz w:val="24"/>
              </w:rPr>
              <w:t>西</w:t>
            </w:r>
            <w:r w:rsidRPr="008A0ABD">
              <w:rPr>
                <w:rFonts w:hAnsi="宋体" w:hint="eastAsia"/>
                <w:kern w:val="0"/>
                <w:sz w:val="24"/>
              </w:rPr>
              <w:t>侧的居民点；</w:t>
            </w:r>
            <w:r w:rsidRPr="008A0ABD">
              <w:rPr>
                <w:rFonts w:hAnsi="宋体"/>
                <w:kern w:val="0"/>
                <w:sz w:val="24"/>
              </w:rPr>
              <w:t>另外，厂区</w:t>
            </w:r>
            <w:r>
              <w:rPr>
                <w:rFonts w:hAnsi="宋体" w:hint="eastAsia"/>
                <w:kern w:val="0"/>
                <w:sz w:val="24"/>
              </w:rPr>
              <w:t>四周</w:t>
            </w:r>
            <w:r w:rsidRPr="008A0ABD">
              <w:rPr>
                <w:rFonts w:hAnsi="宋体"/>
                <w:kern w:val="0"/>
                <w:sz w:val="24"/>
              </w:rPr>
              <w:t>均适当的进行绿化。</w:t>
            </w:r>
          </w:p>
          <w:p w:rsidR="008A0ABD" w:rsidRPr="008A0ABD" w:rsidRDefault="008A0ABD" w:rsidP="008A0ABD">
            <w:pPr>
              <w:spacing w:line="360" w:lineRule="auto"/>
              <w:ind w:firstLineChars="200" w:firstLine="480"/>
              <w:rPr>
                <w:sz w:val="24"/>
              </w:rPr>
            </w:pPr>
            <w:r w:rsidRPr="008A0ABD">
              <w:rPr>
                <w:rFonts w:hAnsi="宋体"/>
                <w:sz w:val="24"/>
              </w:rPr>
              <w:t>综上，本项目平面布置较为合理。</w:t>
            </w:r>
          </w:p>
          <w:p w:rsidR="008A0ABD" w:rsidRPr="007B641D" w:rsidRDefault="008A0ABD" w:rsidP="008A0ABD">
            <w:pPr>
              <w:pStyle w:val="ae"/>
              <w:tabs>
                <w:tab w:val="left" w:pos="2785"/>
              </w:tabs>
              <w:spacing w:before="0" w:beforeAutospacing="0" w:after="0" w:afterAutospacing="0" w:line="360" w:lineRule="auto"/>
              <w:ind w:firstLineChars="200" w:firstLine="482"/>
              <w:rPr>
                <w:b/>
              </w:rPr>
            </w:pPr>
          </w:p>
          <w:p w:rsidR="008A0ABD" w:rsidRPr="007B641D" w:rsidRDefault="008A0ABD" w:rsidP="008A0ABD">
            <w:pPr>
              <w:pStyle w:val="ae"/>
              <w:tabs>
                <w:tab w:val="left" w:pos="2785"/>
              </w:tabs>
              <w:spacing w:before="0" w:beforeAutospacing="0" w:after="0" w:afterAutospacing="0" w:line="360" w:lineRule="auto"/>
              <w:ind w:firstLineChars="200" w:firstLine="482"/>
              <w:rPr>
                <w:b/>
              </w:rPr>
            </w:pPr>
            <w:r w:rsidRPr="007B641D">
              <w:rPr>
                <w:b/>
              </w:rPr>
              <w:t>评价结论</w:t>
            </w:r>
          </w:p>
          <w:p w:rsidR="008A0ABD" w:rsidRPr="007B641D" w:rsidRDefault="008A0ABD" w:rsidP="008A0ABD">
            <w:pPr>
              <w:spacing w:line="360" w:lineRule="auto"/>
              <w:ind w:firstLineChars="200" w:firstLine="482"/>
              <w:rPr>
                <w:b/>
                <w:sz w:val="24"/>
              </w:rPr>
            </w:pPr>
            <w:r w:rsidRPr="007B641D">
              <w:rPr>
                <w:b/>
                <w:sz w:val="24"/>
              </w:rPr>
              <w:t>本项目符合现行国家产业政策，</w:t>
            </w:r>
            <w:r w:rsidRPr="007B641D">
              <w:rPr>
                <w:rFonts w:hint="eastAsia"/>
                <w:b/>
                <w:sz w:val="24"/>
              </w:rPr>
              <w:t>运营期</w:t>
            </w:r>
            <w:r w:rsidRPr="007B641D">
              <w:rPr>
                <w:b/>
                <w:sz w:val="24"/>
              </w:rPr>
              <w:t>产生的各类污染经采取切实可行的防治措施后，可达标排放或达到环保要求</w:t>
            </w:r>
            <w:r w:rsidRPr="007B641D">
              <w:rPr>
                <w:rFonts w:hint="eastAsia"/>
                <w:b/>
                <w:sz w:val="24"/>
              </w:rPr>
              <w:t>从而</w:t>
            </w:r>
            <w:r w:rsidRPr="007B641D">
              <w:rPr>
                <w:b/>
                <w:sz w:val="24"/>
              </w:rPr>
              <w:t>得到有效控制，对环境影响不大。</w:t>
            </w:r>
            <w:r w:rsidRPr="007B641D">
              <w:rPr>
                <w:rFonts w:hint="eastAsia"/>
                <w:b/>
                <w:sz w:val="24"/>
              </w:rPr>
              <w:t>本项目拟建区区域环境质量良好，</w:t>
            </w:r>
            <w:r w:rsidRPr="007B641D">
              <w:rPr>
                <w:b/>
                <w:sz w:val="24"/>
              </w:rPr>
              <w:t>因此，环评认为项目</w:t>
            </w:r>
            <w:r w:rsidRPr="007B641D">
              <w:rPr>
                <w:rFonts w:hint="eastAsia"/>
                <w:b/>
                <w:sz w:val="24"/>
              </w:rPr>
              <w:t>运营期</w:t>
            </w:r>
            <w:r w:rsidRPr="007B641D">
              <w:rPr>
                <w:b/>
                <w:sz w:val="24"/>
              </w:rPr>
              <w:t>采取本报告提出的各项环保措施后废水、废气等污染物均能达标排放，固体废可得到妥善处置，</w:t>
            </w:r>
            <w:r w:rsidR="006E20AC">
              <w:rPr>
                <w:rFonts w:hint="eastAsia"/>
                <w:b/>
                <w:sz w:val="24"/>
              </w:rPr>
              <w:t>项目建设无明显环境制约因素，</w:t>
            </w:r>
            <w:r w:rsidRPr="007B641D">
              <w:rPr>
                <w:b/>
                <w:sz w:val="24"/>
              </w:rPr>
              <w:t>对当地大气环境、水环境、声环境等影响较小。</w:t>
            </w:r>
          </w:p>
          <w:p w:rsidR="008A0ABD" w:rsidRPr="007B641D" w:rsidRDefault="008A0ABD" w:rsidP="008A0ABD">
            <w:pPr>
              <w:spacing w:line="360" w:lineRule="auto"/>
              <w:ind w:firstLineChars="200" w:firstLine="482"/>
              <w:rPr>
                <w:b/>
                <w:sz w:val="24"/>
              </w:rPr>
            </w:pPr>
            <w:r w:rsidRPr="007B641D">
              <w:rPr>
                <w:b/>
                <w:sz w:val="24"/>
              </w:rPr>
              <w:t>总之，只要建设单位强化管理、落实</w:t>
            </w:r>
            <w:r w:rsidRPr="007B641D">
              <w:rPr>
                <w:b/>
                <w:sz w:val="24"/>
              </w:rPr>
              <w:t>“</w:t>
            </w:r>
            <w:r w:rsidRPr="007B641D">
              <w:rPr>
                <w:b/>
                <w:sz w:val="24"/>
              </w:rPr>
              <w:t>三同时</w:t>
            </w:r>
            <w:r w:rsidRPr="007B641D">
              <w:rPr>
                <w:b/>
                <w:sz w:val="24"/>
              </w:rPr>
              <w:t>”</w:t>
            </w:r>
            <w:r w:rsidRPr="007B641D">
              <w:rPr>
                <w:b/>
                <w:sz w:val="24"/>
              </w:rPr>
              <w:t>制度、确保达标排放，从环境保护角度分析，本项目的建设是可行的。</w:t>
            </w:r>
          </w:p>
          <w:p w:rsidR="008A0ABD" w:rsidRPr="008A0ABD" w:rsidRDefault="008A0ABD" w:rsidP="008A0ABD">
            <w:pPr>
              <w:spacing w:line="360" w:lineRule="auto"/>
              <w:ind w:firstLineChars="200" w:firstLine="480"/>
              <w:rPr>
                <w:bCs/>
                <w:sz w:val="24"/>
              </w:rPr>
            </w:pPr>
          </w:p>
          <w:p w:rsidR="008A0ABD" w:rsidRPr="008A0ABD" w:rsidRDefault="008A0ABD" w:rsidP="006E20AC">
            <w:pPr>
              <w:spacing w:line="360" w:lineRule="auto"/>
            </w:pPr>
          </w:p>
        </w:tc>
      </w:tr>
    </w:tbl>
    <w:p w:rsidR="006E20AC" w:rsidRDefault="006E20AC">
      <w:pPr>
        <w:sectPr w:rsidR="006E20AC" w:rsidSect="00273C99">
          <w:pgSz w:w="11906" w:h="16838"/>
          <w:pgMar w:top="1440" w:right="1800" w:bottom="1440" w:left="1800" w:header="851" w:footer="992" w:gutter="0"/>
          <w:cols w:space="425"/>
          <w:docGrid w:type="lines" w:linePitch="312"/>
        </w:sectPr>
      </w:pP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22"/>
      </w:tblGrid>
      <w:tr w:rsidR="006E20AC" w:rsidTr="004E379B">
        <w:tc>
          <w:tcPr>
            <w:tcW w:w="8522" w:type="dxa"/>
          </w:tcPr>
          <w:p w:rsidR="006E20AC" w:rsidRPr="007B641D" w:rsidRDefault="006E20AC" w:rsidP="006E20AC">
            <w:pPr>
              <w:spacing w:line="360" w:lineRule="auto"/>
              <w:rPr>
                <w:b/>
              </w:rPr>
            </w:pPr>
            <w:r w:rsidRPr="007B641D">
              <w:rPr>
                <w:b/>
                <w:sz w:val="24"/>
              </w:rPr>
              <w:t xml:space="preserve">2 </w:t>
            </w:r>
            <w:r w:rsidRPr="007B641D">
              <w:rPr>
                <w:b/>
                <w:sz w:val="24"/>
              </w:rPr>
              <w:t>建议</w:t>
            </w:r>
          </w:p>
          <w:p w:rsidR="006E20AC" w:rsidRPr="007B641D" w:rsidRDefault="006E20AC" w:rsidP="006E20AC">
            <w:pPr>
              <w:spacing w:line="360" w:lineRule="auto"/>
              <w:ind w:firstLineChars="200" w:firstLine="480"/>
              <w:rPr>
                <w:sz w:val="24"/>
              </w:rPr>
            </w:pPr>
            <w:r w:rsidRPr="007B641D">
              <w:rPr>
                <w:sz w:val="24"/>
              </w:rPr>
              <w:t>为减少项目营运期对环境的影响，特提出如下建议：</w:t>
            </w:r>
          </w:p>
          <w:p w:rsidR="006E20AC" w:rsidRPr="007B641D" w:rsidRDefault="006E20AC" w:rsidP="006E20AC">
            <w:pPr>
              <w:spacing w:line="360" w:lineRule="auto"/>
              <w:ind w:firstLineChars="200" w:firstLine="480"/>
              <w:rPr>
                <w:sz w:val="24"/>
              </w:rPr>
            </w:pPr>
            <w:r w:rsidRPr="007B641D">
              <w:rPr>
                <w:sz w:val="24"/>
              </w:rPr>
              <w:t>（</w:t>
            </w:r>
            <w:r w:rsidRPr="007B641D">
              <w:rPr>
                <w:sz w:val="24"/>
              </w:rPr>
              <w:t>1</w:t>
            </w:r>
            <w:r w:rsidRPr="007B641D">
              <w:rPr>
                <w:sz w:val="24"/>
              </w:rPr>
              <w:t>）严格按照环评要求落实环保措施的建设，确保达标排放。</w:t>
            </w:r>
          </w:p>
          <w:p w:rsidR="006E20AC" w:rsidRPr="007B641D" w:rsidRDefault="006E20AC" w:rsidP="006E20AC">
            <w:pPr>
              <w:spacing w:line="360" w:lineRule="auto"/>
              <w:ind w:firstLineChars="200" w:firstLine="480"/>
              <w:rPr>
                <w:sz w:val="24"/>
              </w:rPr>
            </w:pPr>
            <w:r w:rsidRPr="007B641D">
              <w:rPr>
                <w:sz w:val="24"/>
              </w:rPr>
              <w:t>（</w:t>
            </w:r>
            <w:r w:rsidRPr="007B641D">
              <w:rPr>
                <w:sz w:val="24"/>
              </w:rPr>
              <w:t>2</w:t>
            </w:r>
            <w:r w:rsidRPr="007B641D">
              <w:rPr>
                <w:sz w:val="24"/>
              </w:rPr>
              <w:t>）完善和加强环境管理规章制度，建立各种环境管理台账。</w:t>
            </w:r>
          </w:p>
          <w:p w:rsidR="006E20AC" w:rsidRPr="007B641D" w:rsidRDefault="006E20AC" w:rsidP="006E20AC">
            <w:pPr>
              <w:spacing w:line="360" w:lineRule="auto"/>
              <w:ind w:firstLineChars="200" w:firstLine="480"/>
              <w:rPr>
                <w:sz w:val="24"/>
              </w:rPr>
            </w:pPr>
            <w:r w:rsidRPr="007B641D">
              <w:rPr>
                <w:sz w:val="24"/>
              </w:rPr>
              <w:t>（</w:t>
            </w:r>
            <w:r w:rsidRPr="007B641D">
              <w:rPr>
                <w:sz w:val="24"/>
              </w:rPr>
              <w:t>3</w:t>
            </w:r>
            <w:r w:rsidRPr="007B641D">
              <w:rPr>
                <w:sz w:val="24"/>
              </w:rPr>
              <w:t>）</w:t>
            </w:r>
            <w:r w:rsidRPr="007B641D">
              <w:rPr>
                <w:rFonts w:hint="eastAsia"/>
                <w:sz w:val="24"/>
              </w:rPr>
              <w:t>为保证不影响周边居民的正常休息，项目在夜间（</w:t>
            </w:r>
            <w:r w:rsidRPr="007B641D">
              <w:rPr>
                <w:rFonts w:hint="eastAsia"/>
                <w:sz w:val="24"/>
              </w:rPr>
              <w:t>22</w:t>
            </w:r>
            <w:r w:rsidRPr="007B641D">
              <w:rPr>
                <w:rFonts w:hint="eastAsia"/>
                <w:sz w:val="24"/>
              </w:rPr>
              <w:t>：</w:t>
            </w:r>
            <w:r w:rsidRPr="007B641D">
              <w:rPr>
                <w:rFonts w:hint="eastAsia"/>
                <w:sz w:val="24"/>
              </w:rPr>
              <w:t>00~</w:t>
            </w:r>
            <w:r w:rsidRPr="007B641D">
              <w:rPr>
                <w:rFonts w:hint="eastAsia"/>
                <w:sz w:val="24"/>
              </w:rPr>
              <w:t>次日</w:t>
            </w:r>
            <w:r w:rsidRPr="007B641D">
              <w:rPr>
                <w:rFonts w:hint="eastAsia"/>
                <w:sz w:val="24"/>
              </w:rPr>
              <w:t>06</w:t>
            </w:r>
            <w:r w:rsidRPr="007B641D">
              <w:rPr>
                <w:rFonts w:hint="eastAsia"/>
                <w:sz w:val="24"/>
              </w:rPr>
              <w:t>：</w:t>
            </w:r>
            <w:r w:rsidRPr="007B641D">
              <w:rPr>
                <w:rFonts w:hint="eastAsia"/>
                <w:sz w:val="24"/>
              </w:rPr>
              <w:t>00</w:t>
            </w:r>
            <w:r w:rsidRPr="007B641D">
              <w:rPr>
                <w:rFonts w:hint="eastAsia"/>
                <w:sz w:val="24"/>
              </w:rPr>
              <w:t>）禁止生产</w:t>
            </w:r>
            <w:r w:rsidRPr="007B641D">
              <w:rPr>
                <w:sz w:val="24"/>
              </w:rPr>
              <w:t>。</w:t>
            </w:r>
          </w:p>
          <w:p w:rsidR="006E20AC" w:rsidRPr="007B641D" w:rsidRDefault="006E20AC" w:rsidP="006E20AC">
            <w:pPr>
              <w:spacing w:line="360" w:lineRule="auto"/>
              <w:ind w:firstLineChars="200" w:firstLine="480"/>
              <w:rPr>
                <w:sz w:val="24"/>
              </w:rPr>
            </w:pPr>
            <w:r w:rsidRPr="007B641D">
              <w:rPr>
                <w:sz w:val="24"/>
              </w:rPr>
              <w:t>（</w:t>
            </w:r>
            <w:r w:rsidRPr="007B641D">
              <w:rPr>
                <w:sz w:val="24"/>
              </w:rPr>
              <w:t>4</w:t>
            </w:r>
            <w:r w:rsidRPr="007B641D">
              <w:rPr>
                <w:sz w:val="24"/>
              </w:rPr>
              <w:t>）确保各项环保设备的正常投入使用，保证各类污染物的达标排放。</w:t>
            </w:r>
          </w:p>
          <w:p w:rsidR="006E20AC" w:rsidRPr="007B641D" w:rsidRDefault="006E20AC" w:rsidP="006E20AC">
            <w:pPr>
              <w:spacing w:line="360" w:lineRule="auto"/>
              <w:ind w:firstLineChars="200" w:firstLine="480"/>
              <w:rPr>
                <w:sz w:val="24"/>
              </w:rPr>
            </w:pPr>
            <w:r w:rsidRPr="007B641D">
              <w:rPr>
                <w:sz w:val="24"/>
              </w:rPr>
              <w:t>（</w:t>
            </w:r>
            <w:r w:rsidRPr="007B641D">
              <w:rPr>
                <w:sz w:val="24"/>
              </w:rPr>
              <w:t>5</w:t>
            </w:r>
            <w:r w:rsidRPr="007B641D">
              <w:rPr>
                <w:sz w:val="24"/>
              </w:rPr>
              <w:t>）项目竣工后，务必自主验收合格后方可投入运营。</w:t>
            </w:r>
          </w:p>
          <w:p w:rsidR="006E20AC" w:rsidRPr="007B641D"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Default="006E20AC" w:rsidP="006E20AC">
            <w:pPr>
              <w:spacing w:line="360" w:lineRule="auto"/>
              <w:ind w:firstLineChars="200" w:firstLine="480"/>
              <w:rPr>
                <w:sz w:val="24"/>
              </w:rPr>
            </w:pPr>
          </w:p>
          <w:p w:rsidR="006E20AC" w:rsidRPr="007B641D" w:rsidRDefault="006E20AC" w:rsidP="006E20AC">
            <w:pPr>
              <w:spacing w:line="360" w:lineRule="auto"/>
              <w:ind w:firstLineChars="200" w:firstLine="480"/>
              <w:rPr>
                <w:sz w:val="24"/>
              </w:rPr>
            </w:pPr>
          </w:p>
          <w:p w:rsidR="006E20AC" w:rsidRPr="007B641D" w:rsidRDefault="006E20AC" w:rsidP="006E20AC">
            <w:pPr>
              <w:spacing w:line="360" w:lineRule="auto"/>
              <w:ind w:firstLineChars="200" w:firstLine="480"/>
              <w:rPr>
                <w:sz w:val="24"/>
              </w:rPr>
            </w:pPr>
          </w:p>
          <w:p w:rsidR="006E20AC" w:rsidRPr="007B641D" w:rsidRDefault="006E20AC" w:rsidP="006E20AC">
            <w:pPr>
              <w:spacing w:line="360" w:lineRule="auto"/>
              <w:ind w:firstLineChars="200" w:firstLine="480"/>
              <w:rPr>
                <w:sz w:val="24"/>
              </w:rPr>
            </w:pPr>
          </w:p>
          <w:p w:rsidR="006E20AC" w:rsidRPr="006E20AC" w:rsidRDefault="006E20AC"/>
        </w:tc>
      </w:tr>
    </w:tbl>
    <w:p w:rsidR="00273C99" w:rsidRPr="008A0ABD" w:rsidRDefault="00273C99"/>
    <w:sectPr w:rsidR="00273C99" w:rsidRPr="008A0ABD" w:rsidSect="00273C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AF4" w:rsidRDefault="007F1AF4" w:rsidP="00876599">
      <w:r>
        <w:separator/>
      </w:r>
    </w:p>
  </w:endnote>
  <w:endnote w:type="continuationSeparator" w:id="0">
    <w:p w:rsidR="007F1AF4" w:rsidRDefault="007F1AF4" w:rsidP="008765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FC" w:rsidRDefault="00BD56FC">
    <w:pPr>
      <w:pStyle w:val="a5"/>
      <w:jc w:val="center"/>
    </w:pPr>
    <w:fldSimple w:instr=" PAGE   \* MERGEFORMAT ">
      <w:r w:rsidR="007F1AF4" w:rsidRPr="007F1AF4">
        <w:rPr>
          <w:noProof/>
          <w:lang w:val="zh-CN"/>
        </w:rPr>
        <w:t>1</w:t>
      </w:r>
    </w:fldSimple>
  </w:p>
  <w:p w:rsidR="00BD56FC" w:rsidRDefault="00BD56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AF4" w:rsidRDefault="007F1AF4" w:rsidP="00876599">
      <w:r>
        <w:separator/>
      </w:r>
    </w:p>
  </w:footnote>
  <w:footnote w:type="continuationSeparator" w:id="0">
    <w:p w:rsidR="007F1AF4" w:rsidRDefault="007F1AF4" w:rsidP="00876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FC" w:rsidRDefault="00BD56FC">
    <w:pPr>
      <w:pStyle w:val="a4"/>
    </w:pPr>
    <w:r w:rsidRPr="0042494A">
      <w:rPr>
        <w:rFonts w:hint="eastAsia"/>
        <w:bCs/>
      </w:rPr>
      <w:t>年加工砂石</w:t>
    </w:r>
    <w:r w:rsidRPr="0042494A">
      <w:rPr>
        <w:rFonts w:hint="eastAsia"/>
        <w:bCs/>
      </w:rPr>
      <w:t>20</w:t>
    </w:r>
    <w:r w:rsidRPr="0042494A">
      <w:rPr>
        <w:rFonts w:hint="eastAsia"/>
        <w:bCs/>
      </w:rPr>
      <w:t>万</w:t>
    </w:r>
    <w:r w:rsidRPr="0042494A">
      <w:rPr>
        <w:rFonts w:hint="eastAsia"/>
        <w:bCs/>
      </w:rPr>
      <w:t>t</w:t>
    </w:r>
    <w:r w:rsidRPr="0042494A">
      <w:rPr>
        <w:rFonts w:hint="eastAsia"/>
        <w:bCs/>
      </w:rPr>
      <w:t>生产线项目</w:t>
    </w:r>
    <w:r>
      <w:rPr>
        <w:rFonts w:hint="eastAsia"/>
      </w:rPr>
      <w:t>环境影响报告表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D00D7C"/>
    <w:multiLevelType w:val="singleLevel"/>
    <w:tmpl w:val="8CD00D7C"/>
    <w:lvl w:ilvl="0">
      <w:start w:val="5"/>
      <w:numFmt w:val="decimal"/>
      <w:suff w:val="nothing"/>
      <w:lvlText w:val="（%1）"/>
      <w:lvlJc w:val="left"/>
    </w:lvl>
  </w:abstractNum>
  <w:abstractNum w:abstractNumId="1">
    <w:nsid w:val="F885CF54"/>
    <w:multiLevelType w:val="singleLevel"/>
    <w:tmpl w:val="F885CF54"/>
    <w:lvl w:ilvl="0">
      <w:start w:val="1"/>
      <w:numFmt w:val="decimal"/>
      <w:suff w:val="nothing"/>
      <w:lvlText w:val="（%1）"/>
      <w:lvlJc w:val="left"/>
    </w:lvl>
  </w:abstractNum>
  <w:abstractNum w:abstractNumId="2">
    <w:nsid w:val="00000011"/>
    <w:multiLevelType w:val="singleLevel"/>
    <w:tmpl w:val="00000011"/>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DF8"/>
    <w:rsid w:val="00002EF6"/>
    <w:rsid w:val="00054D99"/>
    <w:rsid w:val="00105535"/>
    <w:rsid w:val="0014047F"/>
    <w:rsid w:val="0016624F"/>
    <w:rsid w:val="001A0838"/>
    <w:rsid w:val="001B39F5"/>
    <w:rsid w:val="00267EA8"/>
    <w:rsid w:val="00271FC4"/>
    <w:rsid w:val="00273C99"/>
    <w:rsid w:val="002C1A22"/>
    <w:rsid w:val="00343E38"/>
    <w:rsid w:val="003A5A05"/>
    <w:rsid w:val="003C39A3"/>
    <w:rsid w:val="003D20E8"/>
    <w:rsid w:val="0040227E"/>
    <w:rsid w:val="0042494A"/>
    <w:rsid w:val="00437853"/>
    <w:rsid w:val="004552BD"/>
    <w:rsid w:val="004C7DF8"/>
    <w:rsid w:val="004E1907"/>
    <w:rsid w:val="004E379B"/>
    <w:rsid w:val="00562373"/>
    <w:rsid w:val="0058393B"/>
    <w:rsid w:val="005A09C7"/>
    <w:rsid w:val="005E4CAD"/>
    <w:rsid w:val="005E646B"/>
    <w:rsid w:val="006152CD"/>
    <w:rsid w:val="0062403C"/>
    <w:rsid w:val="00696C76"/>
    <w:rsid w:val="006E20AC"/>
    <w:rsid w:val="00793575"/>
    <w:rsid w:val="007E2C64"/>
    <w:rsid w:val="007F1AF4"/>
    <w:rsid w:val="00820E0B"/>
    <w:rsid w:val="00827109"/>
    <w:rsid w:val="00876599"/>
    <w:rsid w:val="008868FF"/>
    <w:rsid w:val="008A0ABD"/>
    <w:rsid w:val="008C37C5"/>
    <w:rsid w:val="009044DB"/>
    <w:rsid w:val="009F0B8D"/>
    <w:rsid w:val="00A23F6C"/>
    <w:rsid w:val="00A36813"/>
    <w:rsid w:val="00A7242E"/>
    <w:rsid w:val="00AE59D0"/>
    <w:rsid w:val="00BA05D6"/>
    <w:rsid w:val="00BB5509"/>
    <w:rsid w:val="00BD56FC"/>
    <w:rsid w:val="00BF19CF"/>
    <w:rsid w:val="00C624BE"/>
    <w:rsid w:val="00C96CE4"/>
    <w:rsid w:val="00CA2A44"/>
    <w:rsid w:val="00CE05DD"/>
    <w:rsid w:val="00D0484D"/>
    <w:rsid w:val="00D14169"/>
    <w:rsid w:val="00D27631"/>
    <w:rsid w:val="00D573E7"/>
    <w:rsid w:val="00D714C8"/>
    <w:rsid w:val="00D72DD9"/>
    <w:rsid w:val="00DE462B"/>
    <w:rsid w:val="00E07834"/>
    <w:rsid w:val="00E51A7B"/>
    <w:rsid w:val="00F40C5C"/>
    <w:rsid w:val="00FB1515"/>
    <w:rsid w:val="00FC6EB0"/>
    <w:rsid w:val="00FC78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DF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C7D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B550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7DF8"/>
    <w:rPr>
      <w:color w:val="0000FF"/>
      <w:u w:val="single"/>
    </w:rPr>
  </w:style>
  <w:style w:type="paragraph" w:styleId="10">
    <w:name w:val="toc 1"/>
    <w:basedOn w:val="a"/>
    <w:next w:val="a"/>
    <w:uiPriority w:val="39"/>
    <w:rsid w:val="004C7DF8"/>
    <w:pPr>
      <w:spacing w:before="120" w:after="120"/>
      <w:jc w:val="left"/>
    </w:pPr>
    <w:rPr>
      <w:b/>
      <w:bCs/>
      <w:caps/>
      <w:sz w:val="20"/>
      <w:szCs w:val="20"/>
    </w:rPr>
  </w:style>
  <w:style w:type="paragraph" w:styleId="a4">
    <w:name w:val="header"/>
    <w:basedOn w:val="a"/>
    <w:link w:val="Char"/>
    <w:uiPriority w:val="99"/>
    <w:semiHidden/>
    <w:unhideWhenUsed/>
    <w:rsid w:val="004C7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7DF8"/>
    <w:rPr>
      <w:rFonts w:ascii="Times New Roman" w:eastAsia="宋体" w:hAnsi="Times New Roman" w:cs="Times New Roman"/>
      <w:sz w:val="18"/>
      <w:szCs w:val="18"/>
    </w:rPr>
  </w:style>
  <w:style w:type="paragraph" w:styleId="a5">
    <w:name w:val="footer"/>
    <w:basedOn w:val="a"/>
    <w:link w:val="Char0"/>
    <w:uiPriority w:val="99"/>
    <w:unhideWhenUsed/>
    <w:rsid w:val="004C7DF8"/>
    <w:pPr>
      <w:tabs>
        <w:tab w:val="center" w:pos="4153"/>
        <w:tab w:val="right" w:pos="8306"/>
      </w:tabs>
      <w:snapToGrid w:val="0"/>
      <w:jc w:val="left"/>
    </w:pPr>
    <w:rPr>
      <w:sz w:val="18"/>
      <w:szCs w:val="18"/>
    </w:rPr>
  </w:style>
  <w:style w:type="character" w:customStyle="1" w:styleId="Char0">
    <w:name w:val="页脚 Char"/>
    <w:basedOn w:val="a0"/>
    <w:link w:val="a5"/>
    <w:uiPriority w:val="99"/>
    <w:rsid w:val="004C7DF8"/>
    <w:rPr>
      <w:rFonts w:ascii="Times New Roman" w:eastAsia="宋体" w:hAnsi="Times New Roman" w:cs="Times New Roman"/>
      <w:sz w:val="18"/>
      <w:szCs w:val="18"/>
    </w:rPr>
  </w:style>
  <w:style w:type="paragraph" w:customStyle="1" w:styleId="11">
    <w:name w:val="报告表标题1"/>
    <w:basedOn w:val="1"/>
    <w:rsid w:val="004C7DF8"/>
    <w:pPr>
      <w:spacing w:before="0" w:after="0" w:line="240" w:lineRule="auto"/>
    </w:pPr>
    <w:rPr>
      <w:rFonts w:eastAsia="黑体"/>
      <w:kern w:val="32"/>
      <w:sz w:val="30"/>
      <w:szCs w:val="30"/>
    </w:rPr>
  </w:style>
  <w:style w:type="character" w:customStyle="1" w:styleId="1Char">
    <w:name w:val="标题 1 Char"/>
    <w:basedOn w:val="a0"/>
    <w:link w:val="1"/>
    <w:rsid w:val="004C7DF8"/>
    <w:rPr>
      <w:rFonts w:ascii="Times New Roman" w:eastAsia="宋体" w:hAnsi="Times New Roman" w:cs="Times New Roman"/>
      <w:b/>
      <w:bCs/>
      <w:kern w:val="44"/>
      <w:sz w:val="44"/>
      <w:szCs w:val="44"/>
    </w:rPr>
  </w:style>
  <w:style w:type="paragraph" w:styleId="3">
    <w:name w:val="Body Text Indent 3"/>
    <w:basedOn w:val="a"/>
    <w:link w:val="3Char"/>
    <w:rsid w:val="004C7DF8"/>
    <w:pPr>
      <w:spacing w:after="120"/>
      <w:ind w:leftChars="200" w:left="420"/>
    </w:pPr>
    <w:rPr>
      <w:sz w:val="16"/>
      <w:szCs w:val="16"/>
    </w:rPr>
  </w:style>
  <w:style w:type="character" w:customStyle="1" w:styleId="3Char">
    <w:name w:val="正文文本缩进 3 Char"/>
    <w:basedOn w:val="a0"/>
    <w:link w:val="3"/>
    <w:rsid w:val="004C7DF8"/>
    <w:rPr>
      <w:rFonts w:ascii="Times New Roman" w:eastAsia="宋体" w:hAnsi="Times New Roman" w:cs="Times New Roman"/>
      <w:sz w:val="16"/>
      <w:szCs w:val="16"/>
    </w:rPr>
  </w:style>
  <w:style w:type="table" w:styleId="a6">
    <w:name w:val="Table Grid"/>
    <w:basedOn w:val="a1"/>
    <w:uiPriority w:val="59"/>
    <w:qFormat/>
    <w:rsid w:val="00BB5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报告表正文啊"/>
    <w:basedOn w:val="a"/>
    <w:qFormat/>
    <w:rsid w:val="00BB5509"/>
    <w:pPr>
      <w:spacing w:line="360" w:lineRule="auto"/>
      <w:ind w:firstLineChars="200" w:firstLine="200"/>
      <w:jc w:val="left"/>
    </w:pPr>
    <w:rPr>
      <w:sz w:val="24"/>
      <w:szCs w:val="22"/>
    </w:rPr>
  </w:style>
  <w:style w:type="character" w:customStyle="1" w:styleId="2Char">
    <w:name w:val="标题 2 Char"/>
    <w:basedOn w:val="a0"/>
    <w:link w:val="2"/>
    <w:rsid w:val="00BB5509"/>
    <w:rPr>
      <w:rFonts w:asciiTheme="majorHAnsi" w:eastAsiaTheme="majorEastAsia" w:hAnsiTheme="majorHAnsi" w:cstheme="majorBidi"/>
      <w:b/>
      <w:bCs/>
      <w:sz w:val="32"/>
      <w:szCs w:val="32"/>
    </w:rPr>
  </w:style>
  <w:style w:type="paragraph" w:customStyle="1" w:styleId="Style1">
    <w:name w:val="_Style 1"/>
    <w:basedOn w:val="a"/>
    <w:qFormat/>
    <w:rsid w:val="00BB5509"/>
    <w:pPr>
      <w:ind w:firstLineChars="200" w:firstLine="420"/>
    </w:pPr>
    <w:rPr>
      <w:szCs w:val="20"/>
    </w:rPr>
  </w:style>
  <w:style w:type="character" w:customStyle="1" w:styleId="CharChar">
    <w:name w:val="表格文字 Char Char"/>
    <w:link w:val="a8"/>
    <w:rsid w:val="00BB5509"/>
    <w:rPr>
      <w:rFonts w:ascii="宋体" w:hAnsi="宋体"/>
    </w:rPr>
  </w:style>
  <w:style w:type="paragraph" w:customStyle="1" w:styleId="a8">
    <w:name w:val="表格文字"/>
    <w:basedOn w:val="a"/>
    <w:link w:val="CharChar"/>
    <w:rsid w:val="00BB5509"/>
    <w:pPr>
      <w:adjustRightInd w:val="0"/>
      <w:snapToGrid w:val="0"/>
      <w:jc w:val="center"/>
    </w:pPr>
    <w:rPr>
      <w:rFonts w:ascii="宋体" w:eastAsiaTheme="minorEastAsia" w:hAnsi="宋体" w:cstheme="minorBidi"/>
      <w:szCs w:val="22"/>
    </w:rPr>
  </w:style>
  <w:style w:type="paragraph" w:customStyle="1" w:styleId="33">
    <w:name w:val="33表头"/>
    <w:basedOn w:val="a"/>
    <w:rsid w:val="0058393B"/>
    <w:pPr>
      <w:spacing w:line="360" w:lineRule="auto"/>
      <w:jc w:val="center"/>
    </w:pPr>
    <w:rPr>
      <w:b/>
      <w:sz w:val="24"/>
    </w:rPr>
  </w:style>
  <w:style w:type="character" w:customStyle="1" w:styleId="Char1">
    <w:name w:val="正文缩进 Char"/>
    <w:link w:val="a9"/>
    <w:rsid w:val="0058393B"/>
    <w:rPr>
      <w:rFonts w:eastAsia="宋体"/>
      <w:sz w:val="24"/>
    </w:rPr>
  </w:style>
  <w:style w:type="paragraph" w:styleId="a9">
    <w:name w:val="Normal Indent"/>
    <w:basedOn w:val="a"/>
    <w:link w:val="Char1"/>
    <w:rsid w:val="0058393B"/>
    <w:pPr>
      <w:adjustRightInd w:val="0"/>
      <w:ind w:firstLine="420"/>
      <w:jc w:val="left"/>
    </w:pPr>
    <w:rPr>
      <w:rFonts w:asciiTheme="minorHAnsi" w:hAnsiTheme="minorHAnsi" w:cstheme="minorBidi"/>
      <w:sz w:val="24"/>
      <w:szCs w:val="22"/>
    </w:rPr>
  </w:style>
  <w:style w:type="paragraph" w:styleId="aa">
    <w:name w:val="Body Text"/>
    <w:basedOn w:val="a"/>
    <w:link w:val="Char2"/>
    <w:uiPriority w:val="99"/>
    <w:semiHidden/>
    <w:unhideWhenUsed/>
    <w:rsid w:val="0058393B"/>
    <w:pPr>
      <w:spacing w:after="120"/>
    </w:pPr>
  </w:style>
  <w:style w:type="character" w:customStyle="1" w:styleId="Char2">
    <w:name w:val="正文文本 Char"/>
    <w:basedOn w:val="a0"/>
    <w:link w:val="aa"/>
    <w:uiPriority w:val="99"/>
    <w:semiHidden/>
    <w:rsid w:val="0058393B"/>
    <w:rPr>
      <w:rFonts w:ascii="Times New Roman" w:eastAsia="宋体" w:hAnsi="Times New Roman" w:cs="Times New Roman"/>
      <w:szCs w:val="24"/>
    </w:rPr>
  </w:style>
  <w:style w:type="paragraph" w:styleId="ab">
    <w:name w:val="Body Text First Indent"/>
    <w:basedOn w:val="aa"/>
    <w:link w:val="Char3"/>
    <w:uiPriority w:val="99"/>
    <w:semiHidden/>
    <w:unhideWhenUsed/>
    <w:rsid w:val="0058393B"/>
    <w:pPr>
      <w:ind w:firstLineChars="100" w:firstLine="420"/>
    </w:pPr>
  </w:style>
  <w:style w:type="character" w:customStyle="1" w:styleId="Char3">
    <w:name w:val="正文首行缩进 Char"/>
    <w:basedOn w:val="Char2"/>
    <w:link w:val="ab"/>
    <w:uiPriority w:val="99"/>
    <w:semiHidden/>
    <w:rsid w:val="0058393B"/>
  </w:style>
  <w:style w:type="paragraph" w:customStyle="1" w:styleId="Default">
    <w:name w:val="Default"/>
    <w:qFormat/>
    <w:rsid w:val="00CA2A44"/>
    <w:pPr>
      <w:widowControl w:val="0"/>
      <w:autoSpaceDE w:val="0"/>
      <w:autoSpaceDN w:val="0"/>
      <w:adjustRightInd w:val="0"/>
    </w:pPr>
    <w:rPr>
      <w:rFonts w:ascii="宋体" w:eastAsia="宋体" w:hAnsi="Calibri" w:cs="宋体"/>
      <w:color w:val="000000"/>
      <w:kern w:val="0"/>
      <w:sz w:val="24"/>
      <w:szCs w:val="24"/>
    </w:rPr>
  </w:style>
  <w:style w:type="paragraph" w:customStyle="1" w:styleId="ac">
    <w:name w:val="说明书正文"/>
    <w:basedOn w:val="a"/>
    <w:rsid w:val="005E4CAD"/>
    <w:pPr>
      <w:spacing w:line="480" w:lineRule="exact"/>
      <w:ind w:firstLineChars="200" w:firstLine="600"/>
    </w:pPr>
    <w:rPr>
      <w:rFonts w:eastAsia="仿宋_GB2312"/>
      <w:color w:val="000000"/>
      <w:sz w:val="30"/>
      <w:szCs w:val="30"/>
    </w:rPr>
  </w:style>
  <w:style w:type="paragraph" w:customStyle="1" w:styleId="12">
    <w:name w:val="四级目录1"/>
    <w:basedOn w:val="a"/>
    <w:rsid w:val="005E4CAD"/>
    <w:pPr>
      <w:spacing w:line="360" w:lineRule="auto"/>
    </w:pPr>
    <w:rPr>
      <w:b/>
      <w:bCs/>
      <w:color w:val="0000FF"/>
      <w:sz w:val="24"/>
    </w:rPr>
  </w:style>
  <w:style w:type="paragraph" w:styleId="ad">
    <w:name w:val="Balloon Text"/>
    <w:basedOn w:val="a"/>
    <w:link w:val="Char4"/>
    <w:uiPriority w:val="99"/>
    <w:semiHidden/>
    <w:unhideWhenUsed/>
    <w:rsid w:val="005E4CAD"/>
    <w:rPr>
      <w:sz w:val="18"/>
      <w:szCs w:val="18"/>
    </w:rPr>
  </w:style>
  <w:style w:type="character" w:customStyle="1" w:styleId="Char4">
    <w:name w:val="批注框文本 Char"/>
    <w:basedOn w:val="a0"/>
    <w:link w:val="ad"/>
    <w:uiPriority w:val="99"/>
    <w:semiHidden/>
    <w:rsid w:val="005E4CAD"/>
    <w:rPr>
      <w:rFonts w:ascii="Times New Roman" w:eastAsia="宋体" w:hAnsi="Times New Roman" w:cs="Times New Roman"/>
      <w:sz w:val="18"/>
      <w:szCs w:val="18"/>
    </w:rPr>
  </w:style>
  <w:style w:type="paragraph" w:customStyle="1" w:styleId="p0">
    <w:name w:val="p0"/>
    <w:basedOn w:val="a"/>
    <w:rsid w:val="008A0ABD"/>
    <w:pPr>
      <w:widowControl/>
    </w:pPr>
    <w:rPr>
      <w:rFonts w:ascii="Calibri" w:hAnsi="Calibri" w:cs="黑体"/>
      <w:kern w:val="0"/>
      <w:szCs w:val="21"/>
    </w:rPr>
  </w:style>
  <w:style w:type="paragraph" w:styleId="20">
    <w:name w:val="Body Text Indent 2"/>
    <w:basedOn w:val="a"/>
    <w:link w:val="2Char0"/>
    <w:uiPriority w:val="99"/>
    <w:unhideWhenUsed/>
    <w:rsid w:val="008A0ABD"/>
    <w:pPr>
      <w:spacing w:after="120" w:line="480" w:lineRule="auto"/>
      <w:ind w:leftChars="200" w:left="420"/>
    </w:pPr>
  </w:style>
  <w:style w:type="character" w:customStyle="1" w:styleId="2Char0">
    <w:name w:val="正文文本缩进 2 Char"/>
    <w:basedOn w:val="a0"/>
    <w:link w:val="20"/>
    <w:uiPriority w:val="99"/>
    <w:rsid w:val="008A0ABD"/>
    <w:rPr>
      <w:rFonts w:ascii="Times New Roman" w:eastAsia="宋体" w:hAnsi="Times New Roman" w:cs="Times New Roman"/>
      <w:szCs w:val="24"/>
    </w:rPr>
  </w:style>
  <w:style w:type="character" w:customStyle="1" w:styleId="Char5">
    <w:name w:val="普通(网站) Char"/>
    <w:link w:val="ae"/>
    <w:rsid w:val="008A0ABD"/>
    <w:rPr>
      <w:sz w:val="24"/>
      <w:szCs w:val="24"/>
    </w:rPr>
  </w:style>
  <w:style w:type="paragraph" w:styleId="ae">
    <w:name w:val="Normal (Web)"/>
    <w:basedOn w:val="a"/>
    <w:link w:val="Char5"/>
    <w:rsid w:val="008A0ABD"/>
    <w:pPr>
      <w:spacing w:before="100" w:beforeAutospacing="1" w:after="100" w:afterAutospacing="1"/>
      <w:jc w:val="left"/>
    </w:pPr>
    <w:rPr>
      <w:rFonts w:asciiTheme="minorHAnsi" w:eastAsiaTheme="minorEastAsia" w:hAnsiTheme="minorHAnsi" w:cstheme="minorBidi"/>
      <w:sz w:val="24"/>
    </w:rPr>
  </w:style>
  <w:style w:type="paragraph" w:styleId="af">
    <w:name w:val="Document Map"/>
    <w:basedOn w:val="a"/>
    <w:link w:val="Char6"/>
    <w:uiPriority w:val="99"/>
    <w:semiHidden/>
    <w:unhideWhenUsed/>
    <w:rsid w:val="006152CD"/>
    <w:rPr>
      <w:rFonts w:ascii="宋体"/>
      <w:sz w:val="18"/>
      <w:szCs w:val="18"/>
    </w:rPr>
  </w:style>
  <w:style w:type="character" w:customStyle="1" w:styleId="Char6">
    <w:name w:val="文档结构图 Char"/>
    <w:basedOn w:val="a0"/>
    <w:link w:val="af"/>
    <w:uiPriority w:val="99"/>
    <w:semiHidden/>
    <w:rsid w:val="006152CD"/>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255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5A2BC-E84E-4FB1-A15B-643280A6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48</Pages>
  <Words>4820</Words>
  <Characters>27476</Characters>
  <Application>Microsoft Office Word</Application>
  <DocSecurity>0</DocSecurity>
  <Lines>228</Lines>
  <Paragraphs>64</Paragraphs>
  <ScaleCrop>false</ScaleCrop>
  <Company/>
  <LinksUpToDate>false</LinksUpToDate>
  <CharactersWithSpaces>32232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2019-07-19T07:10:00Z</dcterms:created>
  <dcterms:modified xsi:type="dcterms:W3CDTF">2019-07-29T03:05:00Z</dcterms:modified>
</cp:coreProperties>
</file>